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A800E" w14:textId="77777777" w:rsidR="00863A01" w:rsidRDefault="00000000">
      <w:pPr>
        <w:spacing w:after="200"/>
        <w:rPr>
          <w:b/>
          <w:sz w:val="20"/>
          <w:szCs w:val="20"/>
        </w:rPr>
      </w:pPr>
      <w:r>
        <w:rPr>
          <w:b/>
          <w:sz w:val="20"/>
          <w:szCs w:val="20"/>
        </w:rPr>
        <w:t>Înființarea și operaționalizarea Centrelor de Competență</w:t>
      </w:r>
    </w:p>
    <w:p w14:paraId="76FF4823" w14:textId="77777777" w:rsidR="00863A01" w:rsidRDefault="00000000">
      <w:pPr>
        <w:spacing w:after="200"/>
        <w:rPr>
          <w:b/>
          <w:sz w:val="20"/>
          <w:szCs w:val="20"/>
        </w:rPr>
      </w:pPr>
      <w:r>
        <w:rPr>
          <w:b/>
          <w:sz w:val="20"/>
          <w:szCs w:val="20"/>
        </w:rPr>
        <w:t xml:space="preserve">PNRR-III-C9-2022 – I5 </w:t>
      </w:r>
    </w:p>
    <w:p w14:paraId="3A7F699E" w14:textId="77777777" w:rsidR="00863A01" w:rsidRDefault="00000000">
      <w:pPr>
        <w:spacing w:after="200"/>
        <w:rPr>
          <w:b/>
          <w:sz w:val="20"/>
          <w:szCs w:val="20"/>
        </w:rPr>
      </w:pPr>
      <w:r>
        <w:rPr>
          <w:b/>
          <w:sz w:val="20"/>
          <w:szCs w:val="20"/>
        </w:rPr>
        <w:t>Titlul proiectului:  Crearea, Operaționalizarea și Dezvoltarea Centrului Național de Competență în Domeniul Cancerului (CNCC)</w:t>
      </w:r>
    </w:p>
    <w:p w14:paraId="45039276" w14:textId="77777777" w:rsidR="00863A01" w:rsidRDefault="00000000">
      <w:pPr>
        <w:spacing w:after="200"/>
        <w:rPr>
          <w:b/>
          <w:sz w:val="20"/>
          <w:szCs w:val="20"/>
        </w:rPr>
      </w:pPr>
      <w:r>
        <w:rPr>
          <w:b/>
          <w:sz w:val="20"/>
          <w:szCs w:val="20"/>
        </w:rPr>
        <w:t>Codul proiectului:  14</w:t>
      </w:r>
    </w:p>
    <w:p w14:paraId="35169E52" w14:textId="77777777" w:rsidR="00863A01" w:rsidRDefault="00000000">
      <w:pPr>
        <w:spacing w:after="200"/>
        <w:rPr>
          <w:b/>
          <w:sz w:val="20"/>
          <w:szCs w:val="20"/>
        </w:rPr>
      </w:pPr>
      <w:r>
        <w:rPr>
          <w:b/>
          <w:sz w:val="20"/>
          <w:szCs w:val="20"/>
        </w:rPr>
        <w:t>Partener:   Universitatea Națională de Știință si Tehnologie Politehnica București</w:t>
      </w:r>
    </w:p>
    <w:p w14:paraId="3FC48761" w14:textId="77777777" w:rsidR="00863A01" w:rsidRDefault="00863A01">
      <w:pPr>
        <w:spacing w:after="200"/>
        <w:rPr>
          <w:b/>
          <w:sz w:val="20"/>
          <w:szCs w:val="20"/>
        </w:rPr>
      </w:pPr>
    </w:p>
    <w:tbl>
      <w:tblPr>
        <w:tblStyle w:val="a1"/>
        <w:tblW w:w="9493"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000000"/>
        </w:tblBorders>
        <w:tblLayout w:type="fixed"/>
        <w:tblLook w:val="0400" w:firstRow="0" w:lastRow="0" w:firstColumn="0" w:lastColumn="0" w:noHBand="0" w:noVBand="1"/>
      </w:tblPr>
      <w:tblGrid>
        <w:gridCol w:w="2972"/>
        <w:gridCol w:w="6521"/>
      </w:tblGrid>
      <w:tr w:rsidR="00863A01" w14:paraId="394B4DBD" w14:textId="77777777">
        <w:tc>
          <w:tcPr>
            <w:tcW w:w="2972" w:type="dxa"/>
          </w:tcPr>
          <w:p w14:paraId="718A7B0A" w14:textId="77777777" w:rsidR="00863A01" w:rsidRDefault="00000000">
            <w:pPr>
              <w:spacing w:after="200"/>
              <w:rPr>
                <w:b/>
              </w:rPr>
            </w:pPr>
            <w:r>
              <w:rPr>
                <w:b/>
              </w:rPr>
              <w:t>Activitatea</w:t>
            </w:r>
          </w:p>
        </w:tc>
        <w:tc>
          <w:tcPr>
            <w:tcW w:w="6521" w:type="dxa"/>
          </w:tcPr>
          <w:p w14:paraId="689F1090" w14:textId="77777777" w:rsidR="00863A01" w:rsidRDefault="00000000">
            <w:pPr>
              <w:spacing w:after="200"/>
              <w:rPr>
                <w:b/>
              </w:rPr>
            </w:pPr>
            <w:r>
              <w:rPr>
                <w:rFonts w:ascii="Calibri" w:eastAsia="Calibri" w:hAnsi="Calibri" w:cs="Calibri"/>
                <w:b/>
                <w:color w:val="000000"/>
                <w:sz w:val="18"/>
                <w:szCs w:val="18"/>
              </w:rPr>
              <w:t xml:space="preserve">Activitatea III .1.3 CD4 UMFGT Evaluarea, compararea și integrarea datelor de la </w:t>
            </w:r>
            <w:proofErr w:type="spellStart"/>
            <w:r>
              <w:rPr>
                <w:rFonts w:ascii="Calibri" w:eastAsia="Calibri" w:hAnsi="Calibri" w:cs="Calibri"/>
                <w:b/>
                <w:color w:val="000000"/>
                <w:sz w:val="18"/>
                <w:szCs w:val="18"/>
              </w:rPr>
              <w:t>markeri</w:t>
            </w:r>
            <w:proofErr w:type="spellEnd"/>
            <w:r>
              <w:rPr>
                <w:rFonts w:ascii="Calibri" w:eastAsia="Calibri" w:hAnsi="Calibri" w:cs="Calibri"/>
                <w:b/>
                <w:color w:val="000000"/>
                <w:sz w:val="18"/>
                <w:szCs w:val="18"/>
              </w:rPr>
              <w:t xml:space="preserve"> clinici, de laborator, </w:t>
            </w:r>
            <w:proofErr w:type="spellStart"/>
            <w:r>
              <w:rPr>
                <w:rFonts w:ascii="Calibri" w:eastAsia="Calibri" w:hAnsi="Calibri" w:cs="Calibri"/>
                <w:b/>
                <w:color w:val="000000"/>
                <w:sz w:val="18"/>
                <w:szCs w:val="18"/>
              </w:rPr>
              <w:t>fMRI</w:t>
            </w:r>
            <w:proofErr w:type="spellEnd"/>
            <w:r>
              <w:rPr>
                <w:rFonts w:ascii="Calibri" w:eastAsia="Calibri" w:hAnsi="Calibri" w:cs="Calibri"/>
                <w:b/>
                <w:color w:val="000000"/>
                <w:sz w:val="18"/>
                <w:szCs w:val="18"/>
              </w:rPr>
              <w:t xml:space="preserve"> și </w:t>
            </w:r>
            <w:proofErr w:type="spellStart"/>
            <w:r>
              <w:rPr>
                <w:rFonts w:ascii="Calibri" w:eastAsia="Calibri" w:hAnsi="Calibri" w:cs="Calibri"/>
                <w:b/>
                <w:color w:val="000000"/>
                <w:sz w:val="18"/>
                <w:szCs w:val="18"/>
              </w:rPr>
              <w:t>neuroimagistici</w:t>
            </w:r>
            <w:proofErr w:type="spellEnd"/>
            <w:r>
              <w:rPr>
                <w:rFonts w:ascii="Calibri" w:eastAsia="Calibri" w:hAnsi="Calibri" w:cs="Calibri"/>
                <w:b/>
                <w:color w:val="000000"/>
                <w:sz w:val="18"/>
                <w:szCs w:val="18"/>
              </w:rPr>
              <w:t xml:space="preserve">, la pacienții cu cancer </w:t>
            </w:r>
            <w:proofErr w:type="spellStart"/>
            <w:r>
              <w:rPr>
                <w:rFonts w:ascii="Calibri" w:eastAsia="Calibri" w:hAnsi="Calibri" w:cs="Calibri"/>
                <w:b/>
                <w:color w:val="000000"/>
                <w:sz w:val="18"/>
                <w:szCs w:val="18"/>
              </w:rPr>
              <w:t>avand</w:t>
            </w:r>
            <w:proofErr w:type="spellEnd"/>
            <w:r>
              <w:rPr>
                <w:rFonts w:ascii="Calibri" w:eastAsia="Calibri" w:hAnsi="Calibri" w:cs="Calibri"/>
                <w:b/>
                <w:color w:val="000000"/>
                <w:sz w:val="18"/>
                <w:szCs w:val="18"/>
              </w:rPr>
              <w:t xml:space="preserve"> prezenta / absenta durerii.</w:t>
            </w:r>
          </w:p>
        </w:tc>
      </w:tr>
      <w:tr w:rsidR="00863A01" w14:paraId="02CD3981" w14:textId="77777777">
        <w:tc>
          <w:tcPr>
            <w:tcW w:w="2972" w:type="dxa"/>
          </w:tcPr>
          <w:p w14:paraId="18F214F1" w14:textId="77777777" w:rsidR="00863A01" w:rsidRDefault="00000000">
            <w:pPr>
              <w:spacing w:after="200"/>
              <w:rPr>
                <w:b/>
              </w:rPr>
            </w:pPr>
            <w:r>
              <w:rPr>
                <w:b/>
              </w:rPr>
              <w:t>Livrabil</w:t>
            </w:r>
          </w:p>
        </w:tc>
        <w:tc>
          <w:tcPr>
            <w:tcW w:w="6521" w:type="dxa"/>
          </w:tcPr>
          <w:p w14:paraId="1A1A2DC1" w14:textId="77777777" w:rsidR="00863A01" w:rsidRDefault="00000000">
            <w:pPr>
              <w:pBdr>
                <w:top w:val="nil"/>
                <w:left w:val="nil"/>
                <w:bottom w:val="nil"/>
                <w:right w:val="nil"/>
                <w:between w:val="nil"/>
              </w:pBdr>
              <w:rPr>
                <w:b/>
                <w:sz w:val="24"/>
                <w:szCs w:val="24"/>
              </w:rPr>
            </w:pPr>
            <w:r>
              <w:rPr>
                <w:b/>
                <w:sz w:val="24"/>
                <w:szCs w:val="24"/>
              </w:rPr>
              <w:t xml:space="preserve"> </w:t>
            </w:r>
          </w:p>
          <w:p w14:paraId="795A1489" w14:textId="77777777" w:rsidR="00863A01" w:rsidRDefault="00863A01">
            <w:pPr>
              <w:pBdr>
                <w:top w:val="nil"/>
                <w:left w:val="nil"/>
                <w:bottom w:val="nil"/>
                <w:right w:val="nil"/>
                <w:between w:val="nil"/>
              </w:pBdr>
              <w:rPr>
                <w:b/>
                <w:sz w:val="24"/>
                <w:szCs w:val="24"/>
              </w:rPr>
            </w:pPr>
          </w:p>
          <w:p w14:paraId="0FD2BA4B" w14:textId="77777777" w:rsidR="00863A01" w:rsidRDefault="00863A01">
            <w:pPr>
              <w:pBdr>
                <w:top w:val="nil"/>
                <w:left w:val="nil"/>
                <w:bottom w:val="nil"/>
                <w:right w:val="nil"/>
                <w:between w:val="nil"/>
              </w:pBdr>
              <w:rPr>
                <w:b/>
                <w:sz w:val="24"/>
                <w:szCs w:val="24"/>
              </w:rPr>
            </w:pPr>
          </w:p>
          <w:p w14:paraId="22417FBA" w14:textId="77777777" w:rsidR="00863A01" w:rsidRDefault="00863A01">
            <w:pPr>
              <w:pBdr>
                <w:top w:val="nil"/>
                <w:left w:val="nil"/>
                <w:bottom w:val="nil"/>
                <w:right w:val="nil"/>
                <w:between w:val="nil"/>
              </w:pBdr>
              <w:rPr>
                <w:b/>
                <w:sz w:val="24"/>
                <w:szCs w:val="24"/>
              </w:rPr>
            </w:pPr>
          </w:p>
          <w:p w14:paraId="45CDCA0D" w14:textId="77777777" w:rsidR="00863A01" w:rsidRDefault="00863A01">
            <w:pPr>
              <w:pBdr>
                <w:top w:val="nil"/>
                <w:left w:val="nil"/>
                <w:bottom w:val="nil"/>
                <w:right w:val="nil"/>
                <w:between w:val="nil"/>
              </w:pBdr>
              <w:rPr>
                <w:sz w:val="24"/>
                <w:szCs w:val="24"/>
              </w:rPr>
            </w:pPr>
          </w:p>
        </w:tc>
      </w:tr>
      <w:tr w:rsidR="00863A01" w14:paraId="32C57905" w14:textId="77777777">
        <w:tc>
          <w:tcPr>
            <w:tcW w:w="2972" w:type="dxa"/>
          </w:tcPr>
          <w:p w14:paraId="1623C91B" w14:textId="77777777" w:rsidR="00863A01" w:rsidRDefault="00000000">
            <w:pPr>
              <w:spacing w:after="200"/>
              <w:rPr>
                <w:b/>
              </w:rPr>
            </w:pPr>
            <w:r>
              <w:rPr>
                <w:b/>
              </w:rPr>
              <w:t>Data finalizare activitate</w:t>
            </w:r>
          </w:p>
        </w:tc>
        <w:tc>
          <w:tcPr>
            <w:tcW w:w="6521" w:type="dxa"/>
          </w:tcPr>
          <w:p w14:paraId="75E6CFF9" w14:textId="77777777" w:rsidR="00863A01" w:rsidRDefault="00000000">
            <w:pPr>
              <w:spacing w:after="200"/>
            </w:pPr>
            <w:r>
              <w:t>31.12.2025</w:t>
            </w:r>
          </w:p>
        </w:tc>
      </w:tr>
      <w:tr w:rsidR="00863A01" w14:paraId="2D21C300" w14:textId="77777777">
        <w:tc>
          <w:tcPr>
            <w:tcW w:w="2972" w:type="dxa"/>
          </w:tcPr>
          <w:p w14:paraId="5CC08E81" w14:textId="77777777" w:rsidR="00863A01" w:rsidRDefault="00000000">
            <w:pPr>
              <w:spacing w:after="200"/>
              <w:rPr>
                <w:b/>
              </w:rPr>
            </w:pPr>
            <w:r>
              <w:rPr>
                <w:b/>
              </w:rPr>
              <w:t>Tip raport</w:t>
            </w:r>
          </w:p>
        </w:tc>
        <w:tc>
          <w:tcPr>
            <w:tcW w:w="6521" w:type="dxa"/>
          </w:tcPr>
          <w:p w14:paraId="6227D4F6" w14:textId="1DC708B4" w:rsidR="00863A01" w:rsidRDefault="00000000">
            <w:pPr>
              <w:spacing w:after="200"/>
              <w:rPr>
                <w:b/>
              </w:rPr>
            </w:pPr>
            <w:r>
              <w:rPr>
                <w:b/>
              </w:rPr>
              <w:t xml:space="preserve">Intermediar, perioada raportare ianuarie 2025 – </w:t>
            </w:r>
            <w:r w:rsidR="009B70AD">
              <w:rPr>
                <w:b/>
              </w:rPr>
              <w:t>septembrie</w:t>
            </w:r>
            <w:r>
              <w:rPr>
                <w:b/>
              </w:rPr>
              <w:t xml:space="preserve"> 2025</w:t>
            </w:r>
          </w:p>
        </w:tc>
      </w:tr>
      <w:tr w:rsidR="00863A01" w14:paraId="31C6E0BA" w14:textId="77777777">
        <w:tc>
          <w:tcPr>
            <w:tcW w:w="2972" w:type="dxa"/>
          </w:tcPr>
          <w:p w14:paraId="0342A47B" w14:textId="77777777" w:rsidR="00863A01" w:rsidRDefault="00000000">
            <w:pPr>
              <w:spacing w:after="200"/>
              <w:rPr>
                <w:b/>
              </w:rPr>
            </w:pPr>
            <w:r>
              <w:rPr>
                <w:b/>
              </w:rPr>
              <w:t>Participanți</w:t>
            </w:r>
          </w:p>
        </w:tc>
        <w:tc>
          <w:tcPr>
            <w:tcW w:w="6521" w:type="dxa"/>
          </w:tcPr>
          <w:p w14:paraId="2EACAF1E" w14:textId="77777777" w:rsidR="00863A01" w:rsidRDefault="00000000">
            <w:pPr>
              <w:spacing w:after="200"/>
            </w:pPr>
            <w:r>
              <w:t>prof. dr. ing. Andreea Udrea (UNSTPB)</w:t>
            </w:r>
          </w:p>
        </w:tc>
      </w:tr>
    </w:tbl>
    <w:p w14:paraId="35A80D59" w14:textId="77777777" w:rsidR="00863A01" w:rsidRDefault="00863A01">
      <w:pPr>
        <w:spacing w:after="200"/>
        <w:rPr>
          <w:b/>
          <w:sz w:val="20"/>
          <w:szCs w:val="20"/>
        </w:rPr>
      </w:pPr>
    </w:p>
    <w:p w14:paraId="0B14D7A4" w14:textId="77777777" w:rsidR="00863A01" w:rsidRDefault="00863A01">
      <w:pPr>
        <w:spacing w:after="200"/>
        <w:rPr>
          <w:b/>
          <w:sz w:val="20"/>
          <w:szCs w:val="20"/>
        </w:rPr>
      </w:pPr>
    </w:p>
    <w:p w14:paraId="39A16CEB" w14:textId="11992BB8" w:rsidR="00863A01" w:rsidRPr="00457384" w:rsidRDefault="00000000">
      <w:pPr>
        <w:numPr>
          <w:ilvl w:val="0"/>
          <w:numId w:val="1"/>
        </w:numPr>
        <w:jc w:val="both"/>
      </w:pPr>
      <w:r w:rsidRPr="00457384">
        <w:t>cod culori  -    negru pentru perioada ianuarie - martie 202</w:t>
      </w:r>
      <w:r w:rsidR="00457384">
        <w:t>5</w:t>
      </w:r>
      <w:r w:rsidRPr="00457384">
        <w:t xml:space="preserve"> (AU) </w:t>
      </w:r>
    </w:p>
    <w:p w14:paraId="7BA805E0" w14:textId="05755F14" w:rsidR="00457384" w:rsidRPr="00457384" w:rsidRDefault="00457384" w:rsidP="00457384">
      <w:pPr>
        <w:numPr>
          <w:ilvl w:val="0"/>
          <w:numId w:val="1"/>
        </w:numPr>
        <w:jc w:val="both"/>
        <w:rPr>
          <w:color w:val="00B050"/>
        </w:rPr>
      </w:pPr>
      <w:r w:rsidRPr="00457384">
        <w:rPr>
          <w:color w:val="00B050"/>
        </w:rPr>
        <w:t xml:space="preserve">cod culori  -    </w:t>
      </w:r>
      <w:r w:rsidR="002F14D5">
        <w:rPr>
          <w:color w:val="00B050"/>
        </w:rPr>
        <w:t>verde</w:t>
      </w:r>
      <w:r w:rsidRPr="00457384">
        <w:rPr>
          <w:color w:val="00B050"/>
        </w:rPr>
        <w:t xml:space="preserve"> pentru perioada aprilie - iunie 2025 (AU) </w:t>
      </w:r>
    </w:p>
    <w:p w14:paraId="5102DCC8" w14:textId="5A5F052A" w:rsidR="008609A5" w:rsidRPr="00947301" w:rsidRDefault="008609A5" w:rsidP="008609A5">
      <w:pPr>
        <w:numPr>
          <w:ilvl w:val="0"/>
          <w:numId w:val="1"/>
        </w:numPr>
        <w:jc w:val="both"/>
        <w:rPr>
          <w:color w:val="EE0000"/>
        </w:rPr>
      </w:pPr>
      <w:r w:rsidRPr="00947301">
        <w:rPr>
          <w:color w:val="EE0000"/>
        </w:rPr>
        <w:t xml:space="preserve">cod culori  -    </w:t>
      </w:r>
      <w:proofErr w:type="spellStart"/>
      <w:r w:rsidR="002F14D5">
        <w:rPr>
          <w:color w:val="EE0000"/>
        </w:rPr>
        <w:t>rosu</w:t>
      </w:r>
      <w:proofErr w:type="spellEnd"/>
      <w:r w:rsidRPr="00947301">
        <w:rPr>
          <w:color w:val="EE0000"/>
        </w:rPr>
        <w:t xml:space="preserve"> pentru perioada iulie - septembrie 2025 (AU) </w:t>
      </w:r>
    </w:p>
    <w:p w14:paraId="5AB97165" w14:textId="6DE48CB0" w:rsidR="002F14D5" w:rsidRPr="002F14D5" w:rsidRDefault="002F14D5" w:rsidP="002F14D5">
      <w:pPr>
        <w:numPr>
          <w:ilvl w:val="0"/>
          <w:numId w:val="1"/>
        </w:numPr>
        <w:jc w:val="both"/>
        <w:rPr>
          <w:color w:val="0070C0"/>
        </w:rPr>
      </w:pPr>
      <w:r w:rsidRPr="002F14D5">
        <w:rPr>
          <w:color w:val="0070C0"/>
        </w:rPr>
        <w:t xml:space="preserve">cod culori  -    albastru pentru perioada iulie - septembrie 2025 (AU) </w:t>
      </w:r>
    </w:p>
    <w:p w14:paraId="00DC5202" w14:textId="77777777" w:rsidR="00863A01" w:rsidRDefault="00863A01">
      <w:pPr>
        <w:spacing w:after="200"/>
        <w:rPr>
          <w:b/>
          <w:sz w:val="20"/>
          <w:szCs w:val="20"/>
        </w:rPr>
      </w:pPr>
    </w:p>
    <w:p w14:paraId="1F42DA04" w14:textId="77777777" w:rsidR="00863A01" w:rsidRDefault="00863A01">
      <w:pPr>
        <w:spacing w:after="200"/>
        <w:rPr>
          <w:b/>
          <w:sz w:val="20"/>
          <w:szCs w:val="20"/>
        </w:rPr>
      </w:pPr>
    </w:p>
    <w:p w14:paraId="62B28346" w14:textId="77777777" w:rsidR="00863A01" w:rsidRDefault="00863A01">
      <w:pPr>
        <w:spacing w:after="200"/>
        <w:rPr>
          <w:b/>
          <w:sz w:val="20"/>
          <w:szCs w:val="20"/>
        </w:rPr>
      </w:pPr>
    </w:p>
    <w:p w14:paraId="75630621" w14:textId="77777777" w:rsidR="00863A01" w:rsidRDefault="00863A01">
      <w:pPr>
        <w:spacing w:after="200"/>
        <w:rPr>
          <w:b/>
          <w:sz w:val="20"/>
          <w:szCs w:val="20"/>
        </w:rPr>
      </w:pPr>
    </w:p>
    <w:p w14:paraId="72EF2582" w14:textId="77777777" w:rsidR="00863A01" w:rsidRDefault="00863A01">
      <w:pPr>
        <w:spacing w:after="200"/>
        <w:rPr>
          <w:b/>
          <w:sz w:val="20"/>
          <w:szCs w:val="20"/>
        </w:rPr>
      </w:pPr>
    </w:p>
    <w:p w14:paraId="5B7EE070" w14:textId="77777777" w:rsidR="00863A01" w:rsidRDefault="00863A01">
      <w:pPr>
        <w:spacing w:after="200"/>
        <w:rPr>
          <w:b/>
          <w:sz w:val="20"/>
          <w:szCs w:val="20"/>
        </w:rPr>
      </w:pPr>
    </w:p>
    <w:p w14:paraId="2D751E67" w14:textId="77777777" w:rsidR="00863A01" w:rsidRDefault="00863A01">
      <w:pPr>
        <w:spacing w:after="200"/>
        <w:rPr>
          <w:b/>
          <w:sz w:val="20"/>
          <w:szCs w:val="20"/>
        </w:rPr>
      </w:pPr>
    </w:p>
    <w:p w14:paraId="011C169C" w14:textId="77777777" w:rsidR="00863A01" w:rsidRDefault="00863A01">
      <w:pPr>
        <w:spacing w:after="200"/>
        <w:rPr>
          <w:b/>
          <w:sz w:val="20"/>
          <w:szCs w:val="20"/>
        </w:rPr>
      </w:pPr>
    </w:p>
    <w:p w14:paraId="2D9C1333" w14:textId="77777777" w:rsidR="00863A01" w:rsidRDefault="00863A01">
      <w:pPr>
        <w:spacing w:after="200"/>
        <w:rPr>
          <w:b/>
          <w:sz w:val="20"/>
          <w:szCs w:val="20"/>
        </w:rPr>
      </w:pPr>
    </w:p>
    <w:p w14:paraId="57994BAB" w14:textId="77777777" w:rsidR="00863A01" w:rsidRDefault="00863A01">
      <w:pPr>
        <w:spacing w:after="200"/>
        <w:rPr>
          <w:b/>
          <w:sz w:val="20"/>
          <w:szCs w:val="20"/>
        </w:rPr>
      </w:pPr>
    </w:p>
    <w:p w14:paraId="2EF8B0AF" w14:textId="77777777" w:rsidR="00863A01" w:rsidRDefault="00863A01">
      <w:pPr>
        <w:spacing w:after="200"/>
        <w:rPr>
          <w:b/>
          <w:sz w:val="20"/>
          <w:szCs w:val="20"/>
        </w:rPr>
      </w:pPr>
    </w:p>
    <w:p w14:paraId="159EE55F" w14:textId="77777777" w:rsidR="00863A01" w:rsidRDefault="00863A01">
      <w:pPr>
        <w:spacing w:after="200"/>
        <w:rPr>
          <w:b/>
          <w:sz w:val="20"/>
          <w:szCs w:val="20"/>
        </w:rPr>
      </w:pPr>
    </w:p>
    <w:p w14:paraId="0BD21F0B" w14:textId="77777777" w:rsidR="00863A01" w:rsidRDefault="00863A01">
      <w:pPr>
        <w:spacing w:after="200"/>
        <w:rPr>
          <w:b/>
          <w:sz w:val="20"/>
          <w:szCs w:val="20"/>
        </w:rPr>
      </w:pPr>
    </w:p>
    <w:p w14:paraId="16FD9EF3" w14:textId="77777777" w:rsidR="00863A01" w:rsidRDefault="00863A01">
      <w:pPr>
        <w:spacing w:after="200"/>
        <w:rPr>
          <w:b/>
          <w:sz w:val="20"/>
          <w:szCs w:val="20"/>
        </w:rPr>
      </w:pPr>
    </w:p>
    <w:p w14:paraId="1AC77B5D" w14:textId="77777777" w:rsidR="00863A01" w:rsidRDefault="00863A01">
      <w:pPr>
        <w:spacing w:after="200"/>
        <w:rPr>
          <w:b/>
          <w:sz w:val="20"/>
          <w:szCs w:val="20"/>
        </w:rPr>
      </w:pPr>
    </w:p>
    <w:p w14:paraId="71D46344" w14:textId="77777777" w:rsidR="00863A01" w:rsidRDefault="00000000">
      <w:pPr>
        <w:pStyle w:val="Titlu1"/>
        <w:numPr>
          <w:ilvl w:val="0"/>
          <w:numId w:val="5"/>
        </w:numPr>
      </w:pPr>
      <w:bookmarkStart w:id="0" w:name="_heading=h.ct52dx2nl09c" w:colFirst="0" w:colLast="0"/>
      <w:bookmarkEnd w:id="0"/>
      <w:r>
        <w:t>Rezumat</w:t>
      </w:r>
    </w:p>
    <w:p w14:paraId="7BF128A7" w14:textId="77777777" w:rsidR="00863A01" w:rsidRDefault="00000000">
      <w:pPr>
        <w:jc w:val="both"/>
      </w:pPr>
      <w:r>
        <w:t xml:space="preserve">Raportul este o parte (intermediară) a livrabilului pentru </w:t>
      </w:r>
      <w:r>
        <w:rPr>
          <w:color w:val="000000"/>
        </w:rPr>
        <w:t xml:space="preserve">Activitatea III .1.3 CD4 UMFGT Evaluarea, compararea și integrarea datelor de la </w:t>
      </w:r>
      <w:proofErr w:type="spellStart"/>
      <w:r>
        <w:rPr>
          <w:color w:val="000000"/>
        </w:rPr>
        <w:t>markeri</w:t>
      </w:r>
      <w:proofErr w:type="spellEnd"/>
      <w:r>
        <w:rPr>
          <w:color w:val="000000"/>
        </w:rPr>
        <w:t xml:space="preserve"> clinici, de laborator, </w:t>
      </w:r>
      <w:proofErr w:type="spellStart"/>
      <w:r>
        <w:rPr>
          <w:color w:val="000000"/>
        </w:rPr>
        <w:t>fMRI</w:t>
      </w:r>
      <w:proofErr w:type="spellEnd"/>
      <w:r>
        <w:rPr>
          <w:color w:val="000000"/>
        </w:rPr>
        <w:t xml:space="preserve"> și </w:t>
      </w:r>
      <w:proofErr w:type="spellStart"/>
      <w:r>
        <w:rPr>
          <w:color w:val="000000"/>
        </w:rPr>
        <w:t>neuroimagistici</w:t>
      </w:r>
      <w:proofErr w:type="spellEnd"/>
      <w:r>
        <w:rPr>
          <w:color w:val="000000"/>
        </w:rPr>
        <w:t xml:space="preserve">, la pacienții cu cancer </w:t>
      </w:r>
      <w:proofErr w:type="spellStart"/>
      <w:r>
        <w:rPr>
          <w:color w:val="000000"/>
        </w:rPr>
        <w:t>avand</w:t>
      </w:r>
      <w:proofErr w:type="spellEnd"/>
      <w:r>
        <w:rPr>
          <w:color w:val="000000"/>
        </w:rPr>
        <w:t xml:space="preserve"> </w:t>
      </w:r>
      <w:r>
        <w:t>prezența</w:t>
      </w:r>
      <w:r>
        <w:rPr>
          <w:color w:val="000000"/>
        </w:rPr>
        <w:t xml:space="preserve"> / </w:t>
      </w:r>
      <w:r>
        <w:t>absența</w:t>
      </w:r>
      <w:r>
        <w:rPr>
          <w:color w:val="000000"/>
        </w:rPr>
        <w:t xml:space="preserve"> durerii.</w:t>
      </w:r>
    </w:p>
    <w:p w14:paraId="6DB17FBB" w14:textId="77777777" w:rsidR="00863A01" w:rsidRDefault="00000000">
      <w:pPr>
        <w:ind w:firstLine="720"/>
        <w:jc w:val="both"/>
      </w:pPr>
      <w:r>
        <w:t xml:space="preserve">Raportul începe cu o discuție despre </w:t>
      </w:r>
      <w:proofErr w:type="spellStart"/>
      <w:r>
        <w:t>markerii</w:t>
      </w:r>
      <w:proofErr w:type="spellEnd"/>
      <w:r>
        <w:t xml:space="preserve"> </w:t>
      </w:r>
      <w:proofErr w:type="spellStart"/>
      <w:r>
        <w:t>fMRI</w:t>
      </w:r>
      <w:proofErr w:type="spellEnd"/>
      <w:r>
        <w:t xml:space="preserve"> care pot sa fie </w:t>
      </w:r>
      <w:proofErr w:type="spellStart"/>
      <w:r>
        <w:t>utilizati</w:t>
      </w:r>
      <w:proofErr w:type="spellEnd"/>
      <w:r>
        <w:t xml:space="preserve"> în contextul durerii cronice. Datele obținute în Activitatea II1.2 sunt analizate într-o maniera statistica aprofundata în ce privește mărimea efectului pentru fiecare conexiune identificată ca atipică. Sunt discutate legăturile funcționale detectate ca atipice care pot sa fie folosite ca marker al durerii cronice. Este analizat modelul normativ în vederea </w:t>
      </w:r>
      <w:proofErr w:type="spellStart"/>
      <w:r>
        <w:t>testarii</w:t>
      </w:r>
      <w:proofErr w:type="spellEnd"/>
      <w:r>
        <w:t xml:space="preserve"> performanțelor sale in identificarea de </w:t>
      </w:r>
      <w:proofErr w:type="spellStart"/>
      <w:r>
        <w:t>trasaturi</w:t>
      </w:r>
      <w:proofErr w:type="spellEnd"/>
      <w:r>
        <w:t xml:space="preserve"> specifice și altor </w:t>
      </w:r>
      <w:proofErr w:type="spellStart"/>
      <w:r>
        <w:t>afectiuni</w:t>
      </w:r>
      <w:proofErr w:type="spellEnd"/>
      <w:r>
        <w:t>, nu doar durere cronică, dar și tulburări psihice. Rezultatele sunt promițătoare și au fost prezentate într-un articol depus (si acceptat) la conferința AIAI 2025.</w:t>
      </w:r>
    </w:p>
    <w:p w14:paraId="4D7E2CE2" w14:textId="7A064408" w:rsidR="00863A01" w:rsidRDefault="00000000">
      <w:pPr>
        <w:ind w:firstLine="720"/>
        <w:jc w:val="both"/>
      </w:pPr>
      <w:r>
        <w:t xml:space="preserve">In </w:t>
      </w:r>
      <w:proofErr w:type="spellStart"/>
      <w:r>
        <w:t>aceast</w:t>
      </w:r>
      <w:proofErr w:type="spellEnd"/>
      <w:r>
        <w:t xml:space="preserve"> etapa a </w:t>
      </w:r>
      <w:proofErr w:type="spellStart"/>
      <w:r>
        <w:t>cercetarii</w:t>
      </w:r>
      <w:proofErr w:type="spellEnd"/>
      <w:r>
        <w:t xml:space="preserve"> a fost identificata nevoia </w:t>
      </w:r>
      <w:proofErr w:type="spellStart"/>
      <w:r>
        <w:t>utilizarii</w:t>
      </w:r>
      <w:proofErr w:type="spellEnd"/>
      <w:r>
        <w:t xml:space="preserve"> unor metode pentru armonizarea datelor </w:t>
      </w:r>
      <w:proofErr w:type="spellStart"/>
      <w:r>
        <w:t>multi</w:t>
      </w:r>
      <w:proofErr w:type="spellEnd"/>
      <w:r>
        <w:t xml:space="preserve"> site pentru a putea folosi date </w:t>
      </w:r>
      <w:proofErr w:type="spellStart"/>
      <w:r>
        <w:t>fMRI</w:t>
      </w:r>
      <w:proofErr w:type="spellEnd"/>
      <w:r>
        <w:t xml:space="preserve"> despre diferite </w:t>
      </w:r>
      <w:proofErr w:type="spellStart"/>
      <w:r>
        <w:t>neuro</w:t>
      </w:r>
      <w:proofErr w:type="spellEnd"/>
      <w:r>
        <w:t xml:space="preserve"> </w:t>
      </w:r>
      <w:proofErr w:type="spellStart"/>
      <w:r>
        <w:t>afectiuni</w:t>
      </w:r>
      <w:proofErr w:type="spellEnd"/>
      <w:r>
        <w:t xml:space="preserve"> care cel mai probabil sunt </w:t>
      </w:r>
      <w:proofErr w:type="spellStart"/>
      <w:r>
        <w:t>achizitionate</w:t>
      </w:r>
      <w:proofErr w:type="spellEnd"/>
      <w:r>
        <w:t xml:space="preserve"> folosind protocoale specifice diferitele de la un site de </w:t>
      </w:r>
      <w:proofErr w:type="spellStart"/>
      <w:r>
        <w:t>achizitie</w:t>
      </w:r>
      <w:proofErr w:type="spellEnd"/>
      <w:r>
        <w:t xml:space="preserve"> la altul.  O metoda pentru armonizare identificată este metoda </w:t>
      </w:r>
      <w:proofErr w:type="spellStart"/>
      <w:r>
        <w:t>ComBat</w:t>
      </w:r>
      <w:proofErr w:type="spellEnd"/>
      <w:r>
        <w:t>. Aceasta a fost implementată și testată în ce privește performanțele sale pe date sintetice.</w:t>
      </w:r>
      <w:r w:rsidR="002E5640">
        <w:t xml:space="preserve"> </w:t>
      </w:r>
      <w:r w:rsidR="002E5640" w:rsidRPr="007E1F7C">
        <w:rPr>
          <w:color w:val="00B050"/>
        </w:rPr>
        <w:t xml:space="preserve">Armonizarea datelor </w:t>
      </w:r>
      <w:r w:rsidR="002E5640">
        <w:rPr>
          <w:color w:val="00B050"/>
        </w:rPr>
        <w:t xml:space="preserve">nesintetice folosite la antrenarea modelului normativ a condus la o serie de </w:t>
      </w:r>
      <w:r w:rsidR="00CB28E5">
        <w:rPr>
          <w:color w:val="00B050"/>
        </w:rPr>
        <w:t>suprapuneri</w:t>
      </w:r>
      <w:r w:rsidR="002E5640">
        <w:rPr>
          <w:color w:val="00B050"/>
        </w:rPr>
        <w:t xml:space="preserve"> intre conexiunile </w:t>
      </w:r>
      <w:r w:rsidR="00CB28E5">
        <w:rPr>
          <w:color w:val="00B050"/>
        </w:rPr>
        <w:t>funcționale</w:t>
      </w:r>
      <w:r w:rsidR="002E5640">
        <w:rPr>
          <w:color w:val="00B050"/>
        </w:rPr>
        <w:t xml:space="preserve"> identificate </w:t>
      </w:r>
      <w:r w:rsidR="00CB28E5">
        <w:rPr>
          <w:color w:val="00B050"/>
        </w:rPr>
        <w:t xml:space="preserve">inițial </w:t>
      </w:r>
      <w:r w:rsidR="002E5640">
        <w:rPr>
          <w:color w:val="00B050"/>
        </w:rPr>
        <w:t>ca anormale</w:t>
      </w:r>
      <w:r w:rsidR="00CB28E5">
        <w:rPr>
          <w:color w:val="00B050"/>
        </w:rPr>
        <w:t xml:space="preserve"> si respectiv după antrenarea cu date armonizate</w:t>
      </w:r>
      <w:r w:rsidR="002E5640">
        <w:rPr>
          <w:color w:val="00B050"/>
        </w:rPr>
        <w:t xml:space="preserve">. </w:t>
      </w:r>
      <w:r w:rsidR="00CB28E5">
        <w:rPr>
          <w:color w:val="00B050"/>
        </w:rPr>
        <w:t>Metoda de armonizare analizata trebuie folosita doar daca este absolut necesar si r</w:t>
      </w:r>
      <w:r w:rsidR="002E5640">
        <w:rPr>
          <w:color w:val="00B050"/>
        </w:rPr>
        <w:t xml:space="preserve">ezultatele </w:t>
      </w:r>
      <w:r w:rsidR="00CB28E5">
        <w:rPr>
          <w:color w:val="00B050"/>
        </w:rPr>
        <w:t>obținute</w:t>
      </w:r>
      <w:r w:rsidR="002E5640">
        <w:rPr>
          <w:color w:val="00B050"/>
        </w:rPr>
        <w:t xml:space="preserve"> cu metode de armonizare trebuie interpretate cu </w:t>
      </w:r>
      <w:r w:rsidR="00CB28E5">
        <w:rPr>
          <w:color w:val="00B050"/>
        </w:rPr>
        <w:t>precauție</w:t>
      </w:r>
      <w:r w:rsidR="002E5640">
        <w:rPr>
          <w:color w:val="00B050"/>
        </w:rPr>
        <w:t>.</w:t>
      </w:r>
    </w:p>
    <w:p w14:paraId="3C223EC2" w14:textId="7FA3D383" w:rsidR="00863A01" w:rsidRPr="00B52751" w:rsidRDefault="00B52751" w:rsidP="00B27533">
      <w:pPr>
        <w:ind w:firstLine="720"/>
        <w:jc w:val="both"/>
        <w:rPr>
          <w:color w:val="00B050"/>
        </w:rPr>
      </w:pPr>
      <w:r w:rsidRPr="00B52751">
        <w:rPr>
          <w:color w:val="00B050"/>
        </w:rPr>
        <w:t xml:space="preserve">Datele colectate până la 18.02.2025 au fost organizate într-o bază </w:t>
      </w:r>
      <w:r>
        <w:rPr>
          <w:color w:val="00B050"/>
        </w:rPr>
        <w:t xml:space="preserve">de date </w:t>
      </w:r>
      <w:r w:rsidRPr="00B52751">
        <w:rPr>
          <w:color w:val="00B050"/>
        </w:rPr>
        <w:t xml:space="preserve">standardizată, cu respectarea principiilor de anonimizare. Participanților li s-au atribuit identificatori unici, iar conversia datelor din format DICOM în format BIDS a eliminat </w:t>
      </w:r>
      <w:proofErr w:type="spellStart"/>
      <w:r w:rsidRPr="00B52751">
        <w:rPr>
          <w:color w:val="00B050"/>
        </w:rPr>
        <w:t>metadatele</w:t>
      </w:r>
      <w:proofErr w:type="spellEnd"/>
      <w:r w:rsidRPr="00B52751">
        <w:rPr>
          <w:color w:val="00B050"/>
        </w:rPr>
        <w:t xml:space="preserve"> sensibile (ex. nume, CNP). Fișierele imagistice rezultate, în format </w:t>
      </w:r>
      <w:r w:rsidR="00CB28E5">
        <w:rPr>
          <w:color w:val="00B050"/>
        </w:rPr>
        <w:t>.nii</w:t>
      </w:r>
      <w:r w:rsidRPr="00B52751">
        <w:rPr>
          <w:color w:val="00B050"/>
        </w:rPr>
        <w:t xml:space="preserve">, au fost </w:t>
      </w:r>
      <w:r>
        <w:rPr>
          <w:color w:val="00B050"/>
        </w:rPr>
        <w:t>supuse</w:t>
      </w:r>
      <w:r w:rsidRPr="00B52751">
        <w:rPr>
          <w:color w:val="00B050"/>
        </w:rPr>
        <w:t xml:space="preserve"> etap</w:t>
      </w:r>
      <w:r>
        <w:rPr>
          <w:color w:val="00B050"/>
        </w:rPr>
        <w:t>ei</w:t>
      </w:r>
      <w:r w:rsidRPr="00B52751">
        <w:rPr>
          <w:color w:val="00B050"/>
        </w:rPr>
        <w:t xml:space="preserve"> următoare</w:t>
      </w:r>
      <w:r>
        <w:rPr>
          <w:color w:val="00B050"/>
        </w:rPr>
        <w:t>:</w:t>
      </w:r>
      <w:r w:rsidRPr="00B52751">
        <w:rPr>
          <w:color w:val="00B050"/>
        </w:rPr>
        <w:t xml:space="preserve"> preprocesare cu </w:t>
      </w:r>
      <w:proofErr w:type="spellStart"/>
      <w:r w:rsidRPr="00B52751">
        <w:rPr>
          <w:color w:val="00B050"/>
        </w:rPr>
        <w:t>fMRIPrep</w:t>
      </w:r>
      <w:proofErr w:type="spellEnd"/>
      <w:r w:rsidRPr="00B52751">
        <w:rPr>
          <w:color w:val="00B050"/>
        </w:rPr>
        <w:t>, care permite standardizarea și analiza ulterioară.</w:t>
      </w:r>
    </w:p>
    <w:p w14:paraId="737759EC" w14:textId="043286C9" w:rsidR="00863A01" w:rsidRPr="00947301" w:rsidRDefault="008107F2" w:rsidP="002F6E25">
      <w:pPr>
        <w:tabs>
          <w:tab w:val="left" w:pos="7733"/>
        </w:tabs>
        <w:ind w:firstLine="425"/>
        <w:jc w:val="both"/>
        <w:rPr>
          <w:color w:val="EE0000"/>
        </w:rPr>
      </w:pPr>
      <w:r w:rsidRPr="008609A5">
        <w:rPr>
          <w:color w:val="00B050"/>
        </w:rPr>
        <w:t xml:space="preserve">Capitolul 6 descrie metodologia de procesare și analiză </w:t>
      </w:r>
      <w:proofErr w:type="spellStart"/>
      <w:r w:rsidRPr="008609A5">
        <w:rPr>
          <w:color w:val="00B050"/>
        </w:rPr>
        <w:t>fMRI</w:t>
      </w:r>
      <w:proofErr w:type="spellEnd"/>
      <w:r w:rsidRPr="008609A5">
        <w:rPr>
          <w:color w:val="00B050"/>
        </w:rPr>
        <w:t xml:space="preserve"> pentru sesiunea 1 a </w:t>
      </w:r>
      <w:r w:rsidR="00CB28E5" w:rsidRPr="008609A5">
        <w:rPr>
          <w:color w:val="00B050"/>
        </w:rPr>
        <w:t>fiecărui</w:t>
      </w:r>
      <w:r w:rsidRPr="008609A5">
        <w:rPr>
          <w:color w:val="00B050"/>
        </w:rPr>
        <w:t xml:space="preserve"> participant, </w:t>
      </w:r>
      <w:r w:rsidR="00CB28E5" w:rsidRPr="008609A5">
        <w:rPr>
          <w:color w:val="00B050"/>
        </w:rPr>
        <w:t>când</w:t>
      </w:r>
      <w:r w:rsidRPr="008609A5">
        <w:rPr>
          <w:color w:val="00B050"/>
        </w:rPr>
        <w:t xml:space="preserve"> se aplica un stimul dureros la mijlocul înregistrării BOLD. Acest</w:t>
      </w:r>
      <w:r w:rsidR="00CB28E5">
        <w:rPr>
          <w:color w:val="00B050"/>
        </w:rPr>
        <w:t>e</w:t>
      </w:r>
      <w:r w:rsidRPr="008609A5">
        <w:rPr>
          <w:color w:val="00B050"/>
        </w:rPr>
        <w:t xml:space="preserve"> sesiun</w:t>
      </w:r>
      <w:r w:rsidR="00CB28E5">
        <w:rPr>
          <w:color w:val="00B050"/>
        </w:rPr>
        <w:t>i</w:t>
      </w:r>
      <w:r w:rsidRPr="008609A5">
        <w:rPr>
          <w:color w:val="00B050"/>
        </w:rPr>
        <w:t xml:space="preserve"> sunt procesate astfel </w:t>
      </w:r>
      <w:r w:rsidR="00CB28E5" w:rsidRPr="008609A5">
        <w:rPr>
          <w:color w:val="00B050"/>
        </w:rPr>
        <w:t>încât</w:t>
      </w:r>
      <w:r w:rsidRPr="008609A5">
        <w:rPr>
          <w:color w:val="00B050"/>
        </w:rPr>
        <w:t xml:space="preserve"> seriile de timp </w:t>
      </w:r>
      <w:r w:rsidR="00CB28E5" w:rsidRPr="008609A5">
        <w:rPr>
          <w:color w:val="00B050"/>
        </w:rPr>
        <w:t>curățate</w:t>
      </w:r>
      <w:r w:rsidRPr="008609A5">
        <w:rPr>
          <w:color w:val="00B050"/>
        </w:rPr>
        <w:t xml:space="preserve"> specific (de variabile </w:t>
      </w:r>
      <w:r w:rsidR="00CB28E5" w:rsidRPr="008609A5">
        <w:rPr>
          <w:color w:val="00B050"/>
        </w:rPr>
        <w:t>confundate</w:t>
      </w:r>
      <w:r w:rsidRPr="008609A5">
        <w:rPr>
          <w:color w:val="00B050"/>
        </w:rPr>
        <w:t xml:space="preserve"> si efectul taskului) sunt împărțite în segmente </w:t>
      </w:r>
      <w:r w:rsidR="00CB28E5">
        <w:rPr>
          <w:color w:val="00B050"/>
        </w:rPr>
        <w:t>PRE</w:t>
      </w:r>
      <w:r w:rsidRPr="008609A5">
        <w:rPr>
          <w:color w:val="00B050"/>
        </w:rPr>
        <w:t xml:space="preserve"> și POST-stimul. </w:t>
      </w:r>
      <w:r w:rsidRPr="00947301">
        <w:rPr>
          <w:color w:val="EE0000"/>
        </w:rPr>
        <w:t xml:space="preserve">Raportul prezintă atât analiza și vizualizarea la nivel de </w:t>
      </w:r>
      <w:proofErr w:type="spellStart"/>
      <w:r w:rsidRPr="00947301">
        <w:rPr>
          <w:color w:val="EE0000"/>
        </w:rPr>
        <w:t>voxel</w:t>
      </w:r>
      <w:proofErr w:type="spellEnd"/>
      <w:r w:rsidRPr="00947301">
        <w:rPr>
          <w:color w:val="EE0000"/>
        </w:rPr>
        <w:t xml:space="preserve">, cât și evaluarea conectivității funcționale la nivel de rețele, utilizând atlasul </w:t>
      </w:r>
      <w:r w:rsidRPr="00A705ED">
        <w:rPr>
          <w:color w:val="EE0000"/>
        </w:rPr>
        <w:t>Yeo17</w:t>
      </w:r>
      <w:r w:rsidRPr="00947301">
        <w:rPr>
          <w:color w:val="EE0000"/>
        </w:rPr>
        <w:t xml:space="preserve"> pentru extragerea ROI-urilor</w:t>
      </w:r>
      <w:r w:rsidR="00CB28E5">
        <w:rPr>
          <w:color w:val="EE0000"/>
        </w:rPr>
        <w:t xml:space="preserve"> intre seriile pre si post stimulare</w:t>
      </w:r>
      <w:r w:rsidRPr="00947301">
        <w:rPr>
          <w:color w:val="EE0000"/>
        </w:rPr>
        <w:t>.</w:t>
      </w:r>
    </w:p>
    <w:p w14:paraId="34ABA7C8" w14:textId="16B08EA7" w:rsidR="002F6E25" w:rsidRPr="00945E3E" w:rsidRDefault="002F6E25" w:rsidP="00293E10">
      <w:pPr>
        <w:ind w:firstLine="720"/>
        <w:jc w:val="both"/>
        <w:rPr>
          <w:color w:val="0070C0"/>
        </w:rPr>
      </w:pPr>
      <w:r w:rsidRPr="002F6E25">
        <w:rPr>
          <w:color w:val="0070C0"/>
        </w:rPr>
        <w:t xml:space="preserve">Datele colectate până la </w:t>
      </w:r>
      <w:r>
        <w:rPr>
          <w:color w:val="0070C0"/>
        </w:rPr>
        <w:t>30</w:t>
      </w:r>
      <w:r w:rsidRPr="002F6E25">
        <w:rPr>
          <w:color w:val="0070C0"/>
        </w:rPr>
        <w:t>.</w:t>
      </w:r>
      <w:r>
        <w:rPr>
          <w:color w:val="0070C0"/>
        </w:rPr>
        <w:t>10</w:t>
      </w:r>
      <w:r w:rsidRPr="002F6E25">
        <w:rPr>
          <w:color w:val="0070C0"/>
        </w:rPr>
        <w:t>.2025 au fost organizate într-o bază de date standardizată</w:t>
      </w:r>
      <w:r w:rsidR="00293E10">
        <w:rPr>
          <w:color w:val="0070C0"/>
        </w:rPr>
        <w:t xml:space="preserve"> si preprocesate pana la </w:t>
      </w:r>
      <w:proofErr w:type="spellStart"/>
      <w:r w:rsidR="00293E10">
        <w:rPr>
          <w:color w:val="0070C0"/>
        </w:rPr>
        <w:t>obtinerea</w:t>
      </w:r>
      <w:proofErr w:type="spellEnd"/>
      <w:r w:rsidR="00293E10">
        <w:rPr>
          <w:color w:val="0070C0"/>
        </w:rPr>
        <w:t xml:space="preserve"> matricelor de</w:t>
      </w:r>
      <w:r>
        <w:rPr>
          <w:color w:val="0070C0"/>
        </w:rPr>
        <w:t xml:space="preserve"> </w:t>
      </w:r>
      <w:r w:rsidRPr="003036CB">
        <w:rPr>
          <w:color w:val="0070C0"/>
        </w:rPr>
        <w:t>modific</w:t>
      </w:r>
      <w:r>
        <w:rPr>
          <w:color w:val="0070C0"/>
        </w:rPr>
        <w:t>a</w:t>
      </w:r>
      <w:r w:rsidRPr="003036CB">
        <w:rPr>
          <w:color w:val="0070C0"/>
        </w:rPr>
        <w:t>r</w:t>
      </w:r>
      <w:r>
        <w:rPr>
          <w:color w:val="0070C0"/>
        </w:rPr>
        <w:t>e</w:t>
      </w:r>
      <w:r w:rsidRPr="003036CB">
        <w:rPr>
          <w:color w:val="0070C0"/>
        </w:rPr>
        <w:t xml:space="preserve"> </w:t>
      </w:r>
      <w:r w:rsidR="00293E10">
        <w:rPr>
          <w:color w:val="0070C0"/>
        </w:rPr>
        <w:t xml:space="preserve">a </w:t>
      </w:r>
      <w:r w:rsidRPr="003036CB">
        <w:rPr>
          <w:color w:val="0070C0"/>
        </w:rPr>
        <w:t xml:space="preserve">conectivității funcționale cerebrale asociate </w:t>
      </w:r>
      <w:proofErr w:type="spellStart"/>
      <w:r w:rsidR="00293E10">
        <w:rPr>
          <w:color w:val="0070C0"/>
        </w:rPr>
        <w:t>aplicarii</w:t>
      </w:r>
      <w:proofErr w:type="spellEnd"/>
      <w:r w:rsidR="00293E10">
        <w:rPr>
          <w:color w:val="0070C0"/>
        </w:rPr>
        <w:t xml:space="preserve"> unui </w:t>
      </w:r>
      <w:r w:rsidRPr="003036CB">
        <w:rPr>
          <w:color w:val="0070C0"/>
        </w:rPr>
        <w:t>stimul dureros</w:t>
      </w:r>
      <w:r w:rsidR="00293E10">
        <w:rPr>
          <w:color w:val="0070C0"/>
        </w:rPr>
        <w:t xml:space="preserve">. A fost realizata o analiza statistica de tip </w:t>
      </w:r>
      <w:r w:rsidRPr="003036CB">
        <w:rPr>
          <w:color w:val="0070C0"/>
        </w:rPr>
        <w:t>pacient</w:t>
      </w:r>
      <w:r>
        <w:rPr>
          <w:color w:val="0070C0"/>
        </w:rPr>
        <w:t xml:space="preserve"> independent</w:t>
      </w:r>
      <w:r w:rsidRPr="003036CB">
        <w:rPr>
          <w:color w:val="0070C0"/>
        </w:rPr>
        <w:t xml:space="preserve"> </w:t>
      </w:r>
      <w:r w:rsidR="00293E10">
        <w:rPr>
          <w:color w:val="0070C0"/>
        </w:rPr>
        <w:t>-</w:t>
      </w:r>
      <w:r w:rsidRPr="003036CB">
        <w:rPr>
          <w:color w:val="0070C0"/>
        </w:rPr>
        <w:t xml:space="preserve"> grupul de control </w:t>
      </w:r>
      <w:r w:rsidR="00293E10">
        <w:rPr>
          <w:color w:val="0070C0"/>
        </w:rPr>
        <w:t xml:space="preserve">pentru a vedea daca exista, cel </w:t>
      </w:r>
      <w:proofErr w:type="spellStart"/>
      <w:r w:rsidR="00293E10">
        <w:rPr>
          <w:color w:val="0070C0"/>
        </w:rPr>
        <w:t>putin</w:t>
      </w:r>
      <w:proofErr w:type="spellEnd"/>
      <w:r w:rsidR="00293E10">
        <w:rPr>
          <w:color w:val="0070C0"/>
        </w:rPr>
        <w:t xml:space="preserve"> din punct de vedere prospectiv, </w:t>
      </w:r>
      <w:proofErr w:type="spellStart"/>
      <w:r w:rsidR="00293E10">
        <w:rPr>
          <w:color w:val="0070C0"/>
        </w:rPr>
        <w:t>diferente</w:t>
      </w:r>
      <w:proofErr w:type="spellEnd"/>
      <w:r w:rsidR="00293E10">
        <w:rPr>
          <w:color w:val="0070C0"/>
        </w:rPr>
        <w:t xml:space="preserve"> intre </w:t>
      </w:r>
      <w:proofErr w:type="spellStart"/>
      <w:r w:rsidR="00293E10">
        <w:rPr>
          <w:color w:val="0070C0"/>
        </w:rPr>
        <w:t>populatii</w:t>
      </w:r>
      <w:proofErr w:type="spellEnd"/>
      <w:r w:rsidR="00293E10">
        <w:rPr>
          <w:color w:val="0070C0"/>
        </w:rPr>
        <w:t>. S-a observat o</w:t>
      </w:r>
      <w:r w:rsidRPr="00945E3E">
        <w:rPr>
          <w:color w:val="0070C0"/>
        </w:rPr>
        <w:t xml:space="preserve"> reorganizare a răspunsului funcțional </w:t>
      </w:r>
      <w:r w:rsidR="00293E10">
        <w:rPr>
          <w:color w:val="0070C0"/>
        </w:rPr>
        <w:t>la durere de tipul reducerii</w:t>
      </w:r>
      <w:r w:rsidRPr="00945E3E">
        <w:rPr>
          <w:color w:val="0070C0"/>
        </w:rPr>
        <w:t xml:space="preserve"> procesării informației externe și </w:t>
      </w:r>
      <w:proofErr w:type="spellStart"/>
      <w:r w:rsidR="00293E10">
        <w:rPr>
          <w:color w:val="0070C0"/>
        </w:rPr>
        <w:t>concentrarii</w:t>
      </w:r>
      <w:proofErr w:type="spellEnd"/>
      <w:r w:rsidR="00293E10">
        <w:rPr>
          <w:color w:val="0070C0"/>
        </w:rPr>
        <w:t xml:space="preserve"> pe</w:t>
      </w:r>
      <w:r w:rsidRPr="00945E3E">
        <w:rPr>
          <w:color w:val="0070C0"/>
        </w:rPr>
        <w:t xml:space="preserve"> procesări interne. </w:t>
      </w:r>
      <w:r w:rsidR="00293E10">
        <w:rPr>
          <w:color w:val="0070C0"/>
        </w:rPr>
        <w:t xml:space="preserve"> </w:t>
      </w:r>
    </w:p>
    <w:p w14:paraId="385083CA" w14:textId="7F18EE58" w:rsidR="002F6E25" w:rsidRDefault="002F6E25" w:rsidP="002F6E25">
      <w:pPr>
        <w:jc w:val="both"/>
        <w:rPr>
          <w:color w:val="0070C0"/>
        </w:rPr>
      </w:pPr>
      <w:r>
        <w:rPr>
          <w:color w:val="0070C0"/>
        </w:rPr>
        <w:t xml:space="preserve"> </w:t>
      </w:r>
      <w:r w:rsidR="00293E10">
        <w:rPr>
          <w:color w:val="0070C0"/>
        </w:rPr>
        <w:t xml:space="preserve"> </w:t>
      </w:r>
    </w:p>
    <w:p w14:paraId="1861F5F1" w14:textId="77777777" w:rsidR="00293E10" w:rsidRDefault="00293E10" w:rsidP="002F6E25">
      <w:pPr>
        <w:jc w:val="both"/>
        <w:rPr>
          <w:color w:val="0070C0"/>
        </w:rPr>
      </w:pPr>
    </w:p>
    <w:p w14:paraId="7ECD8EDD" w14:textId="77777777" w:rsidR="00293E10" w:rsidRDefault="00293E10" w:rsidP="002F6E25">
      <w:pPr>
        <w:jc w:val="both"/>
        <w:rPr>
          <w:color w:val="0070C0"/>
        </w:rPr>
      </w:pPr>
    </w:p>
    <w:p w14:paraId="162D4119" w14:textId="77777777" w:rsidR="00293E10" w:rsidRDefault="00293E10" w:rsidP="002F6E25">
      <w:pPr>
        <w:jc w:val="both"/>
        <w:rPr>
          <w:color w:val="0070C0"/>
        </w:rPr>
      </w:pPr>
    </w:p>
    <w:p w14:paraId="315EE034" w14:textId="77777777" w:rsidR="00293E10" w:rsidRDefault="00293E10" w:rsidP="002F6E25">
      <w:pPr>
        <w:jc w:val="both"/>
        <w:rPr>
          <w:color w:val="0070C0"/>
        </w:rPr>
      </w:pPr>
    </w:p>
    <w:p w14:paraId="6CA85C1A" w14:textId="77777777" w:rsidR="00293E10" w:rsidRDefault="00293E10" w:rsidP="002F6E25">
      <w:pPr>
        <w:jc w:val="both"/>
        <w:rPr>
          <w:color w:val="0070C0"/>
        </w:rPr>
      </w:pPr>
    </w:p>
    <w:p w14:paraId="2E32EF5E" w14:textId="77777777" w:rsidR="00293E10" w:rsidRDefault="00293E10" w:rsidP="002F6E25">
      <w:pPr>
        <w:jc w:val="both"/>
        <w:rPr>
          <w:color w:val="0070C0"/>
        </w:rPr>
      </w:pPr>
    </w:p>
    <w:p w14:paraId="39BBB745" w14:textId="77777777" w:rsidR="00863A01" w:rsidRDefault="00000000">
      <w:pPr>
        <w:pStyle w:val="Titlu1"/>
        <w:numPr>
          <w:ilvl w:val="0"/>
          <w:numId w:val="5"/>
        </w:numPr>
      </w:pPr>
      <w:bookmarkStart w:id="1" w:name="_heading=h.24vi715cxmwo" w:colFirst="0" w:colLast="0"/>
      <w:bookmarkEnd w:id="1"/>
      <w:r>
        <w:t>Introducere</w:t>
      </w:r>
    </w:p>
    <w:p w14:paraId="7172AAA1" w14:textId="17A78EC3" w:rsidR="00863A01" w:rsidRPr="00B52751" w:rsidRDefault="00000000">
      <w:pPr>
        <w:jc w:val="both"/>
        <w:rPr>
          <w:color w:val="00B050"/>
        </w:rPr>
      </w:pPr>
      <w:r>
        <w:t xml:space="preserve">Activitățile desfășurate până în prezent, inclusiv analiza deviațiilor de conectivitate funcțională folosind modele normative aplicate pe date </w:t>
      </w:r>
      <w:proofErr w:type="spellStart"/>
      <w:r>
        <w:t>rs-fMRI</w:t>
      </w:r>
      <w:proofErr w:type="spellEnd"/>
      <w:r>
        <w:t xml:space="preserve">, contribuie în mod direct la obiectivele activității de evaluare, comparare și integrare a </w:t>
      </w:r>
      <w:proofErr w:type="spellStart"/>
      <w:r>
        <w:t>markerilor</w:t>
      </w:r>
      <w:proofErr w:type="spellEnd"/>
      <w:r>
        <w:t xml:space="preserve"> clinici, biologici și </w:t>
      </w:r>
      <w:proofErr w:type="spellStart"/>
      <w:r>
        <w:t>neuroimagistici</w:t>
      </w:r>
      <w:proofErr w:type="spellEnd"/>
      <w:r>
        <w:t xml:space="preserve"> la pacienții oncologici cu sau fără durere. Prin identificarea conexiunilor funcționale atipice, s-au conturat potențiali </w:t>
      </w:r>
      <w:proofErr w:type="spellStart"/>
      <w:r>
        <w:t>markeri</w:t>
      </w:r>
      <w:proofErr w:type="spellEnd"/>
      <w:r>
        <w:t xml:space="preserve"> </w:t>
      </w:r>
      <w:proofErr w:type="spellStart"/>
      <w:r>
        <w:t>neuroimagistici</w:t>
      </w:r>
      <w:proofErr w:type="spellEnd"/>
      <w:r>
        <w:t xml:space="preserve"> care caracterizează durerea cronică și/sau alte tulburări. Aceste informații pot fi corelate cu datele clinice (ex. intensitatea durerii raportată subiectiv), parametrii biologici, etc pentru a stabili un profil </w:t>
      </w:r>
      <w:proofErr w:type="spellStart"/>
      <w:r>
        <w:t>neurofuncțional</w:t>
      </w:r>
      <w:proofErr w:type="spellEnd"/>
      <w:r>
        <w:t xml:space="preserve"> integrat al durerii în cancer. Modelul normativ, prin capacitatea sa în detectarea deviațiilor de grup de la norma funcțională, oferă un cadru valid pentru identificarea unor anomalii subtile. Acest tip de analiză permite integrarea datelor </w:t>
      </w:r>
      <w:proofErr w:type="spellStart"/>
      <w:r>
        <w:t>fMRI</w:t>
      </w:r>
      <w:proofErr w:type="spellEnd"/>
      <w:r>
        <w:t xml:space="preserve"> în seturi multidimensionale de </w:t>
      </w:r>
      <w:proofErr w:type="spellStart"/>
      <w:r>
        <w:t>markeri</w:t>
      </w:r>
      <w:proofErr w:type="spellEnd"/>
      <w:r>
        <w:t xml:space="preserve">, cu valoare predictivă și diagnostică. Pentru a putea extinde analiza în ce privește potențialii </w:t>
      </w:r>
      <w:proofErr w:type="spellStart"/>
      <w:r>
        <w:t>biomarkeri</w:t>
      </w:r>
      <w:proofErr w:type="spellEnd"/>
      <w:r>
        <w:t xml:space="preserve"> pentru durere cronică este nevoie de seturi mai mari de date </w:t>
      </w:r>
      <w:proofErr w:type="spellStart"/>
      <w:r>
        <w:t>atat</w:t>
      </w:r>
      <w:proofErr w:type="spellEnd"/>
      <w:r>
        <w:t xml:space="preserve"> pentru durere cronică cât și pentru alte </w:t>
      </w:r>
      <w:proofErr w:type="spellStart"/>
      <w:r>
        <w:t>neuro</w:t>
      </w:r>
      <w:proofErr w:type="spellEnd"/>
      <w:r>
        <w:t xml:space="preserve"> </w:t>
      </w:r>
      <w:proofErr w:type="spellStart"/>
      <w:r>
        <w:t>afectiuni</w:t>
      </w:r>
      <w:proofErr w:type="spellEnd"/>
      <w:r>
        <w:t xml:space="preserve"> și persoane sănătoase. Pentru ca acestea sa </w:t>
      </w:r>
      <w:proofErr w:type="spellStart"/>
      <w:r>
        <w:t>poata</w:t>
      </w:r>
      <w:proofErr w:type="spellEnd"/>
      <w:r>
        <w:t xml:space="preserve"> sa fie folosite împreuna, datele trebuie armonizate deoarece, cel mai probabil sunt </w:t>
      </w:r>
      <w:proofErr w:type="spellStart"/>
      <w:r>
        <w:t>achizitionate</w:t>
      </w:r>
      <w:proofErr w:type="spellEnd"/>
      <w:r>
        <w:t xml:space="preserve"> folosind protocoale specifice diferitele de la un site de </w:t>
      </w:r>
      <w:proofErr w:type="spellStart"/>
      <w:r>
        <w:t>achizitie</w:t>
      </w:r>
      <w:proofErr w:type="spellEnd"/>
      <w:r>
        <w:t xml:space="preserve"> la altul.  O metoda pentru armonizare identificată este metoda </w:t>
      </w:r>
      <w:proofErr w:type="spellStart"/>
      <w:r>
        <w:t>ComBat</w:t>
      </w:r>
      <w:proofErr w:type="spellEnd"/>
      <w:r>
        <w:t>. Aceasta a fost implementată și testată</w:t>
      </w:r>
      <w:r w:rsidR="00457384">
        <w:t xml:space="preserve">, mai </w:t>
      </w:r>
      <w:proofErr w:type="spellStart"/>
      <w:r w:rsidR="00457384">
        <w:t>intai</w:t>
      </w:r>
      <w:proofErr w:type="spellEnd"/>
      <w:r w:rsidR="00457384">
        <w:t>, de date artificiale</w:t>
      </w:r>
      <w:r>
        <w:t xml:space="preserve"> în ce privește performanțele. </w:t>
      </w:r>
      <w:r w:rsidR="007E1F7C" w:rsidRPr="007E1F7C">
        <w:rPr>
          <w:color w:val="00B050"/>
        </w:rPr>
        <w:t xml:space="preserve"> Armonizarea datelor din mai multe surse (UCLA, COBRE, BD durere cronica)</w:t>
      </w:r>
      <w:r w:rsidR="007E1F7C">
        <w:rPr>
          <w:color w:val="00B050"/>
        </w:rPr>
        <w:t xml:space="preserve"> a condus la o serie de </w:t>
      </w:r>
      <w:r w:rsidR="00CB28E5">
        <w:rPr>
          <w:color w:val="00B050"/>
        </w:rPr>
        <w:t>suprapuneri</w:t>
      </w:r>
      <w:r w:rsidR="007E1F7C">
        <w:rPr>
          <w:color w:val="00B050"/>
        </w:rPr>
        <w:t xml:space="preserve"> intre conexiunile </w:t>
      </w:r>
      <w:r w:rsidR="00CB28E5">
        <w:rPr>
          <w:color w:val="00B050"/>
        </w:rPr>
        <w:t>funcționale</w:t>
      </w:r>
      <w:r w:rsidR="007E1F7C">
        <w:rPr>
          <w:color w:val="00B050"/>
        </w:rPr>
        <w:t xml:space="preserve"> anormale identificare </w:t>
      </w:r>
      <w:r w:rsidR="00CB28E5">
        <w:rPr>
          <w:color w:val="00B050"/>
        </w:rPr>
        <w:t>inițial</w:t>
      </w:r>
      <w:r w:rsidR="007E1F7C">
        <w:rPr>
          <w:color w:val="00B050"/>
        </w:rPr>
        <w:t xml:space="preserve"> si pe setul de date armonizat, ceea ce ne conduce la concluzia ca, </w:t>
      </w:r>
      <w:r w:rsidR="00CB28E5">
        <w:rPr>
          <w:color w:val="00B050"/>
        </w:rPr>
        <w:t>deși</w:t>
      </w:r>
      <w:r w:rsidR="007E1F7C">
        <w:rPr>
          <w:color w:val="00B050"/>
        </w:rPr>
        <w:t xml:space="preserve"> armonizarea datelor poate ajuta la diminuarea </w:t>
      </w:r>
      <w:r w:rsidR="00CB28E5">
        <w:rPr>
          <w:color w:val="00B050"/>
        </w:rPr>
        <w:t>diferențelor</w:t>
      </w:r>
      <w:r w:rsidR="007E1F7C">
        <w:rPr>
          <w:color w:val="00B050"/>
        </w:rPr>
        <w:t xml:space="preserve">, nu le elimina cu totul, iar controlul asupra rezultatelor </w:t>
      </w:r>
      <w:r w:rsidR="00CB28E5">
        <w:rPr>
          <w:color w:val="00B050"/>
        </w:rPr>
        <w:t>obținute</w:t>
      </w:r>
      <w:r w:rsidR="007E1F7C">
        <w:rPr>
          <w:color w:val="00B050"/>
        </w:rPr>
        <w:t xml:space="preserve"> este </w:t>
      </w:r>
      <w:r w:rsidR="00CB28E5">
        <w:rPr>
          <w:color w:val="00B050"/>
        </w:rPr>
        <w:t>slab</w:t>
      </w:r>
      <w:r w:rsidR="007E1F7C">
        <w:rPr>
          <w:color w:val="00B050"/>
        </w:rPr>
        <w:t xml:space="preserve">. Astfel de metode trebuie folosite cu </w:t>
      </w:r>
      <w:r w:rsidR="00CB28E5">
        <w:rPr>
          <w:color w:val="00B050"/>
        </w:rPr>
        <w:t>precauție</w:t>
      </w:r>
      <w:r w:rsidR="007E1F7C">
        <w:rPr>
          <w:color w:val="00B050"/>
        </w:rPr>
        <w:t xml:space="preserve">, in cazul in care exista certitudinea ca protocoalele experimentale si de </w:t>
      </w:r>
      <w:r w:rsidR="00CB28E5">
        <w:rPr>
          <w:color w:val="00B050"/>
        </w:rPr>
        <w:t>achiziție</w:t>
      </w:r>
      <w:r w:rsidR="007E1F7C">
        <w:rPr>
          <w:color w:val="00B050"/>
        </w:rPr>
        <w:t xml:space="preserve"> sunt cel</w:t>
      </w:r>
      <w:r w:rsidR="00CB28E5">
        <w:rPr>
          <w:color w:val="00B050"/>
        </w:rPr>
        <w:t xml:space="preserve"> puțin</w:t>
      </w:r>
      <w:r w:rsidR="007E1F7C">
        <w:rPr>
          <w:color w:val="00B050"/>
        </w:rPr>
        <w:t xml:space="preserve">, in linii mari, </w:t>
      </w:r>
      <w:r w:rsidR="00CB28E5" w:rsidRPr="00B52751">
        <w:rPr>
          <w:color w:val="00B050"/>
        </w:rPr>
        <w:t>asemănătoare</w:t>
      </w:r>
      <w:r w:rsidR="007E1F7C" w:rsidRPr="00B52751">
        <w:rPr>
          <w:color w:val="00B050"/>
        </w:rPr>
        <w:t xml:space="preserve">. </w:t>
      </w:r>
    </w:p>
    <w:p w14:paraId="11CC5625" w14:textId="77777777" w:rsidR="00B52751" w:rsidRPr="00B52751" w:rsidRDefault="00B52751" w:rsidP="00947301">
      <w:pPr>
        <w:ind w:firstLine="720"/>
        <w:jc w:val="both"/>
        <w:rPr>
          <w:bCs/>
          <w:color w:val="00B050"/>
        </w:rPr>
      </w:pPr>
      <w:r w:rsidRPr="00B52751">
        <w:rPr>
          <w:bCs/>
          <w:color w:val="00B050"/>
        </w:rPr>
        <w:t>După definirea și selectarea metodelor de analiză prezentate anterior, următorul pas a constat în organizarea datelor obținute în cadrul studiului. Până la data de 18.02.2025 au fost colectate și centralizate toate datele disponibile, acestea fiind structurate într-o bază de date standardizată.</w:t>
      </w:r>
    </w:p>
    <w:p w14:paraId="67118695" w14:textId="77777777" w:rsidR="00B52751" w:rsidRPr="00B52751" w:rsidRDefault="00B52751" w:rsidP="00947301">
      <w:pPr>
        <w:ind w:firstLine="720"/>
        <w:jc w:val="both"/>
        <w:rPr>
          <w:bCs/>
          <w:color w:val="00B050"/>
        </w:rPr>
      </w:pPr>
      <w:r w:rsidRPr="00B52751">
        <w:rPr>
          <w:bCs/>
          <w:color w:val="00B050"/>
        </w:rPr>
        <w:t xml:space="preserve">Procesul a debutat cu anonimizarea participanților, prin eliminarea numelui și prenumelui și atribuirea </w:t>
      </w:r>
      <w:proofErr w:type="spellStart"/>
      <w:r w:rsidRPr="00B52751">
        <w:rPr>
          <w:bCs/>
          <w:color w:val="00B050"/>
        </w:rPr>
        <w:t>aleatoare</w:t>
      </w:r>
      <w:proofErr w:type="spellEnd"/>
      <w:r w:rsidRPr="00B52751">
        <w:rPr>
          <w:bCs/>
          <w:color w:val="00B050"/>
        </w:rPr>
        <w:t xml:space="preserve"> a unor identificatori unici, utilizați ulterior pe tot parcursul studiului. În acest mod au fost protejate informațiile cu caracter personal.</w:t>
      </w:r>
    </w:p>
    <w:p w14:paraId="2664E45D" w14:textId="61856C93" w:rsidR="00B52751" w:rsidRPr="00B52751" w:rsidRDefault="00B52751" w:rsidP="00947301">
      <w:pPr>
        <w:ind w:firstLine="720"/>
        <w:jc w:val="both"/>
        <w:rPr>
          <w:bCs/>
          <w:color w:val="00B050"/>
        </w:rPr>
      </w:pPr>
      <w:r w:rsidRPr="00B52751">
        <w:rPr>
          <w:bCs/>
          <w:color w:val="00B050"/>
        </w:rPr>
        <w:t xml:space="preserve">Un al doilea nivel de anonimizare a fost realizat în etapa de conversie a datelor din format DICOM în format BIDS. Această transformare presupune generarea fișierelor imagistice în format </w:t>
      </w:r>
      <w:r w:rsidR="00CB28E5">
        <w:rPr>
          <w:bCs/>
          <w:color w:val="00B050"/>
        </w:rPr>
        <w:t xml:space="preserve"> </w:t>
      </w:r>
      <w:r w:rsidRPr="00B52751">
        <w:rPr>
          <w:bCs/>
          <w:color w:val="00B050"/>
        </w:rPr>
        <w:t xml:space="preserve">.nii, care nu mai păstrează </w:t>
      </w:r>
      <w:proofErr w:type="spellStart"/>
      <w:r w:rsidRPr="00B52751">
        <w:rPr>
          <w:bCs/>
          <w:color w:val="00B050"/>
        </w:rPr>
        <w:t>metadate</w:t>
      </w:r>
      <w:proofErr w:type="spellEnd"/>
      <w:r w:rsidRPr="00B52751">
        <w:rPr>
          <w:bCs/>
          <w:color w:val="00B050"/>
        </w:rPr>
        <w:t xml:space="preserve"> sensibile precum numele sau CNP-ul, prezente în fișierele DICOM originale.</w:t>
      </w:r>
    </w:p>
    <w:p w14:paraId="07997C49" w14:textId="5A4026BE" w:rsidR="00B52751" w:rsidRPr="00B52751" w:rsidRDefault="00947301" w:rsidP="00947301">
      <w:pPr>
        <w:ind w:firstLine="425"/>
        <w:jc w:val="both"/>
        <w:rPr>
          <w:bCs/>
          <w:color w:val="00B050"/>
        </w:rPr>
      </w:pPr>
      <w:r>
        <w:rPr>
          <w:bCs/>
          <w:color w:val="00B050"/>
        </w:rPr>
        <w:t xml:space="preserve">    </w:t>
      </w:r>
      <w:r w:rsidR="00B52751" w:rsidRPr="00B52751">
        <w:rPr>
          <w:bCs/>
          <w:color w:val="00B050"/>
        </w:rPr>
        <w:t xml:space="preserve">Datele organizate în format BIDS au constituit baza pentru etapa următoare, respectiv preprocesarea cu </w:t>
      </w:r>
      <w:proofErr w:type="spellStart"/>
      <w:r w:rsidR="00B52751" w:rsidRPr="00B52751">
        <w:rPr>
          <w:bCs/>
          <w:color w:val="00B050"/>
        </w:rPr>
        <w:t>fMRIPrep</w:t>
      </w:r>
      <w:proofErr w:type="spellEnd"/>
      <w:r w:rsidR="00B52751" w:rsidRPr="00B52751">
        <w:rPr>
          <w:bCs/>
          <w:color w:val="00B050"/>
        </w:rPr>
        <w:t>, care asigură corectarea artefactelor, alinierea imaginilor și standardizarea lor în vederea analizelor ulterioare.</w:t>
      </w:r>
    </w:p>
    <w:p w14:paraId="31FB9F97" w14:textId="6BAEDF80" w:rsidR="00947301" w:rsidRDefault="00000000" w:rsidP="00CB28E5">
      <w:pPr>
        <w:ind w:firstLine="425"/>
        <w:jc w:val="both"/>
        <w:rPr>
          <w:color w:val="00B050"/>
          <w:lang w:val="en-US"/>
        </w:rPr>
      </w:pPr>
      <w:r>
        <w:t xml:space="preserve"> </w:t>
      </w:r>
      <w:r w:rsidR="008107F2">
        <w:rPr>
          <w:color w:val="00B050"/>
          <w:lang w:val="en-US"/>
        </w:rPr>
        <w:t xml:space="preserve">   In </w:t>
      </w:r>
      <w:proofErr w:type="spellStart"/>
      <w:r w:rsidR="008107F2">
        <w:rPr>
          <w:color w:val="00B050"/>
          <w:lang w:val="en-US"/>
        </w:rPr>
        <w:t>sesiunea</w:t>
      </w:r>
      <w:proofErr w:type="spellEnd"/>
      <w:r w:rsidR="008107F2">
        <w:rPr>
          <w:color w:val="00B050"/>
          <w:lang w:val="en-US"/>
        </w:rPr>
        <w:t xml:space="preserve"> 1 </w:t>
      </w:r>
      <w:proofErr w:type="spellStart"/>
      <w:r w:rsidR="008107F2">
        <w:rPr>
          <w:color w:val="00B050"/>
          <w:lang w:val="en-US"/>
        </w:rPr>
        <w:t>aferent</w:t>
      </w:r>
      <w:r w:rsidR="00CB28E5">
        <w:rPr>
          <w:color w:val="00B050"/>
          <w:lang w:val="en-US"/>
        </w:rPr>
        <w:t>ă</w:t>
      </w:r>
      <w:proofErr w:type="spellEnd"/>
      <w:r w:rsidR="008107F2">
        <w:rPr>
          <w:color w:val="00B050"/>
          <w:lang w:val="en-US"/>
        </w:rPr>
        <w:t xml:space="preserve"> </w:t>
      </w:r>
      <w:proofErr w:type="spellStart"/>
      <w:r w:rsidR="008107F2">
        <w:rPr>
          <w:color w:val="00B050"/>
          <w:lang w:val="en-US"/>
        </w:rPr>
        <w:t>fiec</w:t>
      </w:r>
      <w:r w:rsidR="00CB28E5">
        <w:rPr>
          <w:color w:val="00B050"/>
          <w:lang w:val="en-US"/>
        </w:rPr>
        <w:t>ă</w:t>
      </w:r>
      <w:r w:rsidR="008107F2">
        <w:rPr>
          <w:color w:val="00B050"/>
          <w:lang w:val="en-US"/>
        </w:rPr>
        <w:t>rui</w:t>
      </w:r>
      <w:proofErr w:type="spellEnd"/>
      <w:r w:rsidR="008107F2">
        <w:rPr>
          <w:color w:val="00B050"/>
          <w:lang w:val="en-US"/>
        </w:rPr>
        <w:t xml:space="preserve"> participant, la </w:t>
      </w:r>
      <w:proofErr w:type="spellStart"/>
      <w:r w:rsidR="008107F2">
        <w:rPr>
          <w:color w:val="00B050"/>
          <w:lang w:val="en-US"/>
        </w:rPr>
        <w:t>mijloc</w:t>
      </w:r>
      <w:proofErr w:type="spellEnd"/>
      <w:r w:rsidR="008107F2">
        <w:rPr>
          <w:color w:val="00B050"/>
          <w:lang w:val="en-US"/>
        </w:rPr>
        <w:t xml:space="preserve"> </w:t>
      </w:r>
      <w:proofErr w:type="spellStart"/>
      <w:r w:rsidR="008107F2">
        <w:rPr>
          <w:color w:val="00B050"/>
          <w:lang w:val="en-US"/>
        </w:rPr>
        <w:t>este</w:t>
      </w:r>
      <w:proofErr w:type="spellEnd"/>
      <w:r w:rsidR="008107F2">
        <w:rPr>
          <w:color w:val="00B050"/>
          <w:lang w:val="en-US"/>
        </w:rPr>
        <w:t xml:space="preserve"> </w:t>
      </w:r>
      <w:proofErr w:type="spellStart"/>
      <w:r w:rsidR="008107F2">
        <w:rPr>
          <w:color w:val="00B050"/>
          <w:lang w:val="en-US"/>
        </w:rPr>
        <w:t>aplicat</w:t>
      </w:r>
      <w:proofErr w:type="spellEnd"/>
      <w:r w:rsidR="008107F2">
        <w:rPr>
          <w:color w:val="00B050"/>
          <w:lang w:val="en-US"/>
        </w:rPr>
        <w:t xml:space="preserve"> un </w:t>
      </w:r>
      <w:proofErr w:type="spellStart"/>
      <w:r w:rsidR="008107F2">
        <w:rPr>
          <w:color w:val="00B050"/>
          <w:lang w:val="en-US"/>
        </w:rPr>
        <w:t>stimul</w:t>
      </w:r>
      <w:proofErr w:type="spellEnd"/>
      <w:r w:rsidR="008107F2">
        <w:rPr>
          <w:color w:val="00B050"/>
          <w:lang w:val="en-US"/>
        </w:rPr>
        <w:t xml:space="preserve"> </w:t>
      </w:r>
      <w:proofErr w:type="spellStart"/>
      <w:r w:rsidR="008107F2">
        <w:rPr>
          <w:color w:val="00B050"/>
          <w:lang w:val="en-US"/>
        </w:rPr>
        <w:t>dureros</w:t>
      </w:r>
      <w:proofErr w:type="spellEnd"/>
      <w:r w:rsidR="008107F2">
        <w:rPr>
          <w:color w:val="00B050"/>
          <w:lang w:val="en-US"/>
        </w:rPr>
        <w:t xml:space="preserve">. </w:t>
      </w:r>
      <w:proofErr w:type="spellStart"/>
      <w:r w:rsidR="008107F2" w:rsidRPr="0038142A">
        <w:rPr>
          <w:color w:val="00B050"/>
          <w:lang w:val="en-US"/>
        </w:rPr>
        <w:t>Acest</w:t>
      </w:r>
      <w:proofErr w:type="spellEnd"/>
      <w:r w:rsidR="008107F2" w:rsidRPr="0038142A">
        <w:rPr>
          <w:color w:val="00B050"/>
          <w:lang w:val="en-US"/>
        </w:rPr>
        <w:t xml:space="preserve"> </w:t>
      </w:r>
      <w:proofErr w:type="spellStart"/>
      <w:r w:rsidR="008107F2" w:rsidRPr="0038142A">
        <w:rPr>
          <w:color w:val="00B050"/>
          <w:lang w:val="en-US"/>
        </w:rPr>
        <w:t>raport</w:t>
      </w:r>
      <w:proofErr w:type="spellEnd"/>
      <w:r w:rsidR="008107F2" w:rsidRPr="0038142A">
        <w:rPr>
          <w:color w:val="00B050"/>
          <w:lang w:val="en-US"/>
        </w:rPr>
        <w:t xml:space="preserve"> </w:t>
      </w:r>
      <w:proofErr w:type="spellStart"/>
      <w:r w:rsidR="008107F2" w:rsidRPr="0038142A">
        <w:rPr>
          <w:color w:val="00B050"/>
          <w:lang w:val="en-US"/>
        </w:rPr>
        <w:t>detaliază</w:t>
      </w:r>
      <w:proofErr w:type="spellEnd"/>
      <w:r w:rsidR="008107F2" w:rsidRPr="0038142A">
        <w:rPr>
          <w:color w:val="00B050"/>
          <w:lang w:val="en-US"/>
        </w:rPr>
        <w:t xml:space="preserve"> </w:t>
      </w:r>
      <w:proofErr w:type="spellStart"/>
      <w:r w:rsidR="008107F2" w:rsidRPr="0038142A">
        <w:rPr>
          <w:color w:val="00B050"/>
          <w:lang w:val="en-US"/>
        </w:rPr>
        <w:t>metodologia</w:t>
      </w:r>
      <w:proofErr w:type="spellEnd"/>
      <w:r w:rsidR="008107F2" w:rsidRPr="0038142A">
        <w:rPr>
          <w:color w:val="00B050"/>
          <w:lang w:val="en-US"/>
        </w:rPr>
        <w:t xml:space="preserve"> </w:t>
      </w:r>
      <w:proofErr w:type="spellStart"/>
      <w:r w:rsidR="008107F2" w:rsidRPr="0038142A">
        <w:rPr>
          <w:color w:val="00B050"/>
          <w:lang w:val="en-US"/>
        </w:rPr>
        <w:t>aplicată</w:t>
      </w:r>
      <w:proofErr w:type="spellEnd"/>
      <w:r w:rsidR="008107F2" w:rsidRPr="0038142A">
        <w:rPr>
          <w:color w:val="00B050"/>
          <w:lang w:val="en-US"/>
        </w:rPr>
        <w:t xml:space="preserve"> </w:t>
      </w:r>
      <w:proofErr w:type="spellStart"/>
      <w:r w:rsidR="008107F2" w:rsidRPr="0038142A">
        <w:rPr>
          <w:color w:val="00B050"/>
          <w:lang w:val="en-US"/>
        </w:rPr>
        <w:t>în</w:t>
      </w:r>
      <w:proofErr w:type="spellEnd"/>
      <w:r w:rsidR="008107F2" w:rsidRPr="0038142A">
        <w:rPr>
          <w:color w:val="00B050"/>
          <w:lang w:val="en-US"/>
        </w:rPr>
        <w:t xml:space="preserve"> </w:t>
      </w:r>
      <w:proofErr w:type="spellStart"/>
      <w:r w:rsidR="008107F2" w:rsidRPr="0038142A">
        <w:rPr>
          <w:color w:val="00B050"/>
          <w:lang w:val="en-US"/>
        </w:rPr>
        <w:t>procesarea</w:t>
      </w:r>
      <w:proofErr w:type="spellEnd"/>
      <w:r w:rsidR="008107F2" w:rsidRPr="0038142A">
        <w:rPr>
          <w:color w:val="00B050"/>
          <w:lang w:val="en-US"/>
        </w:rPr>
        <w:t xml:space="preserve"> </w:t>
      </w:r>
      <w:proofErr w:type="spellStart"/>
      <w:r w:rsidR="008107F2" w:rsidRPr="0038142A">
        <w:rPr>
          <w:color w:val="00B050"/>
          <w:lang w:val="en-US"/>
        </w:rPr>
        <w:t>și</w:t>
      </w:r>
      <w:proofErr w:type="spellEnd"/>
      <w:r w:rsidR="008107F2" w:rsidRPr="0038142A">
        <w:rPr>
          <w:color w:val="00B050"/>
          <w:lang w:val="en-US"/>
        </w:rPr>
        <w:t xml:space="preserve"> </w:t>
      </w:r>
      <w:proofErr w:type="spellStart"/>
      <w:r w:rsidR="008107F2" w:rsidRPr="0038142A">
        <w:rPr>
          <w:color w:val="00B050"/>
          <w:lang w:val="en-US"/>
        </w:rPr>
        <w:t>analiza</w:t>
      </w:r>
      <w:proofErr w:type="spellEnd"/>
      <w:r w:rsidR="008107F2" w:rsidRPr="0038142A">
        <w:rPr>
          <w:color w:val="00B050"/>
          <w:lang w:val="en-US"/>
        </w:rPr>
        <w:t xml:space="preserve"> </w:t>
      </w:r>
      <w:proofErr w:type="spellStart"/>
      <w:r w:rsidR="008107F2" w:rsidRPr="0038142A">
        <w:rPr>
          <w:color w:val="00B050"/>
          <w:lang w:val="en-US"/>
        </w:rPr>
        <w:t>datelor</w:t>
      </w:r>
      <w:proofErr w:type="spellEnd"/>
      <w:r w:rsidR="008107F2" w:rsidRPr="0038142A">
        <w:rPr>
          <w:color w:val="00B050"/>
          <w:lang w:val="en-US"/>
        </w:rPr>
        <w:t xml:space="preserve"> </w:t>
      </w:r>
      <w:proofErr w:type="spellStart"/>
      <w:r w:rsidR="008107F2" w:rsidRPr="0038142A">
        <w:rPr>
          <w:color w:val="00B050"/>
          <w:lang w:val="en-US"/>
        </w:rPr>
        <w:t>funcționale</w:t>
      </w:r>
      <w:proofErr w:type="spellEnd"/>
      <w:r w:rsidR="008107F2" w:rsidRPr="0038142A">
        <w:rPr>
          <w:color w:val="00B050"/>
          <w:lang w:val="en-US"/>
        </w:rPr>
        <w:t xml:space="preserve"> fMRI </w:t>
      </w:r>
      <w:proofErr w:type="spellStart"/>
      <w:r w:rsidR="008107F2" w:rsidRPr="0038142A">
        <w:rPr>
          <w:color w:val="00B050"/>
          <w:lang w:val="en-US"/>
        </w:rPr>
        <w:t>provenite</w:t>
      </w:r>
      <w:proofErr w:type="spellEnd"/>
      <w:r w:rsidR="008107F2" w:rsidRPr="0038142A">
        <w:rPr>
          <w:color w:val="00B050"/>
          <w:lang w:val="en-US"/>
        </w:rPr>
        <w:t xml:space="preserve"> din </w:t>
      </w:r>
      <w:proofErr w:type="spellStart"/>
      <w:r w:rsidR="008107F2" w:rsidRPr="0038142A">
        <w:rPr>
          <w:color w:val="00B050"/>
          <w:lang w:val="en-US"/>
        </w:rPr>
        <w:t>experiment</w:t>
      </w:r>
      <w:r w:rsidR="008107F2">
        <w:rPr>
          <w:color w:val="00B050"/>
          <w:lang w:val="en-US"/>
        </w:rPr>
        <w:t>ul</w:t>
      </w:r>
      <w:proofErr w:type="spellEnd"/>
      <w:r w:rsidR="008107F2" w:rsidRPr="0038142A">
        <w:rPr>
          <w:color w:val="00B050"/>
          <w:lang w:val="en-US"/>
        </w:rPr>
        <w:t xml:space="preserve"> </w:t>
      </w:r>
      <w:proofErr w:type="spellStart"/>
      <w:r w:rsidR="008107F2" w:rsidRPr="0038142A">
        <w:rPr>
          <w:color w:val="00B050"/>
          <w:lang w:val="en-US"/>
        </w:rPr>
        <w:t>ce</w:t>
      </w:r>
      <w:proofErr w:type="spellEnd"/>
      <w:r w:rsidR="008107F2" w:rsidRPr="0038142A">
        <w:rPr>
          <w:color w:val="00B050"/>
          <w:lang w:val="en-US"/>
        </w:rPr>
        <w:t xml:space="preserve"> </w:t>
      </w:r>
      <w:proofErr w:type="spellStart"/>
      <w:r w:rsidR="008107F2" w:rsidRPr="0038142A">
        <w:rPr>
          <w:color w:val="00B050"/>
          <w:lang w:val="en-US"/>
        </w:rPr>
        <w:t>investighează</w:t>
      </w:r>
      <w:proofErr w:type="spellEnd"/>
      <w:r w:rsidR="008107F2" w:rsidRPr="0038142A">
        <w:rPr>
          <w:color w:val="00B050"/>
          <w:lang w:val="en-US"/>
        </w:rPr>
        <w:t xml:space="preserve"> </w:t>
      </w:r>
      <w:proofErr w:type="spellStart"/>
      <w:r w:rsidR="008107F2" w:rsidRPr="0038142A">
        <w:rPr>
          <w:color w:val="00B050"/>
          <w:lang w:val="en-US"/>
        </w:rPr>
        <w:t>efectele</w:t>
      </w:r>
      <w:proofErr w:type="spellEnd"/>
      <w:r w:rsidR="008107F2" w:rsidRPr="0038142A">
        <w:rPr>
          <w:color w:val="00B050"/>
          <w:lang w:val="en-US"/>
        </w:rPr>
        <w:t xml:space="preserve"> </w:t>
      </w:r>
      <w:proofErr w:type="spellStart"/>
      <w:r w:rsidR="008107F2" w:rsidRPr="0038142A">
        <w:rPr>
          <w:color w:val="00B050"/>
          <w:lang w:val="en-US"/>
        </w:rPr>
        <w:t>unui</w:t>
      </w:r>
      <w:proofErr w:type="spellEnd"/>
      <w:r w:rsidR="008107F2" w:rsidRPr="0038142A">
        <w:rPr>
          <w:color w:val="00B050"/>
          <w:lang w:val="en-US"/>
        </w:rPr>
        <w:t xml:space="preserve"> </w:t>
      </w:r>
      <w:proofErr w:type="spellStart"/>
      <w:r w:rsidR="008107F2" w:rsidRPr="0038142A">
        <w:rPr>
          <w:color w:val="00B050"/>
          <w:lang w:val="en-US"/>
        </w:rPr>
        <w:t>stimul</w:t>
      </w:r>
      <w:proofErr w:type="spellEnd"/>
      <w:r w:rsidR="008107F2" w:rsidRPr="0038142A">
        <w:rPr>
          <w:color w:val="00B050"/>
          <w:lang w:val="en-US"/>
        </w:rPr>
        <w:t xml:space="preserve"> </w:t>
      </w:r>
      <w:proofErr w:type="spellStart"/>
      <w:r w:rsidR="008107F2" w:rsidRPr="0038142A">
        <w:rPr>
          <w:color w:val="00B050"/>
          <w:lang w:val="en-US"/>
        </w:rPr>
        <w:t>dureros</w:t>
      </w:r>
      <w:proofErr w:type="spellEnd"/>
      <w:r w:rsidR="008107F2" w:rsidRPr="0038142A">
        <w:rPr>
          <w:color w:val="00B050"/>
          <w:lang w:val="en-US"/>
        </w:rPr>
        <w:t xml:space="preserve"> </w:t>
      </w:r>
      <w:proofErr w:type="spellStart"/>
      <w:r w:rsidR="008107F2" w:rsidRPr="0038142A">
        <w:rPr>
          <w:color w:val="00B050"/>
          <w:lang w:val="en-US"/>
        </w:rPr>
        <w:t>aplicat</w:t>
      </w:r>
      <w:proofErr w:type="spellEnd"/>
      <w:r w:rsidR="008107F2" w:rsidRPr="0038142A">
        <w:rPr>
          <w:color w:val="00B050"/>
          <w:lang w:val="en-US"/>
        </w:rPr>
        <w:t xml:space="preserve"> la </w:t>
      </w:r>
      <w:proofErr w:type="spellStart"/>
      <w:r w:rsidR="008107F2" w:rsidRPr="0038142A">
        <w:rPr>
          <w:color w:val="00B050"/>
          <w:lang w:val="en-US"/>
        </w:rPr>
        <w:t>mijlocul</w:t>
      </w:r>
      <w:proofErr w:type="spellEnd"/>
      <w:r w:rsidR="008107F2" w:rsidRPr="0038142A">
        <w:rPr>
          <w:color w:val="00B050"/>
          <w:lang w:val="en-US"/>
        </w:rPr>
        <w:t xml:space="preserve"> </w:t>
      </w:r>
      <w:proofErr w:type="spellStart"/>
      <w:r w:rsidR="008107F2" w:rsidRPr="0038142A">
        <w:rPr>
          <w:color w:val="00B050"/>
          <w:lang w:val="en-US"/>
        </w:rPr>
        <w:t>unei</w:t>
      </w:r>
      <w:proofErr w:type="spellEnd"/>
      <w:r w:rsidR="008107F2" w:rsidRPr="0038142A">
        <w:rPr>
          <w:color w:val="00B050"/>
          <w:lang w:val="en-US"/>
        </w:rPr>
        <w:t xml:space="preserve"> </w:t>
      </w:r>
      <w:proofErr w:type="spellStart"/>
      <w:r w:rsidR="008107F2" w:rsidRPr="0038142A">
        <w:rPr>
          <w:color w:val="00B050"/>
          <w:lang w:val="en-US"/>
        </w:rPr>
        <w:t>înregistrări</w:t>
      </w:r>
      <w:proofErr w:type="spellEnd"/>
      <w:r w:rsidR="008107F2" w:rsidRPr="0038142A">
        <w:rPr>
          <w:color w:val="00B050"/>
          <w:lang w:val="en-US"/>
        </w:rPr>
        <w:t xml:space="preserve"> BOLD. </w:t>
      </w:r>
      <w:proofErr w:type="spellStart"/>
      <w:r w:rsidR="008107F2" w:rsidRPr="0038142A">
        <w:rPr>
          <w:color w:val="00B050"/>
          <w:lang w:val="en-US"/>
        </w:rPr>
        <w:t>Procesarea</w:t>
      </w:r>
      <w:proofErr w:type="spellEnd"/>
      <w:r w:rsidR="008107F2" w:rsidRPr="0038142A">
        <w:rPr>
          <w:color w:val="00B050"/>
          <w:lang w:val="en-US"/>
        </w:rPr>
        <w:t xml:space="preserve"> include </w:t>
      </w:r>
      <w:proofErr w:type="spellStart"/>
      <w:r w:rsidR="008107F2" w:rsidRPr="0038142A">
        <w:rPr>
          <w:color w:val="00B050"/>
          <w:lang w:val="en-US"/>
        </w:rPr>
        <w:t>preprocesarea</w:t>
      </w:r>
      <w:proofErr w:type="spellEnd"/>
      <w:r w:rsidR="008107F2" w:rsidRPr="0038142A">
        <w:rPr>
          <w:color w:val="00B050"/>
          <w:lang w:val="en-US"/>
        </w:rPr>
        <w:t xml:space="preserve"> </w:t>
      </w:r>
      <w:proofErr w:type="spellStart"/>
      <w:r w:rsidR="008107F2" w:rsidRPr="0038142A">
        <w:rPr>
          <w:color w:val="00B050"/>
          <w:lang w:val="en-US"/>
        </w:rPr>
        <w:t>datelor</w:t>
      </w:r>
      <w:proofErr w:type="spellEnd"/>
      <w:r w:rsidR="008107F2" w:rsidRPr="0038142A">
        <w:rPr>
          <w:color w:val="00B050"/>
          <w:lang w:val="en-US"/>
        </w:rPr>
        <w:t xml:space="preserve"> brute cu </w:t>
      </w:r>
      <w:proofErr w:type="spellStart"/>
      <w:r w:rsidR="008107F2" w:rsidRPr="0038142A">
        <w:rPr>
          <w:color w:val="00B050"/>
          <w:lang w:val="en-US"/>
        </w:rPr>
        <w:t>fMRIPrep</w:t>
      </w:r>
      <w:proofErr w:type="spellEnd"/>
      <w:r w:rsidR="008107F2" w:rsidRPr="0038142A">
        <w:rPr>
          <w:color w:val="00B050"/>
          <w:lang w:val="en-US"/>
        </w:rPr>
        <w:t xml:space="preserve">, </w:t>
      </w:r>
      <w:proofErr w:type="spellStart"/>
      <w:r w:rsidR="008107F2" w:rsidRPr="0038142A">
        <w:rPr>
          <w:color w:val="00B050"/>
          <w:lang w:val="en-US"/>
        </w:rPr>
        <w:t>construcția</w:t>
      </w:r>
      <w:proofErr w:type="spellEnd"/>
      <w:r w:rsidR="008107F2" w:rsidRPr="0038142A">
        <w:rPr>
          <w:color w:val="00B050"/>
          <w:lang w:val="en-US"/>
        </w:rPr>
        <w:t xml:space="preserve"> </w:t>
      </w:r>
      <w:proofErr w:type="spellStart"/>
      <w:r w:rsidR="008107F2" w:rsidRPr="0038142A">
        <w:rPr>
          <w:color w:val="00B050"/>
          <w:lang w:val="en-US"/>
        </w:rPr>
        <w:t>unei</w:t>
      </w:r>
      <w:proofErr w:type="spellEnd"/>
      <w:r w:rsidR="008107F2" w:rsidRPr="0038142A">
        <w:rPr>
          <w:color w:val="00B050"/>
          <w:lang w:val="en-US"/>
        </w:rPr>
        <w:t xml:space="preserve"> </w:t>
      </w:r>
      <w:proofErr w:type="spellStart"/>
      <w:r w:rsidR="008107F2" w:rsidRPr="0038142A">
        <w:rPr>
          <w:color w:val="00B050"/>
          <w:lang w:val="en-US"/>
        </w:rPr>
        <w:t>matrici</w:t>
      </w:r>
      <w:proofErr w:type="spellEnd"/>
      <w:r w:rsidR="008107F2" w:rsidRPr="0038142A">
        <w:rPr>
          <w:color w:val="00B050"/>
          <w:lang w:val="en-US"/>
        </w:rPr>
        <w:t xml:space="preserve"> de design </w:t>
      </w:r>
      <w:proofErr w:type="spellStart"/>
      <w:r w:rsidR="008107F2" w:rsidRPr="0038142A">
        <w:rPr>
          <w:color w:val="00B050"/>
          <w:lang w:val="en-US"/>
        </w:rPr>
        <w:t>pentru</w:t>
      </w:r>
      <w:proofErr w:type="spellEnd"/>
      <w:r w:rsidR="008107F2" w:rsidRPr="0038142A">
        <w:rPr>
          <w:color w:val="00B050"/>
          <w:lang w:val="en-US"/>
        </w:rPr>
        <w:t xml:space="preserve"> un model </w:t>
      </w:r>
      <w:proofErr w:type="spellStart"/>
      <w:r w:rsidR="008107F2" w:rsidRPr="0038142A">
        <w:rPr>
          <w:color w:val="00B050"/>
          <w:lang w:val="en-US"/>
        </w:rPr>
        <w:t>liniar</w:t>
      </w:r>
      <w:proofErr w:type="spellEnd"/>
      <w:r w:rsidR="008107F2" w:rsidRPr="0038142A">
        <w:rPr>
          <w:color w:val="00B050"/>
          <w:lang w:val="en-US"/>
        </w:rPr>
        <w:t xml:space="preserve"> general (GLM) </w:t>
      </w:r>
      <w:proofErr w:type="spellStart"/>
      <w:r w:rsidR="008107F2" w:rsidRPr="0038142A">
        <w:rPr>
          <w:color w:val="00B050"/>
          <w:lang w:val="en-US"/>
        </w:rPr>
        <w:t>aplicat</w:t>
      </w:r>
      <w:proofErr w:type="spellEnd"/>
      <w:r w:rsidR="008107F2" w:rsidRPr="0038142A">
        <w:rPr>
          <w:color w:val="00B050"/>
          <w:lang w:val="en-US"/>
        </w:rPr>
        <w:t xml:space="preserve"> </w:t>
      </w:r>
      <w:r w:rsidR="008107F2">
        <w:rPr>
          <w:color w:val="00B050"/>
          <w:lang w:val="en-US"/>
        </w:rPr>
        <w:t xml:space="preserve">la </w:t>
      </w:r>
      <w:proofErr w:type="spellStart"/>
      <w:r w:rsidR="008107F2">
        <w:rPr>
          <w:color w:val="00B050"/>
          <w:lang w:val="en-US"/>
        </w:rPr>
        <w:t>nivel</w:t>
      </w:r>
      <w:proofErr w:type="spellEnd"/>
      <w:r w:rsidR="008107F2">
        <w:rPr>
          <w:color w:val="00B050"/>
          <w:lang w:val="en-US"/>
        </w:rPr>
        <w:t xml:space="preserve"> de </w:t>
      </w:r>
      <w:r w:rsidR="008107F2" w:rsidRPr="0038142A">
        <w:rPr>
          <w:color w:val="00B050"/>
          <w:lang w:val="en-US"/>
        </w:rPr>
        <w:t xml:space="preserve">voxel, </w:t>
      </w:r>
      <w:proofErr w:type="spellStart"/>
      <w:r w:rsidR="008107F2" w:rsidRPr="0038142A">
        <w:rPr>
          <w:color w:val="00B050"/>
          <w:lang w:val="en-US"/>
        </w:rPr>
        <w:t>regresia</w:t>
      </w:r>
      <w:proofErr w:type="spellEnd"/>
      <w:r w:rsidR="008107F2" w:rsidRPr="0038142A">
        <w:rPr>
          <w:color w:val="00B050"/>
          <w:lang w:val="en-US"/>
        </w:rPr>
        <w:t xml:space="preserve"> </w:t>
      </w:r>
      <w:proofErr w:type="spellStart"/>
      <w:r w:rsidR="008107F2" w:rsidRPr="0038142A">
        <w:rPr>
          <w:color w:val="00B050"/>
          <w:lang w:val="en-US"/>
        </w:rPr>
        <w:t>semnalului</w:t>
      </w:r>
      <w:proofErr w:type="spellEnd"/>
      <w:r w:rsidR="008107F2" w:rsidRPr="0038142A">
        <w:rPr>
          <w:color w:val="00B050"/>
          <w:lang w:val="en-US"/>
        </w:rPr>
        <w:t xml:space="preserve"> </w:t>
      </w:r>
      <w:proofErr w:type="spellStart"/>
      <w:r w:rsidR="008107F2" w:rsidRPr="0038142A">
        <w:rPr>
          <w:color w:val="00B050"/>
          <w:lang w:val="en-US"/>
        </w:rPr>
        <w:t>pentru</w:t>
      </w:r>
      <w:proofErr w:type="spellEnd"/>
      <w:r w:rsidR="008107F2" w:rsidRPr="0038142A">
        <w:rPr>
          <w:color w:val="00B050"/>
          <w:lang w:val="en-US"/>
        </w:rPr>
        <w:t xml:space="preserve"> </w:t>
      </w:r>
      <w:proofErr w:type="gramStart"/>
      <w:r w:rsidR="008107F2" w:rsidRPr="0038142A">
        <w:rPr>
          <w:color w:val="00B050"/>
          <w:lang w:val="en-US"/>
        </w:rPr>
        <w:t>a</w:t>
      </w:r>
      <w:proofErr w:type="gramEnd"/>
      <w:r w:rsidR="008107F2" w:rsidRPr="0038142A">
        <w:rPr>
          <w:color w:val="00B050"/>
          <w:lang w:val="en-US"/>
        </w:rPr>
        <w:t xml:space="preserve"> </w:t>
      </w:r>
      <w:proofErr w:type="spellStart"/>
      <w:r w:rsidR="008107F2" w:rsidRPr="0038142A">
        <w:rPr>
          <w:color w:val="00B050"/>
          <w:lang w:val="en-US"/>
        </w:rPr>
        <w:t>elimina</w:t>
      </w:r>
      <w:proofErr w:type="spellEnd"/>
      <w:r w:rsidR="008107F2" w:rsidRPr="0038142A">
        <w:rPr>
          <w:color w:val="00B050"/>
          <w:lang w:val="en-US"/>
        </w:rPr>
        <w:t xml:space="preserve"> </w:t>
      </w:r>
      <w:proofErr w:type="spellStart"/>
      <w:r w:rsidR="008107F2" w:rsidRPr="0038142A">
        <w:rPr>
          <w:color w:val="00B050"/>
          <w:lang w:val="en-US"/>
        </w:rPr>
        <w:t>componentele</w:t>
      </w:r>
      <w:proofErr w:type="spellEnd"/>
      <w:r w:rsidR="008107F2" w:rsidRPr="0038142A">
        <w:rPr>
          <w:color w:val="00B050"/>
          <w:lang w:val="en-US"/>
        </w:rPr>
        <w:t xml:space="preserve"> legate de </w:t>
      </w:r>
      <w:proofErr w:type="spellStart"/>
      <w:r w:rsidR="008107F2">
        <w:rPr>
          <w:color w:val="00B050"/>
          <w:lang w:val="en-US"/>
        </w:rPr>
        <w:t>variabilele</w:t>
      </w:r>
      <w:proofErr w:type="spellEnd"/>
      <w:r w:rsidR="008107F2">
        <w:rPr>
          <w:color w:val="00B050"/>
          <w:lang w:val="en-US"/>
        </w:rPr>
        <w:t xml:space="preserve"> </w:t>
      </w:r>
      <w:proofErr w:type="spellStart"/>
      <w:r w:rsidR="008107F2">
        <w:rPr>
          <w:color w:val="00B050"/>
          <w:lang w:val="en-US"/>
        </w:rPr>
        <w:t>confundate</w:t>
      </w:r>
      <w:proofErr w:type="spellEnd"/>
      <w:r w:rsidR="008107F2">
        <w:rPr>
          <w:color w:val="00B050"/>
          <w:lang w:val="en-US"/>
        </w:rPr>
        <w:t xml:space="preserve"> </w:t>
      </w:r>
      <w:proofErr w:type="spellStart"/>
      <w:r w:rsidR="008107F2">
        <w:rPr>
          <w:color w:val="00B050"/>
          <w:lang w:val="en-US"/>
        </w:rPr>
        <w:t>si</w:t>
      </w:r>
      <w:proofErr w:type="spellEnd"/>
      <w:r w:rsidR="008107F2">
        <w:rPr>
          <w:color w:val="00B050"/>
          <w:lang w:val="en-US"/>
        </w:rPr>
        <w:t xml:space="preserve"> task</w:t>
      </w:r>
      <w:r w:rsidR="008107F2" w:rsidRPr="0038142A">
        <w:rPr>
          <w:color w:val="00B050"/>
          <w:lang w:val="en-US"/>
        </w:rPr>
        <w:t xml:space="preserve"> </w:t>
      </w:r>
      <w:proofErr w:type="spellStart"/>
      <w:r w:rsidR="008107F2" w:rsidRPr="0038142A">
        <w:rPr>
          <w:color w:val="00B050"/>
          <w:lang w:val="en-US"/>
        </w:rPr>
        <w:t>și</w:t>
      </w:r>
      <w:proofErr w:type="spellEnd"/>
      <w:r w:rsidR="008107F2" w:rsidRPr="0038142A">
        <w:rPr>
          <w:color w:val="00B050"/>
          <w:lang w:val="en-US"/>
        </w:rPr>
        <w:t xml:space="preserve"> </w:t>
      </w:r>
      <w:proofErr w:type="spellStart"/>
      <w:r w:rsidR="008107F2" w:rsidRPr="0038142A">
        <w:rPr>
          <w:color w:val="00B050"/>
          <w:lang w:val="en-US"/>
        </w:rPr>
        <w:t>împărțirea</w:t>
      </w:r>
      <w:proofErr w:type="spellEnd"/>
      <w:r w:rsidR="008107F2" w:rsidRPr="0038142A">
        <w:rPr>
          <w:color w:val="00B050"/>
          <w:lang w:val="en-US"/>
        </w:rPr>
        <w:t xml:space="preserve"> </w:t>
      </w:r>
      <w:proofErr w:type="spellStart"/>
      <w:r w:rsidR="008107F2">
        <w:rPr>
          <w:color w:val="00B050"/>
          <w:lang w:val="en-US"/>
        </w:rPr>
        <w:t>semnalului</w:t>
      </w:r>
      <w:proofErr w:type="spellEnd"/>
      <w:r w:rsidR="008107F2">
        <w:rPr>
          <w:color w:val="00B050"/>
          <w:lang w:val="en-US"/>
        </w:rPr>
        <w:t xml:space="preserve"> </w:t>
      </w:r>
      <w:proofErr w:type="spellStart"/>
      <w:r w:rsidR="008107F2">
        <w:rPr>
          <w:color w:val="00B050"/>
          <w:lang w:val="en-US"/>
        </w:rPr>
        <w:t>filtrat</w:t>
      </w:r>
      <w:proofErr w:type="spellEnd"/>
      <w:r w:rsidR="008107F2" w:rsidRPr="0038142A">
        <w:rPr>
          <w:color w:val="00B050"/>
          <w:lang w:val="en-US"/>
        </w:rPr>
        <w:t xml:space="preserve"> </w:t>
      </w:r>
      <w:proofErr w:type="spellStart"/>
      <w:r w:rsidR="008107F2" w:rsidRPr="0038142A">
        <w:rPr>
          <w:color w:val="00B050"/>
          <w:lang w:val="en-US"/>
        </w:rPr>
        <w:t>în</w:t>
      </w:r>
      <w:proofErr w:type="spellEnd"/>
      <w:r w:rsidR="008107F2" w:rsidRPr="0038142A">
        <w:rPr>
          <w:color w:val="00B050"/>
          <w:lang w:val="en-US"/>
        </w:rPr>
        <w:t xml:space="preserve"> </w:t>
      </w:r>
      <w:proofErr w:type="spellStart"/>
      <w:r w:rsidR="008107F2" w:rsidRPr="0038142A">
        <w:rPr>
          <w:color w:val="00B050"/>
          <w:lang w:val="en-US"/>
        </w:rPr>
        <w:t>segmente</w:t>
      </w:r>
      <w:proofErr w:type="spellEnd"/>
      <w:r w:rsidR="008107F2" w:rsidRPr="0038142A">
        <w:rPr>
          <w:color w:val="00B050"/>
          <w:lang w:val="en-US"/>
        </w:rPr>
        <w:t xml:space="preserve"> REST </w:t>
      </w:r>
      <w:proofErr w:type="spellStart"/>
      <w:r w:rsidR="008107F2" w:rsidRPr="0038142A">
        <w:rPr>
          <w:color w:val="00B050"/>
          <w:lang w:val="en-US"/>
        </w:rPr>
        <w:t>și</w:t>
      </w:r>
      <w:proofErr w:type="spellEnd"/>
      <w:r w:rsidR="008107F2" w:rsidRPr="0038142A">
        <w:rPr>
          <w:color w:val="00B050"/>
          <w:lang w:val="en-US"/>
        </w:rPr>
        <w:t xml:space="preserve"> POST-</w:t>
      </w:r>
      <w:proofErr w:type="spellStart"/>
      <w:r w:rsidR="008107F2" w:rsidRPr="0038142A">
        <w:rPr>
          <w:color w:val="00B050"/>
          <w:lang w:val="en-US"/>
        </w:rPr>
        <w:t>stimul</w:t>
      </w:r>
      <w:proofErr w:type="spellEnd"/>
      <w:r w:rsidR="008107F2" w:rsidRPr="0038142A">
        <w:rPr>
          <w:color w:val="00B050"/>
          <w:lang w:val="en-US"/>
        </w:rPr>
        <w:t xml:space="preserve">. </w:t>
      </w:r>
    </w:p>
    <w:p w14:paraId="6B405D91" w14:textId="77777777" w:rsidR="00CB28E5" w:rsidRDefault="00A705ED" w:rsidP="00CB28E5">
      <w:pPr>
        <w:ind w:firstLine="425"/>
        <w:jc w:val="both"/>
        <w:rPr>
          <w:color w:val="EE0000"/>
        </w:rPr>
      </w:pPr>
      <w:r>
        <w:rPr>
          <w:color w:val="EE0000"/>
        </w:rPr>
        <w:t xml:space="preserve">Pasul </w:t>
      </w:r>
      <w:r w:rsidR="00CB28E5">
        <w:rPr>
          <w:color w:val="EE0000"/>
        </w:rPr>
        <w:t>următor</w:t>
      </w:r>
      <w:r>
        <w:rPr>
          <w:color w:val="EE0000"/>
        </w:rPr>
        <w:t xml:space="preserve"> const</w:t>
      </w:r>
      <w:r w:rsidR="00CB28E5">
        <w:rPr>
          <w:color w:val="EE0000"/>
        </w:rPr>
        <w:t>ă</w:t>
      </w:r>
      <w:r>
        <w:rPr>
          <w:color w:val="EE0000"/>
        </w:rPr>
        <w:t xml:space="preserve"> </w:t>
      </w:r>
      <w:r w:rsidR="00CB28E5">
        <w:rPr>
          <w:color w:val="EE0000"/>
        </w:rPr>
        <w:t>î</w:t>
      </w:r>
      <w:r>
        <w:rPr>
          <w:color w:val="EE0000"/>
        </w:rPr>
        <w:t>n</w:t>
      </w:r>
      <w:r w:rsidRPr="00A705ED">
        <w:rPr>
          <w:color w:val="EE0000"/>
        </w:rPr>
        <w:t xml:space="preserve"> investig</w:t>
      </w:r>
      <w:r>
        <w:rPr>
          <w:color w:val="EE0000"/>
        </w:rPr>
        <w:t xml:space="preserve">area </w:t>
      </w:r>
      <w:r w:rsidRPr="00A705ED">
        <w:rPr>
          <w:color w:val="EE0000"/>
        </w:rPr>
        <w:t>efectel</w:t>
      </w:r>
      <w:r>
        <w:rPr>
          <w:color w:val="EE0000"/>
        </w:rPr>
        <w:t>or</w:t>
      </w:r>
      <w:r w:rsidRPr="00A705ED">
        <w:rPr>
          <w:color w:val="EE0000"/>
        </w:rPr>
        <w:t xml:space="preserve"> stimul</w:t>
      </w:r>
      <w:r>
        <w:rPr>
          <w:color w:val="EE0000"/>
        </w:rPr>
        <w:t>ului dureros</w:t>
      </w:r>
      <w:r w:rsidRPr="00A705ED">
        <w:rPr>
          <w:color w:val="EE0000"/>
        </w:rPr>
        <w:t xml:space="preserve"> asupra activității cerebrale, pornind de la semnalul BOLD preprocesat și testând, la nivel de </w:t>
      </w:r>
      <w:proofErr w:type="spellStart"/>
      <w:r w:rsidRPr="00A705ED">
        <w:rPr>
          <w:color w:val="EE0000"/>
        </w:rPr>
        <w:t>voxel</w:t>
      </w:r>
      <w:proofErr w:type="spellEnd"/>
      <w:r w:rsidRPr="00A705ED">
        <w:rPr>
          <w:color w:val="EE0000"/>
        </w:rPr>
        <w:t>, diferențele dintre perioadele PRE (</w:t>
      </w:r>
      <w:r w:rsidR="00CB28E5">
        <w:rPr>
          <w:color w:val="EE0000"/>
        </w:rPr>
        <w:t>pre-stimulare</w:t>
      </w:r>
      <w:r w:rsidRPr="00A705ED">
        <w:rPr>
          <w:color w:val="EE0000"/>
        </w:rPr>
        <w:t xml:space="preserve">) și POST (post-stimulare) prin t-test pentru perechi </w:t>
      </w:r>
      <w:r w:rsidRPr="00A705ED">
        <w:rPr>
          <w:color w:val="EE0000"/>
        </w:rPr>
        <w:lastRenderedPageBreak/>
        <w:t xml:space="preserve">aplicat pe </w:t>
      </w:r>
      <w:r>
        <w:rPr>
          <w:color w:val="EE0000"/>
        </w:rPr>
        <w:t>cele dou</w:t>
      </w:r>
      <w:r w:rsidR="00CB28E5">
        <w:rPr>
          <w:color w:val="EE0000"/>
        </w:rPr>
        <w:t>ă</w:t>
      </w:r>
      <w:r>
        <w:rPr>
          <w:color w:val="EE0000"/>
        </w:rPr>
        <w:t xml:space="preserve"> serii. La acest pas se</w:t>
      </w:r>
      <w:r w:rsidRPr="00A705ED">
        <w:rPr>
          <w:color w:val="EE0000"/>
        </w:rPr>
        <w:t xml:space="preserve"> </w:t>
      </w:r>
      <w:r w:rsidR="00CB28E5" w:rsidRPr="00A705ED">
        <w:rPr>
          <w:color w:val="EE0000"/>
        </w:rPr>
        <w:t>gener</w:t>
      </w:r>
      <w:r w:rsidR="00CB28E5">
        <w:rPr>
          <w:color w:val="EE0000"/>
        </w:rPr>
        <w:t>ează</w:t>
      </w:r>
      <w:r w:rsidRPr="00A705ED">
        <w:rPr>
          <w:color w:val="EE0000"/>
        </w:rPr>
        <w:t xml:space="preserve"> hărți statistice (t-</w:t>
      </w:r>
      <w:proofErr w:type="spellStart"/>
      <w:r w:rsidRPr="00A705ED">
        <w:rPr>
          <w:color w:val="EE0000"/>
        </w:rPr>
        <w:t>map</w:t>
      </w:r>
      <w:proofErr w:type="spellEnd"/>
      <w:r w:rsidRPr="00A705ED">
        <w:rPr>
          <w:color w:val="EE0000"/>
        </w:rPr>
        <w:t>, p-</w:t>
      </w:r>
      <w:proofErr w:type="spellStart"/>
      <w:r w:rsidRPr="00A705ED">
        <w:rPr>
          <w:color w:val="EE0000"/>
        </w:rPr>
        <w:t>map</w:t>
      </w:r>
      <w:proofErr w:type="spellEnd"/>
      <w:r>
        <w:rPr>
          <w:color w:val="EE0000"/>
        </w:rPr>
        <w:t xml:space="preserve">) pentru </w:t>
      </w:r>
      <w:r w:rsidR="00CB28E5">
        <w:rPr>
          <w:color w:val="EE0000"/>
        </w:rPr>
        <w:t>inspecția</w:t>
      </w:r>
      <w:r>
        <w:rPr>
          <w:color w:val="EE0000"/>
        </w:rPr>
        <w:t xml:space="preserve"> vizual</w:t>
      </w:r>
      <w:r w:rsidR="00CB28E5">
        <w:rPr>
          <w:color w:val="EE0000"/>
        </w:rPr>
        <w:t>ă</w:t>
      </w:r>
      <w:r>
        <w:rPr>
          <w:color w:val="EE0000"/>
        </w:rPr>
        <w:t xml:space="preserve"> a datelor</w:t>
      </w:r>
      <w:r w:rsidRPr="00A705ED">
        <w:rPr>
          <w:color w:val="EE0000"/>
        </w:rPr>
        <w:t>.</w:t>
      </w:r>
      <w:r>
        <w:rPr>
          <w:color w:val="EE0000"/>
        </w:rPr>
        <w:t xml:space="preserve"> </w:t>
      </w:r>
    </w:p>
    <w:p w14:paraId="2AF5ADAF" w14:textId="1423C492" w:rsidR="00DA1E50" w:rsidRDefault="00A705ED" w:rsidP="00293E10">
      <w:pPr>
        <w:ind w:firstLine="425"/>
        <w:jc w:val="both"/>
        <w:rPr>
          <w:color w:val="EE0000"/>
        </w:rPr>
      </w:pPr>
      <w:r w:rsidRPr="00A705ED">
        <w:rPr>
          <w:color w:val="EE0000"/>
        </w:rPr>
        <w:t xml:space="preserve">Complementar, </w:t>
      </w:r>
      <w:r>
        <w:rPr>
          <w:color w:val="EE0000"/>
        </w:rPr>
        <w:t xml:space="preserve">se </w:t>
      </w:r>
      <w:r w:rsidR="00CB28E5">
        <w:rPr>
          <w:color w:val="EE0000"/>
        </w:rPr>
        <w:t>estimează</w:t>
      </w:r>
      <w:r w:rsidRPr="00A705ED">
        <w:rPr>
          <w:color w:val="EE0000"/>
        </w:rPr>
        <w:t xml:space="preserve"> modificările conectivității funcționale la nivelul rețelelor cerebrale folosind atlasul </w:t>
      </w:r>
      <w:proofErr w:type="spellStart"/>
      <w:r w:rsidRPr="00A705ED">
        <w:rPr>
          <w:color w:val="EE0000"/>
        </w:rPr>
        <w:t>Yeo</w:t>
      </w:r>
      <w:proofErr w:type="spellEnd"/>
      <w:r>
        <w:rPr>
          <w:color w:val="EE0000"/>
        </w:rPr>
        <w:t xml:space="preserve"> </w:t>
      </w:r>
      <w:r w:rsidRPr="00A705ED">
        <w:rPr>
          <w:color w:val="EE0000"/>
        </w:rPr>
        <w:t>17 și mai multe măsuri de corelație pentru a caracteriza schimbările inter-rețe</w:t>
      </w:r>
      <w:r>
        <w:rPr>
          <w:color w:val="EE0000"/>
        </w:rPr>
        <w:t>le</w:t>
      </w:r>
      <w:r w:rsidRPr="00A705ED">
        <w:rPr>
          <w:color w:val="EE0000"/>
        </w:rPr>
        <w:t xml:space="preserve"> intre stările PRE-rest și POST-stimul.</w:t>
      </w:r>
    </w:p>
    <w:p w14:paraId="70DB5805" w14:textId="77777777" w:rsidR="00293E10" w:rsidRDefault="00293E10" w:rsidP="00293E10">
      <w:pPr>
        <w:ind w:firstLine="567"/>
        <w:jc w:val="both"/>
        <w:rPr>
          <w:color w:val="0070C0"/>
        </w:rPr>
      </w:pPr>
      <w:r w:rsidRPr="002F6E25">
        <w:rPr>
          <w:color w:val="0070C0"/>
        </w:rPr>
        <w:t xml:space="preserve">Datele colectate până la </w:t>
      </w:r>
      <w:r>
        <w:rPr>
          <w:color w:val="0070C0"/>
        </w:rPr>
        <w:t>30</w:t>
      </w:r>
      <w:r w:rsidRPr="002F6E25">
        <w:rPr>
          <w:color w:val="0070C0"/>
        </w:rPr>
        <w:t>.</w:t>
      </w:r>
      <w:r>
        <w:rPr>
          <w:color w:val="0070C0"/>
        </w:rPr>
        <w:t>10</w:t>
      </w:r>
      <w:r w:rsidRPr="002F6E25">
        <w:rPr>
          <w:color w:val="0070C0"/>
        </w:rPr>
        <w:t>.2025 au fost organizate într-o bază de date standardizată, cu respectarea principiilor de anonimizare</w:t>
      </w:r>
      <w:r>
        <w:rPr>
          <w:color w:val="0070C0"/>
        </w:rPr>
        <w:t xml:space="preserve">, au fost transformate BIDS, preprocesate cu </w:t>
      </w:r>
      <w:proofErr w:type="spellStart"/>
      <w:r>
        <w:rPr>
          <w:color w:val="0070C0"/>
        </w:rPr>
        <w:t>fMRIPrep</w:t>
      </w:r>
      <w:proofErr w:type="spellEnd"/>
      <w:r>
        <w:rPr>
          <w:color w:val="0070C0"/>
        </w:rPr>
        <w:t xml:space="preserve">, </w:t>
      </w:r>
      <w:proofErr w:type="spellStart"/>
      <w:r>
        <w:rPr>
          <w:color w:val="0070C0"/>
        </w:rPr>
        <w:t>curatate</w:t>
      </w:r>
      <w:proofErr w:type="spellEnd"/>
      <w:r>
        <w:rPr>
          <w:color w:val="0070C0"/>
        </w:rPr>
        <w:t xml:space="preserve"> si folosite pentru a extrage din sesiunea 1 </w:t>
      </w:r>
      <w:proofErr w:type="spellStart"/>
      <w:r>
        <w:rPr>
          <w:color w:val="0070C0"/>
        </w:rPr>
        <w:t>secventa</w:t>
      </w:r>
      <w:proofErr w:type="spellEnd"/>
      <w:r>
        <w:rPr>
          <w:color w:val="0070C0"/>
        </w:rPr>
        <w:t xml:space="preserve"> BOLD pre si post aplicarea unui stimul dureros. Pe fiecare dintre </w:t>
      </w:r>
      <w:proofErr w:type="spellStart"/>
      <w:r>
        <w:rPr>
          <w:color w:val="0070C0"/>
        </w:rPr>
        <w:t>secventele</w:t>
      </w:r>
      <w:proofErr w:type="spellEnd"/>
      <w:r>
        <w:rPr>
          <w:color w:val="0070C0"/>
        </w:rPr>
        <w:t xml:space="preserve"> pre si post stimul a fost calculata matricea de conectivitate </w:t>
      </w:r>
      <w:proofErr w:type="spellStart"/>
      <w:r>
        <w:rPr>
          <w:color w:val="0070C0"/>
        </w:rPr>
        <w:t>functionala</w:t>
      </w:r>
      <w:proofErr w:type="spellEnd"/>
      <w:r>
        <w:rPr>
          <w:color w:val="0070C0"/>
        </w:rPr>
        <w:t xml:space="preserve"> (prin mai multe metode), precum si matricea diferența POST-PRE stimul – care </w:t>
      </w:r>
      <w:proofErr w:type="spellStart"/>
      <w:r>
        <w:rPr>
          <w:color w:val="0070C0"/>
        </w:rPr>
        <w:t>stocheaza</w:t>
      </w:r>
      <w:proofErr w:type="spellEnd"/>
      <w:r>
        <w:rPr>
          <w:color w:val="0070C0"/>
        </w:rPr>
        <w:t xml:space="preserve"> modificarea funcțională apărută din cauza stimulului dureros. </w:t>
      </w:r>
      <w:r w:rsidRPr="002F6E25">
        <w:rPr>
          <w:color w:val="0070C0"/>
        </w:rPr>
        <w:t xml:space="preserve"> </w:t>
      </w:r>
      <w:r w:rsidRPr="003036CB">
        <w:rPr>
          <w:color w:val="0070C0"/>
        </w:rPr>
        <w:t>S</w:t>
      </w:r>
      <w:r>
        <w:rPr>
          <w:color w:val="0070C0"/>
        </w:rPr>
        <w:t>-</w:t>
      </w:r>
      <w:r w:rsidRPr="003036CB">
        <w:rPr>
          <w:color w:val="0070C0"/>
        </w:rPr>
        <w:t>a investiga</w:t>
      </w:r>
      <w:r>
        <w:rPr>
          <w:color w:val="0070C0"/>
        </w:rPr>
        <w:t xml:space="preserve">t, in continuare, </w:t>
      </w:r>
      <w:r w:rsidRPr="003036CB">
        <w:rPr>
          <w:color w:val="0070C0"/>
        </w:rPr>
        <w:t>modific</w:t>
      </w:r>
      <w:r>
        <w:rPr>
          <w:color w:val="0070C0"/>
        </w:rPr>
        <w:t>a</w:t>
      </w:r>
      <w:r w:rsidRPr="003036CB">
        <w:rPr>
          <w:color w:val="0070C0"/>
        </w:rPr>
        <w:t>r</w:t>
      </w:r>
      <w:r>
        <w:rPr>
          <w:color w:val="0070C0"/>
        </w:rPr>
        <w:t>e</w:t>
      </w:r>
      <w:r w:rsidRPr="003036CB">
        <w:rPr>
          <w:color w:val="0070C0"/>
        </w:rPr>
        <w:t xml:space="preserve"> conectivității funcționale cerebrale asociate stimulului dureros la pacienț</w:t>
      </w:r>
      <w:r>
        <w:rPr>
          <w:color w:val="0070C0"/>
        </w:rPr>
        <w:t>i</w:t>
      </w:r>
      <w:r w:rsidRPr="003036CB">
        <w:rPr>
          <w:color w:val="0070C0"/>
        </w:rPr>
        <w:t xml:space="preserve"> cu durere oncologica, comparativ cu un grup de control format din participanți sănătoși</w:t>
      </w:r>
      <w:r>
        <w:rPr>
          <w:color w:val="0070C0"/>
        </w:rPr>
        <w:t>, in baza datelor existente la acest moment</w:t>
      </w:r>
      <w:r w:rsidRPr="003036CB">
        <w:rPr>
          <w:color w:val="0070C0"/>
        </w:rPr>
        <w:t xml:space="preserve">. </w:t>
      </w:r>
    </w:p>
    <w:p w14:paraId="7946BB3C" w14:textId="55F34643" w:rsidR="00293E10" w:rsidRPr="00945E3E" w:rsidRDefault="00293E10" w:rsidP="00293E10">
      <w:pPr>
        <w:ind w:firstLine="567"/>
        <w:jc w:val="both"/>
        <w:rPr>
          <w:color w:val="0070C0"/>
        </w:rPr>
      </w:pPr>
      <w:r>
        <w:rPr>
          <w:color w:val="0070C0"/>
        </w:rPr>
        <w:t xml:space="preserve"> </w:t>
      </w:r>
      <w:proofErr w:type="spellStart"/>
      <w:r w:rsidRPr="003036CB">
        <w:rPr>
          <w:color w:val="0070C0"/>
        </w:rPr>
        <w:t>Comparatia</w:t>
      </w:r>
      <w:proofErr w:type="spellEnd"/>
      <w:r w:rsidRPr="003036CB">
        <w:rPr>
          <w:color w:val="0070C0"/>
        </w:rPr>
        <w:t xml:space="preserve"> dintre</w:t>
      </w:r>
      <w:r>
        <w:rPr>
          <w:color w:val="0070C0"/>
        </w:rPr>
        <w:t xml:space="preserve"> un</w:t>
      </w:r>
      <w:r w:rsidRPr="003036CB">
        <w:rPr>
          <w:color w:val="0070C0"/>
        </w:rPr>
        <w:t xml:space="preserve"> pacient</w:t>
      </w:r>
      <w:r>
        <w:rPr>
          <w:color w:val="0070C0"/>
        </w:rPr>
        <w:t xml:space="preserve"> independent</w:t>
      </w:r>
      <w:r w:rsidRPr="003036CB">
        <w:rPr>
          <w:color w:val="0070C0"/>
        </w:rPr>
        <w:t xml:space="preserve"> si grupul de control a fost realizata </w:t>
      </w:r>
      <w:proofErr w:type="spellStart"/>
      <w:r>
        <w:rPr>
          <w:color w:val="0070C0"/>
        </w:rPr>
        <w:t>aplicand</w:t>
      </w:r>
      <w:proofErr w:type="spellEnd"/>
      <w:r w:rsidRPr="003036CB">
        <w:rPr>
          <w:color w:val="0070C0"/>
        </w:rPr>
        <w:t xml:space="preserve"> testul Crawford–</w:t>
      </w:r>
      <w:proofErr w:type="spellStart"/>
      <w:r w:rsidRPr="003036CB">
        <w:rPr>
          <w:color w:val="0070C0"/>
        </w:rPr>
        <w:t>Howell</w:t>
      </w:r>
      <w:proofErr w:type="spellEnd"/>
      <w:r>
        <w:rPr>
          <w:color w:val="0070C0"/>
        </w:rPr>
        <w:t>, p</w:t>
      </w:r>
      <w:r w:rsidRPr="003036CB">
        <w:rPr>
          <w:color w:val="0070C0"/>
        </w:rPr>
        <w:t>entru fiecare conexiune s-au calculat:</w:t>
      </w:r>
      <w:r>
        <w:rPr>
          <w:color w:val="0070C0"/>
        </w:rPr>
        <w:t xml:space="preserve"> </w:t>
      </w:r>
      <w:r w:rsidRPr="003036CB">
        <w:rPr>
          <w:color w:val="0070C0"/>
        </w:rPr>
        <w:t>valoarea t,</w:t>
      </w:r>
      <w:r>
        <w:rPr>
          <w:color w:val="0070C0"/>
        </w:rPr>
        <w:t xml:space="preserve"> </w:t>
      </w:r>
      <w:r w:rsidRPr="003036CB">
        <w:rPr>
          <w:color w:val="0070C0"/>
        </w:rPr>
        <w:t>probabilitatea asociata (p-</w:t>
      </w:r>
      <w:proofErr w:type="spellStart"/>
      <w:r w:rsidRPr="003036CB">
        <w:rPr>
          <w:color w:val="0070C0"/>
        </w:rPr>
        <w:t>value</w:t>
      </w:r>
      <w:proofErr w:type="spellEnd"/>
      <w:r w:rsidRPr="003036CB">
        <w:rPr>
          <w:color w:val="0070C0"/>
        </w:rPr>
        <w:t>),</w:t>
      </w:r>
      <w:r>
        <w:rPr>
          <w:color w:val="0070C0"/>
        </w:rPr>
        <w:t xml:space="preserve"> </w:t>
      </w:r>
      <w:r w:rsidRPr="003036CB">
        <w:rPr>
          <w:color w:val="0070C0"/>
        </w:rPr>
        <w:t xml:space="preserve">scorul Z fata de distribuția </w:t>
      </w:r>
      <w:r>
        <w:rPr>
          <w:color w:val="0070C0"/>
        </w:rPr>
        <w:t>datelor de control</w:t>
      </w:r>
      <w:r w:rsidRPr="003036CB">
        <w:rPr>
          <w:color w:val="0070C0"/>
        </w:rPr>
        <w:t>.</w:t>
      </w:r>
      <w:r>
        <w:rPr>
          <w:color w:val="0070C0"/>
        </w:rPr>
        <w:t xml:space="preserve"> S-a </w:t>
      </w:r>
      <w:proofErr w:type="spellStart"/>
      <w:r>
        <w:rPr>
          <w:color w:val="0070C0"/>
        </w:rPr>
        <w:t>incercat</w:t>
      </w:r>
      <w:proofErr w:type="spellEnd"/>
      <w:r>
        <w:rPr>
          <w:color w:val="0070C0"/>
        </w:rPr>
        <w:t xml:space="preserve"> </w:t>
      </w:r>
      <w:r w:rsidRPr="003036CB">
        <w:rPr>
          <w:color w:val="0070C0"/>
        </w:rPr>
        <w:t xml:space="preserve">controlul erorii </w:t>
      </w:r>
      <w:r>
        <w:rPr>
          <w:color w:val="0070C0"/>
        </w:rPr>
        <w:t xml:space="preserve">prin </w:t>
      </w:r>
      <w:r w:rsidRPr="003036CB">
        <w:rPr>
          <w:color w:val="0070C0"/>
        </w:rPr>
        <w:t>aplica</w:t>
      </w:r>
      <w:r>
        <w:rPr>
          <w:color w:val="0070C0"/>
        </w:rPr>
        <w:t>rea</w:t>
      </w:r>
      <w:r w:rsidRPr="003036CB">
        <w:rPr>
          <w:color w:val="0070C0"/>
        </w:rPr>
        <w:t xml:space="preserve"> </w:t>
      </w:r>
      <w:proofErr w:type="spellStart"/>
      <w:r w:rsidRPr="003036CB">
        <w:rPr>
          <w:color w:val="0070C0"/>
        </w:rPr>
        <w:t>corecti</w:t>
      </w:r>
      <w:r>
        <w:rPr>
          <w:color w:val="0070C0"/>
        </w:rPr>
        <w:t>ei</w:t>
      </w:r>
      <w:proofErr w:type="spellEnd"/>
      <w:r w:rsidRPr="003036CB">
        <w:rPr>
          <w:color w:val="0070C0"/>
        </w:rPr>
        <w:t xml:space="preserve"> FDR</w:t>
      </w:r>
      <w:r>
        <w:rPr>
          <w:color w:val="0070C0"/>
        </w:rPr>
        <w:t xml:space="preserve">, dar deoarece </w:t>
      </w:r>
      <w:proofErr w:type="spellStart"/>
      <w:r w:rsidRPr="003036CB">
        <w:rPr>
          <w:color w:val="0070C0"/>
        </w:rPr>
        <w:t>numarul</w:t>
      </w:r>
      <w:proofErr w:type="spellEnd"/>
      <w:r w:rsidRPr="003036CB">
        <w:rPr>
          <w:color w:val="0070C0"/>
        </w:rPr>
        <w:t xml:space="preserve"> de conexiuni este relativ mare raportat la dimensiunea </w:t>
      </w:r>
      <w:proofErr w:type="spellStart"/>
      <w:r w:rsidRPr="003036CB">
        <w:rPr>
          <w:color w:val="0070C0"/>
        </w:rPr>
        <w:t>esantionului</w:t>
      </w:r>
      <w:proofErr w:type="spellEnd"/>
      <w:r w:rsidRPr="003036CB">
        <w:rPr>
          <w:color w:val="0070C0"/>
        </w:rPr>
        <w:t xml:space="preserve">, </w:t>
      </w:r>
      <w:r>
        <w:rPr>
          <w:color w:val="0070C0"/>
        </w:rPr>
        <w:t xml:space="preserve">nu s-a </w:t>
      </w:r>
      <w:r w:rsidRPr="003036CB">
        <w:rPr>
          <w:color w:val="0070C0"/>
        </w:rPr>
        <w:t>detect</w:t>
      </w:r>
      <w:r>
        <w:rPr>
          <w:color w:val="0070C0"/>
        </w:rPr>
        <w:t>at vreunui efect semnificativ statistic</w:t>
      </w:r>
      <w:r w:rsidRPr="003036CB">
        <w:rPr>
          <w:color w:val="0070C0"/>
        </w:rPr>
        <w:t>.</w:t>
      </w:r>
      <w:r>
        <w:rPr>
          <w:color w:val="0070C0"/>
        </w:rPr>
        <w:t xml:space="preserve"> Din acest motiv, </w:t>
      </w:r>
      <w:r w:rsidRPr="003036CB">
        <w:rPr>
          <w:color w:val="0070C0"/>
        </w:rPr>
        <w:t xml:space="preserve">au fost </w:t>
      </w:r>
      <w:r>
        <w:rPr>
          <w:color w:val="0070C0"/>
        </w:rPr>
        <w:t>analizate</w:t>
      </w:r>
      <w:r w:rsidRPr="003036CB">
        <w:rPr>
          <w:color w:val="0070C0"/>
        </w:rPr>
        <w:t xml:space="preserve"> conexiunile cu prag necorectat p &lt; 0.05, considerate exploratorii</w:t>
      </w:r>
      <w:r>
        <w:rPr>
          <w:color w:val="0070C0"/>
        </w:rPr>
        <w:t xml:space="preserve">. </w:t>
      </w:r>
      <w:r w:rsidRPr="00293E10">
        <w:rPr>
          <w:color w:val="0070C0"/>
        </w:rPr>
        <w:t>Astfel</w:t>
      </w:r>
      <w:r>
        <w:rPr>
          <w:b/>
          <w:bCs/>
          <w:color w:val="0070C0"/>
        </w:rPr>
        <w:t>, s</w:t>
      </w:r>
      <w:r w:rsidRPr="00945E3E">
        <w:rPr>
          <w:color w:val="0070C0"/>
        </w:rPr>
        <w:t>a observat o reducere a modificării conectivității între rețeaua vizuală (VIS) și rețeaua ventrală a atenției (VAN)</w:t>
      </w:r>
      <w:r>
        <w:rPr>
          <w:color w:val="0070C0"/>
        </w:rPr>
        <w:t xml:space="preserve">, intre  </w:t>
      </w:r>
      <w:r w:rsidRPr="00945E3E">
        <w:rPr>
          <w:color w:val="0070C0"/>
        </w:rPr>
        <w:t xml:space="preserve">VAN și rețeaua </w:t>
      </w:r>
      <w:proofErr w:type="spellStart"/>
      <w:r w:rsidRPr="00945E3E">
        <w:rPr>
          <w:color w:val="0070C0"/>
        </w:rPr>
        <w:t>temporo</w:t>
      </w:r>
      <w:proofErr w:type="spellEnd"/>
      <w:r w:rsidRPr="00945E3E">
        <w:rPr>
          <w:color w:val="0070C0"/>
        </w:rPr>
        <w:t>-parietală (TP)</w:t>
      </w:r>
      <w:r>
        <w:rPr>
          <w:color w:val="0070C0"/>
        </w:rPr>
        <w:t xml:space="preserve">, precum si </w:t>
      </w:r>
      <w:r w:rsidRPr="00945E3E">
        <w:rPr>
          <w:color w:val="0070C0"/>
        </w:rPr>
        <w:t xml:space="preserve">între rețeaua atenției dorsale (DAN) și rețeaua </w:t>
      </w:r>
      <w:proofErr w:type="spellStart"/>
      <w:r w:rsidRPr="00945E3E">
        <w:rPr>
          <w:color w:val="0070C0"/>
        </w:rPr>
        <w:t>Default</w:t>
      </w:r>
      <w:proofErr w:type="spellEnd"/>
      <w:r w:rsidRPr="00945E3E">
        <w:rPr>
          <w:color w:val="0070C0"/>
        </w:rPr>
        <w:t xml:space="preserve"> Mode (DMN)</w:t>
      </w:r>
      <w:r>
        <w:rPr>
          <w:color w:val="0070C0"/>
        </w:rPr>
        <w:t xml:space="preserve"> si o </w:t>
      </w:r>
      <w:proofErr w:type="spellStart"/>
      <w:r>
        <w:rPr>
          <w:color w:val="0070C0"/>
        </w:rPr>
        <w:t>crestere</w:t>
      </w:r>
      <w:proofErr w:type="spellEnd"/>
      <w:r>
        <w:rPr>
          <w:color w:val="0070C0"/>
        </w:rPr>
        <w:t xml:space="preserve">  </w:t>
      </w:r>
      <w:r w:rsidRPr="00945E3E">
        <w:rPr>
          <w:color w:val="0070C0"/>
        </w:rPr>
        <w:t xml:space="preserve">a modificării conectivității între rețeaua atenției dorsale (DAN) și rețeaua </w:t>
      </w:r>
      <w:proofErr w:type="spellStart"/>
      <w:r w:rsidRPr="00945E3E">
        <w:rPr>
          <w:color w:val="0070C0"/>
        </w:rPr>
        <w:t>Default</w:t>
      </w:r>
      <w:proofErr w:type="spellEnd"/>
      <w:r w:rsidRPr="00945E3E">
        <w:rPr>
          <w:color w:val="0070C0"/>
        </w:rPr>
        <w:t xml:space="preserve"> Mode (DMN), comparativ cu răspunsul </w:t>
      </w:r>
      <w:r>
        <w:rPr>
          <w:color w:val="0070C0"/>
        </w:rPr>
        <w:t>grupului de control</w:t>
      </w:r>
      <w:r w:rsidRPr="00945E3E">
        <w:rPr>
          <w:color w:val="0070C0"/>
        </w:rPr>
        <w:t xml:space="preserve">. </w:t>
      </w:r>
      <w:r>
        <w:rPr>
          <w:color w:val="0070C0"/>
        </w:rPr>
        <w:t xml:space="preserve">Aceste </w:t>
      </w:r>
      <w:proofErr w:type="spellStart"/>
      <w:r>
        <w:rPr>
          <w:color w:val="0070C0"/>
        </w:rPr>
        <w:t>variatii</w:t>
      </w:r>
      <w:proofErr w:type="spellEnd"/>
      <w:r>
        <w:rPr>
          <w:color w:val="0070C0"/>
        </w:rPr>
        <w:t xml:space="preserve"> se repeta pentru aproape toate metodele de estimare a </w:t>
      </w:r>
      <w:proofErr w:type="spellStart"/>
      <w:r>
        <w:rPr>
          <w:color w:val="0070C0"/>
        </w:rPr>
        <w:t>conectivitatii</w:t>
      </w:r>
      <w:proofErr w:type="spellEnd"/>
      <w:r>
        <w:rPr>
          <w:color w:val="0070C0"/>
        </w:rPr>
        <w:t xml:space="preserve"> </w:t>
      </w:r>
      <w:proofErr w:type="spellStart"/>
      <w:r>
        <w:rPr>
          <w:color w:val="0070C0"/>
        </w:rPr>
        <w:t>functionale</w:t>
      </w:r>
      <w:proofErr w:type="spellEnd"/>
      <w:r>
        <w:rPr>
          <w:color w:val="0070C0"/>
        </w:rPr>
        <w:t>.</w:t>
      </w:r>
    </w:p>
    <w:p w14:paraId="2989E8A8" w14:textId="77777777" w:rsidR="00293E10" w:rsidRPr="00945E3E" w:rsidRDefault="00293E10" w:rsidP="00293E10">
      <w:pPr>
        <w:ind w:firstLine="567"/>
        <w:jc w:val="both"/>
        <w:rPr>
          <w:color w:val="0070C0"/>
        </w:rPr>
      </w:pPr>
      <w:r>
        <w:rPr>
          <w:color w:val="0070C0"/>
        </w:rPr>
        <w:t>Se poate discuta despre o</w:t>
      </w:r>
      <w:r w:rsidRPr="00945E3E">
        <w:rPr>
          <w:color w:val="0070C0"/>
        </w:rPr>
        <w:t xml:space="preserve"> reorganizare a răspunsului funcțional la stimulul dureros, caracterizată prin reducerea modificărilor asociate procesării informației externe și prin accentuarea procesării interne. Aceste rezultate sunt consistente cu modelele neurocognitive ale durerii persistente, conform cărora stimulul </w:t>
      </w:r>
      <w:proofErr w:type="spellStart"/>
      <w:r w:rsidRPr="00945E3E">
        <w:rPr>
          <w:color w:val="0070C0"/>
        </w:rPr>
        <w:t>nociceptiv</w:t>
      </w:r>
      <w:proofErr w:type="spellEnd"/>
      <w:r w:rsidRPr="00945E3E">
        <w:rPr>
          <w:color w:val="0070C0"/>
        </w:rPr>
        <w:t xml:space="preserve"> devine un factor dominant în reglarea dinamicii rețelelor cerebrale, modificând modul în care creierul răspunde la evenimente senzoriale relevante.</w:t>
      </w:r>
    </w:p>
    <w:p w14:paraId="52FAC43A" w14:textId="77777777" w:rsidR="00293E10" w:rsidRDefault="00293E10" w:rsidP="008107F2">
      <w:pPr>
        <w:spacing w:after="200"/>
        <w:ind w:firstLine="425"/>
        <w:jc w:val="both"/>
        <w:rPr>
          <w:color w:val="00B050"/>
          <w:lang w:val="en-US"/>
        </w:rPr>
      </w:pPr>
    </w:p>
    <w:p w14:paraId="736DF3CC" w14:textId="77777777" w:rsidR="00DA1E50" w:rsidRDefault="00DA1E50" w:rsidP="008107F2">
      <w:pPr>
        <w:spacing w:after="200"/>
        <w:ind w:firstLine="425"/>
        <w:jc w:val="both"/>
        <w:rPr>
          <w:color w:val="00B050"/>
          <w:lang w:val="en-US"/>
        </w:rPr>
      </w:pPr>
    </w:p>
    <w:p w14:paraId="0C4DE412" w14:textId="77777777" w:rsidR="00DA1E50" w:rsidRDefault="00DA1E50" w:rsidP="008107F2">
      <w:pPr>
        <w:spacing w:after="200"/>
        <w:ind w:firstLine="425"/>
        <w:jc w:val="both"/>
        <w:rPr>
          <w:color w:val="00B050"/>
          <w:lang w:val="en-US"/>
        </w:rPr>
      </w:pPr>
    </w:p>
    <w:p w14:paraId="017BC3A7" w14:textId="77777777" w:rsidR="00DA1E50" w:rsidRDefault="00DA1E50" w:rsidP="008107F2">
      <w:pPr>
        <w:spacing w:after="200"/>
        <w:ind w:firstLine="425"/>
        <w:jc w:val="both"/>
        <w:rPr>
          <w:color w:val="00B050"/>
          <w:lang w:val="en-US"/>
        </w:rPr>
      </w:pPr>
    </w:p>
    <w:p w14:paraId="168635A1" w14:textId="77777777" w:rsidR="00DA1E50" w:rsidRDefault="00DA1E50" w:rsidP="008107F2">
      <w:pPr>
        <w:spacing w:after="200"/>
        <w:ind w:firstLine="425"/>
        <w:jc w:val="both"/>
        <w:rPr>
          <w:color w:val="00B050"/>
          <w:lang w:val="en-US"/>
        </w:rPr>
      </w:pPr>
    </w:p>
    <w:p w14:paraId="3D862570" w14:textId="77777777" w:rsidR="00DA1E50" w:rsidRDefault="00DA1E50" w:rsidP="008107F2">
      <w:pPr>
        <w:spacing w:after="200"/>
        <w:ind w:firstLine="425"/>
        <w:jc w:val="both"/>
        <w:rPr>
          <w:color w:val="00B050"/>
          <w:lang w:val="en-US"/>
        </w:rPr>
      </w:pPr>
    </w:p>
    <w:p w14:paraId="4E0DAE48" w14:textId="77777777" w:rsidR="00DA1E50" w:rsidRDefault="00DA1E50" w:rsidP="008107F2">
      <w:pPr>
        <w:spacing w:after="200"/>
        <w:ind w:firstLine="425"/>
        <w:jc w:val="both"/>
        <w:rPr>
          <w:color w:val="00B050"/>
          <w:lang w:val="en-US"/>
        </w:rPr>
      </w:pPr>
    </w:p>
    <w:p w14:paraId="2BEC3DC1" w14:textId="77777777" w:rsidR="00DA1E50" w:rsidRDefault="00DA1E50" w:rsidP="008107F2">
      <w:pPr>
        <w:spacing w:after="200"/>
        <w:ind w:firstLine="425"/>
        <w:jc w:val="both"/>
        <w:rPr>
          <w:color w:val="00B050"/>
          <w:lang w:val="en-US"/>
        </w:rPr>
      </w:pPr>
    </w:p>
    <w:p w14:paraId="13DEE6CD" w14:textId="77777777" w:rsidR="00DA1E50" w:rsidRDefault="00DA1E50" w:rsidP="008107F2">
      <w:pPr>
        <w:spacing w:after="200"/>
        <w:ind w:firstLine="425"/>
        <w:jc w:val="both"/>
        <w:rPr>
          <w:color w:val="00B050"/>
          <w:lang w:val="en-US"/>
        </w:rPr>
      </w:pPr>
    </w:p>
    <w:p w14:paraId="2FC66FA8" w14:textId="77777777" w:rsidR="00DA1E50" w:rsidRDefault="00DA1E50" w:rsidP="008107F2">
      <w:pPr>
        <w:spacing w:after="200"/>
        <w:ind w:firstLine="425"/>
        <w:jc w:val="both"/>
        <w:rPr>
          <w:color w:val="00B050"/>
          <w:lang w:val="en-US"/>
        </w:rPr>
      </w:pPr>
    </w:p>
    <w:p w14:paraId="03FD97A2" w14:textId="77777777" w:rsidR="00863A01" w:rsidRDefault="00000000">
      <w:pPr>
        <w:pStyle w:val="Titlu1"/>
        <w:numPr>
          <w:ilvl w:val="0"/>
          <w:numId w:val="5"/>
        </w:numPr>
        <w:jc w:val="both"/>
      </w:pPr>
      <w:bookmarkStart w:id="2" w:name="_heading=h.niswwqlewezt" w:colFirst="0" w:colLast="0"/>
      <w:bookmarkEnd w:id="2"/>
      <w:r>
        <w:rPr>
          <w:highlight w:val="white"/>
        </w:rPr>
        <w:lastRenderedPageBreak/>
        <w:t xml:space="preserve">Explorarea sistematică a deviațiilor de conectivitate funcțională rezultate din modelul normativ pentru a identifica </w:t>
      </w:r>
      <w:proofErr w:type="spellStart"/>
      <w:r>
        <w:rPr>
          <w:highlight w:val="white"/>
        </w:rPr>
        <w:t>markeri</w:t>
      </w:r>
      <w:proofErr w:type="spellEnd"/>
      <w:r>
        <w:rPr>
          <w:highlight w:val="white"/>
        </w:rPr>
        <w:t xml:space="preserve"> neurologici relevanți pentru durerea cronică</w:t>
      </w:r>
    </w:p>
    <w:p w14:paraId="32AEC48B" w14:textId="77777777" w:rsidR="00863A01" w:rsidRDefault="00000000">
      <w:pPr>
        <w:jc w:val="both"/>
      </w:pPr>
      <w:r>
        <w:rPr>
          <w:highlight w:val="white"/>
        </w:rPr>
        <w:t>D</w:t>
      </w:r>
      <w:r>
        <w:t xml:space="preserve">urerea cronică și tulburările psihiatrice, precum schizofrenia (SCH), tulburarea bipolară(BP), tulburarea de deficit de atenție/hiperactivitate (ADHD) sunt în prezent diagnosticate pe baza simptomelor clinice, care pot fi subiective și extrem de variabile între indivizi [1]. Aceste tulburări prezintă frecvent suprapuneri clinice și </w:t>
      </w:r>
      <w:proofErr w:type="spellStart"/>
      <w:r>
        <w:t>neurobiologice</w:t>
      </w:r>
      <w:proofErr w:type="spellEnd"/>
      <w:r>
        <w:t xml:space="preserve"> semnificative, ceea ce complică diferențierea lor prin metodele tradiționale de diagnostic [2]. Dovezi recente sugerează că tulburările psihiatrice și durerea cronică împărtășesc circuite neuronale comune, în special la nivelul sistemului </w:t>
      </w:r>
      <w:proofErr w:type="spellStart"/>
      <w:r>
        <w:t>limbic</w:t>
      </w:r>
      <w:proofErr w:type="spellEnd"/>
      <w:r>
        <w:t xml:space="preserve"> și al cortexului prefrontal, regiuni implicate atât în procesarea emoțiilor, cât și a durerii [3]. Cu toate acestea, în ciuda acestor mecanisme comune, ele sunt studiate separat, ceea ce limitează o înțelegere integrată a naturii lor interconectate și a dezvoltării unor strategii terapeutice noi. </w:t>
      </w:r>
    </w:p>
    <w:p w14:paraId="75B6E627" w14:textId="77777777" w:rsidR="00863A01" w:rsidRDefault="00000000">
      <w:pPr>
        <w:ind w:firstLine="709"/>
        <w:jc w:val="both"/>
      </w:pPr>
      <w:r>
        <w:t xml:space="preserve">În ciuda prevalenței ridicate la nivel global a tulburărilor psihiatrice [4], a interesului științific în creștere față de durerea cronică [5] și a progreselor în </w:t>
      </w:r>
      <w:proofErr w:type="spellStart"/>
      <w:r>
        <w:t>neuroimagistică</w:t>
      </w:r>
      <w:proofErr w:type="spellEnd"/>
      <w:r>
        <w:t xml:space="preserve">, identificarea unor </w:t>
      </w:r>
      <w:proofErr w:type="spellStart"/>
      <w:r>
        <w:t>biomarkeri</w:t>
      </w:r>
      <w:proofErr w:type="spellEnd"/>
      <w:r>
        <w:t xml:space="preserve"> funcționali larg acceptați rămâne evazivă, ceea ce limitează precizia în diagnostic și selecția tratamentului. Acest decalaj evidențiază nevoia acută de instrumente de diagnostic obiective, bazate pe fundamente </w:t>
      </w:r>
      <w:proofErr w:type="spellStart"/>
      <w:r>
        <w:t>neurobiologice</w:t>
      </w:r>
      <w:proofErr w:type="spellEnd"/>
      <w:r>
        <w:t xml:space="preserve"> solide. </w:t>
      </w:r>
    </w:p>
    <w:p w14:paraId="04A86853" w14:textId="77777777" w:rsidR="00863A01" w:rsidRDefault="00000000">
      <w:pPr>
        <w:ind w:firstLine="709"/>
        <w:jc w:val="both"/>
      </w:pPr>
      <w:r>
        <w:t>Conectivitatea funcțională cerebrală, examinată frecvent prin imagistica prin rezonanță magnetică funcțională de repaus (</w:t>
      </w:r>
      <w:proofErr w:type="spellStart"/>
      <w:r>
        <w:t>rs-fMRI</w:t>
      </w:r>
      <w:proofErr w:type="spellEnd"/>
      <w:r>
        <w:t xml:space="preserve">), este esențială pentru înțelegerea modului în care diferite regiuni ale creierului interacționează pentru a susține funcțiile cognitive, senzoriale și emoționale. Anomaliile de conectivitate funcțională au fost asociate cu multiple tulburări neurologice și psihiatrice, ceea ce face din </w:t>
      </w:r>
      <w:proofErr w:type="spellStart"/>
      <w:r>
        <w:t>rs-fMRI</w:t>
      </w:r>
      <w:proofErr w:type="spellEnd"/>
      <w:r>
        <w:t xml:space="preserve"> un instrument valoros pentru identificarea </w:t>
      </w:r>
      <w:proofErr w:type="spellStart"/>
      <w:r>
        <w:t>markerilor</w:t>
      </w:r>
      <w:proofErr w:type="spellEnd"/>
      <w:r>
        <w:t xml:space="preserve"> potențiali ai diferitelor </w:t>
      </w:r>
      <w:proofErr w:type="spellStart"/>
      <w:r>
        <w:t>neuroafectiuni</w:t>
      </w:r>
      <w:proofErr w:type="spellEnd"/>
      <w:r>
        <w:t xml:space="preserve"> [6]. O analiză la nivel de grup a deviațiilor de conectivitate față de normalitate, în cazul durerii cronice si tulburărilor psihiatrice, permite identificarea atât a modificărilor unice, cât și a celor comune, contribuind la înțelegerea bazelor lor neuronale.</w:t>
      </w:r>
    </w:p>
    <w:p w14:paraId="4BB6D8E5" w14:textId="77777777" w:rsidR="00863A01" w:rsidRDefault="00000000">
      <w:pPr>
        <w:ind w:firstLine="709"/>
        <w:jc w:val="both"/>
      </w:pPr>
      <w:r>
        <w:t xml:space="preserve">Sunt examinate sistematic tiparele atipice de conectivitate, atât comune cât și specifice diferitelor afecțiuni identificate folosind modelul normativ bazat pe </w:t>
      </w:r>
      <w:proofErr w:type="spellStart"/>
      <w:r>
        <w:t>retea</w:t>
      </w:r>
      <w:proofErr w:type="spellEnd"/>
      <w:r>
        <w:t xml:space="preserve"> de tip </w:t>
      </w:r>
      <w:proofErr w:type="spellStart"/>
      <w:r>
        <w:t>encoder</w:t>
      </w:r>
      <w:proofErr w:type="spellEnd"/>
      <w:r>
        <w:t xml:space="preserve">-decoder dezvoltat anterior. Va fi folosit modelul care s-a dovedit a fi cel mai robust la variabilitatea preprocesării datelor (strategiile de </w:t>
      </w:r>
      <w:proofErr w:type="spellStart"/>
      <w:r>
        <w:t>denoising</w:t>
      </w:r>
      <w:proofErr w:type="spellEnd"/>
      <w:r>
        <w:t xml:space="preserve">, metodele de extragere a rețelelor cerebrale funcționale (FBN) și metricele de corelație utilizate pentru estimarea matricelor de conectivitate), folosind metoda de </w:t>
      </w:r>
      <w:proofErr w:type="spellStart"/>
      <w:r>
        <w:t>selectie</w:t>
      </w:r>
      <w:proofErr w:type="spellEnd"/>
      <w:r>
        <w:t xml:space="preserve"> dezvoltata anterior.</w:t>
      </w:r>
    </w:p>
    <w:p w14:paraId="40ABB17E" w14:textId="77777777" w:rsidR="00863A01" w:rsidRDefault="00000000">
      <w:pPr>
        <w:ind w:firstLine="709"/>
        <w:jc w:val="both"/>
      </w:pPr>
      <w:r>
        <w:t xml:space="preserve">Reamintim că au fost utilizate două seturi de date </w:t>
      </w:r>
      <w:proofErr w:type="spellStart"/>
      <w:r>
        <w:t>fMRI</w:t>
      </w:r>
      <w:proofErr w:type="spellEnd"/>
      <w:r>
        <w:t xml:space="preserve"> disponibile public, unul pentru durere cronică și celălalt pentru tulburări </w:t>
      </w:r>
      <w:proofErr w:type="spellStart"/>
      <w:r>
        <w:t>neuropsihiatrice</w:t>
      </w:r>
      <w:proofErr w:type="spellEnd"/>
      <w:r>
        <w:t xml:space="preserve">, selecționate datorită calității înalte și prezenței participanților sănătoși și diagnosticați clinic. Setul CPDS [7] include 20 de participanți sănătoși și 17 pacienți cu durere cronică iar setul UCLA [8] cuprinde 138 de persoane sănătoase și 152 de pacienți împărțiți între schizofrenie, tulburare bipolară și ADHD. Diferențele de achiziție între cele două seturi și dimensiunea redusă a CPDS au impus împărțirea datelor în scopul ajustării modelului. Preprocesarea </w:t>
      </w:r>
      <w:proofErr w:type="spellStart"/>
      <w:r>
        <w:t>rs-fMRI</w:t>
      </w:r>
      <w:proofErr w:type="spellEnd"/>
      <w:r>
        <w:t xml:space="preserve"> a fost realizată cu </w:t>
      </w:r>
      <w:proofErr w:type="spellStart"/>
      <w:r>
        <w:t>fMRIPrep</w:t>
      </w:r>
      <w:proofErr w:type="spellEnd"/>
      <w:r>
        <w:t xml:space="preserve"> și </w:t>
      </w:r>
      <w:proofErr w:type="spellStart"/>
      <w:r>
        <w:t>Nilearn</w:t>
      </w:r>
      <w:proofErr w:type="spellEnd"/>
      <w:r>
        <w:t xml:space="preserve">, incluzând extracția creierului, segmentarea anatomică, corectarea mișcărilor, normalizarea spațială, regresia semnalelor și filtrarea frecvențială. Au fost aplicate două metode diferite de </w:t>
      </w:r>
      <w:proofErr w:type="spellStart"/>
      <w:r>
        <w:t>denoising</w:t>
      </w:r>
      <w:proofErr w:type="spellEnd"/>
      <w:r>
        <w:t xml:space="preserve"> conform [9], iar conectivitatea funcțională a fost estimată prin corelații </w:t>
      </w:r>
      <w:proofErr w:type="spellStart"/>
      <w:r>
        <w:t>Pearson</w:t>
      </w:r>
      <w:proofErr w:type="spellEnd"/>
      <w:r>
        <w:t xml:space="preserve">, </w:t>
      </w:r>
      <w:proofErr w:type="spellStart"/>
      <w:r>
        <w:t>Spearman</w:t>
      </w:r>
      <w:proofErr w:type="spellEnd"/>
      <w:r>
        <w:t xml:space="preserve">, Kendall respectiv DTW, utilizând atlasul </w:t>
      </w:r>
      <w:proofErr w:type="spellStart"/>
      <w:r>
        <w:t>Yeo</w:t>
      </w:r>
      <w:proofErr w:type="spellEnd"/>
      <w:r>
        <w:t xml:space="preserve"> 17 [10] în variantele „</w:t>
      </w:r>
      <w:proofErr w:type="spellStart"/>
      <w:r>
        <w:t>thick</w:t>
      </w:r>
      <w:proofErr w:type="spellEnd"/>
      <w:r>
        <w:t>” și „</w:t>
      </w:r>
      <w:proofErr w:type="spellStart"/>
      <w:r>
        <w:t>thin</w:t>
      </w:r>
      <w:proofErr w:type="spellEnd"/>
      <w:r>
        <w:t xml:space="preserve">”. Modelul normativ propus este un </w:t>
      </w:r>
      <w:proofErr w:type="spellStart"/>
      <w:r>
        <w:t>autoencoder</w:t>
      </w:r>
      <w:proofErr w:type="spellEnd"/>
      <w:r>
        <w:t xml:space="preserve"> de tip MLP antrenat pe date de la participanți sănătoși. Erorile de reconstrucție obținute indică abateri potențiale de la conectivitatea normală și sunt evaluate statistic cu testul Mann–</w:t>
      </w:r>
      <w:proofErr w:type="spellStart"/>
      <w:r>
        <w:t>Whitney</w:t>
      </w:r>
      <w:proofErr w:type="spellEnd"/>
      <w:r>
        <w:t xml:space="preserve">. </w:t>
      </w:r>
    </w:p>
    <w:p w14:paraId="15C5029F" w14:textId="77777777" w:rsidR="00863A01" w:rsidRDefault="00000000">
      <w:pPr>
        <w:ind w:firstLine="709"/>
        <w:jc w:val="both"/>
      </w:pPr>
      <w:r>
        <w:lastRenderedPageBreak/>
        <w:t xml:space="preserve">Pentru selecția celui mai robust model, s-au antrenat mai multe modele, acoperind toate combinațiile de metode de preprocesare, atlase si metode de estimare a </w:t>
      </w:r>
      <w:proofErr w:type="spellStart"/>
      <w:r>
        <w:t>corelatiei</w:t>
      </w:r>
      <w:proofErr w:type="spellEnd"/>
      <w:r>
        <w:t xml:space="preserve">. Conexiunile detectate frecvent (în funcție de un prag </w:t>
      </w:r>
      <w:proofErr w:type="spellStart"/>
      <w:r>
        <w:t>th</w:t>
      </w:r>
      <w:proofErr w:type="spellEnd"/>
      <w:r>
        <w:t>) ca atipice au contribuit la calculul unui scor total (TS) pentru fiecare model. TS este o măsură de performanță agregată folosită în selecția modelului normativ, care reflectă stabilitatea și consistența conexiunilor funcționale identificate ca atipice de către un model în mai multe configurații.</w:t>
      </w:r>
    </w:p>
    <w:p w14:paraId="42024B0E" w14:textId="77777777" w:rsidR="00863A01" w:rsidRDefault="00000000">
      <w:pPr>
        <w:ind w:firstLine="709"/>
        <w:jc w:val="both"/>
      </w:pPr>
      <w:r>
        <w:t>Modelul ales a fost cel care a maximizat diferențierea între grupuri și a menținut stabilitate între iterații. Ulterior, modelul a fost aplicat și în analiza durerii cronice, cu o etapă suplimentară de fine-</w:t>
      </w:r>
      <w:proofErr w:type="spellStart"/>
      <w:r>
        <w:t>tuning</w:t>
      </w:r>
      <w:proofErr w:type="spellEnd"/>
      <w:r>
        <w:t xml:space="preserve"> pentru adaptare la CPDS. Această etapă a asigurat generalizarea modelului la date colectate diferit, permițând detectarea deviațiilor de conectivitate funcțională în durerea cronică similar celor identificate în tulburările psihiatrice.  Motivul pentru care s-a lucrat în doi </w:t>
      </w:r>
      <w:proofErr w:type="spellStart"/>
      <w:r>
        <w:t>pasi</w:t>
      </w:r>
      <w:proofErr w:type="spellEnd"/>
      <w:r>
        <w:t xml:space="preserve"> este datorat faptului ca cele doua baze de date prezinta parametri </w:t>
      </w:r>
      <w:proofErr w:type="spellStart"/>
      <w:r>
        <w:t>diferiti</w:t>
      </w:r>
      <w:proofErr w:type="spellEnd"/>
      <w:r>
        <w:t xml:space="preserve"> de </w:t>
      </w:r>
      <w:proofErr w:type="spellStart"/>
      <w:r>
        <w:t>achizitie</w:t>
      </w:r>
      <w:proofErr w:type="spellEnd"/>
      <w:r>
        <w:t xml:space="preserve"> așa ca pasul suplimentar de fine-</w:t>
      </w:r>
      <w:proofErr w:type="spellStart"/>
      <w:r>
        <w:t>tuning</w:t>
      </w:r>
      <w:proofErr w:type="spellEnd"/>
      <w:r>
        <w:t xml:space="preserve"> nu a putut sa </w:t>
      </w:r>
      <w:proofErr w:type="spellStart"/>
      <w:r>
        <w:t>lipseasca</w:t>
      </w:r>
      <w:proofErr w:type="spellEnd"/>
      <w:r>
        <w:t xml:space="preserve">. </w:t>
      </w:r>
    </w:p>
    <w:p w14:paraId="6D0621E3" w14:textId="77777777" w:rsidR="00863A01" w:rsidRDefault="00000000">
      <w:pPr>
        <w:ind w:firstLine="709"/>
        <w:jc w:val="both"/>
      </w:pPr>
      <w:r>
        <w:t xml:space="preserve">In viitor, deoarece nevoia de a utiliza baze de date publice (cu date cel mai probabil achiziționate în maniere diferite) este evidenta, vor fi căutate strategii de armonizare pentru datele </w:t>
      </w:r>
      <w:proofErr w:type="spellStart"/>
      <w:r>
        <w:t>multi</w:t>
      </w:r>
      <w:proofErr w:type="spellEnd"/>
      <w:r>
        <w:t xml:space="preserve"> site pentru a </w:t>
      </w:r>
      <w:proofErr w:type="spellStart"/>
      <w:r>
        <w:t>inlocui</w:t>
      </w:r>
      <w:proofErr w:type="spellEnd"/>
      <w:r>
        <w:t xml:space="preserve"> pasul de fine-</w:t>
      </w:r>
      <w:proofErr w:type="spellStart"/>
      <w:r>
        <w:t>tuning</w:t>
      </w:r>
      <w:proofErr w:type="spellEnd"/>
      <w:r>
        <w:t>.</w:t>
      </w:r>
    </w:p>
    <w:p w14:paraId="1F4EFE73" w14:textId="77777777" w:rsidR="00863A01" w:rsidRDefault="00000000">
      <w:pPr>
        <w:ind w:firstLine="709"/>
        <w:jc w:val="both"/>
      </w:pPr>
      <w:r>
        <w:t>Testul Mann–</w:t>
      </w:r>
      <w:proofErr w:type="spellStart"/>
      <w:r>
        <w:t>Whitney</w:t>
      </w:r>
      <w:proofErr w:type="spellEnd"/>
      <w:r>
        <w:t xml:space="preserve"> U este util pentru a detecta diferențe semnificative statistic între două grupuri, dar nu oferă informații despre dimensiunea practică a acestor diferențe. De aceea, în această activitate, a fost completat cu estimarea efectului mărimii folosind corelația </w:t>
      </w:r>
      <w:proofErr w:type="spellStart"/>
      <w:r>
        <w:t>biserială</w:t>
      </w:r>
      <w:proofErr w:type="spellEnd"/>
      <w:r>
        <w:t xml:space="preserve"> de rang (RBC). RBC oferă o măsură a intensității diferenței observate și este esențial pentru a stabili relevanța clinică a unei conexiuni.</w:t>
      </w:r>
    </w:p>
    <w:p w14:paraId="3484345B" w14:textId="77777777" w:rsidR="00863A01" w:rsidRDefault="00000000">
      <w:pPr>
        <w:ind w:firstLine="709"/>
        <w:jc w:val="both"/>
      </w:pPr>
      <w:r>
        <w:t>Formula utilizată este:</w:t>
      </w:r>
    </w:p>
    <w:p w14:paraId="4ED951D6" w14:textId="77777777" w:rsidR="00863A01" w:rsidRDefault="00000000">
      <w:pPr>
        <w:ind w:firstLine="709"/>
        <w:jc w:val="both"/>
      </w:pPr>
      <w:r>
        <w:br/>
        <w:t xml:space="preserve">                                    RBC = (2 × U) / (n1 × n2) – 1</w:t>
      </w:r>
    </w:p>
    <w:p w14:paraId="0225633A" w14:textId="77777777" w:rsidR="00863A01" w:rsidRDefault="00000000">
      <w:pPr>
        <w:ind w:firstLine="709"/>
        <w:jc w:val="both"/>
      </w:pPr>
      <w:r>
        <w:br/>
        <w:t>unde U este valoarea statisticii Mann–</w:t>
      </w:r>
      <w:proofErr w:type="spellStart"/>
      <w:r>
        <w:t>Whitney</w:t>
      </w:r>
      <w:proofErr w:type="spellEnd"/>
      <w:r>
        <w:t xml:space="preserve">, iar n1 și n2 sunt dimensiunile celor două grupuri. </w:t>
      </w:r>
    </w:p>
    <w:p w14:paraId="6F5C4B6F" w14:textId="77777777" w:rsidR="00863A01" w:rsidRDefault="00000000">
      <w:pPr>
        <w:ind w:firstLine="709"/>
        <w:jc w:val="both"/>
      </w:pPr>
      <w:r>
        <w:t>RBC este o măsură a mărimii efectului asociată cu testul Mann–</w:t>
      </w:r>
      <w:proofErr w:type="spellStart"/>
      <w:r>
        <w:t>Whitney</w:t>
      </w:r>
      <w:proofErr w:type="spellEnd"/>
      <w:r>
        <w:t xml:space="preserve"> U, utilizată pentru a evalua diferențele dintre două grupuri atunci când datele nu respectă presupunerea de normalitate. RBC exprimă proporția diferențelor ordonate între toate perechile posibile de observații din cele două grupuri. Valoarea sa variază între -1 și +1 și poate fi interpretată ca o măsură a probabilității ca o observație </w:t>
      </w:r>
      <w:proofErr w:type="spellStart"/>
      <w:r>
        <w:t>aleatoare</w:t>
      </w:r>
      <w:proofErr w:type="spellEnd"/>
      <w:r>
        <w:t xml:space="preserve"> dintr-un grup să aibă o valoare mai mare decât o observație </w:t>
      </w:r>
      <w:proofErr w:type="spellStart"/>
      <w:r>
        <w:t>aleatoare</w:t>
      </w:r>
      <w:proofErr w:type="spellEnd"/>
      <w:r>
        <w:t xml:space="preserve"> din celălalt grup, minus probabilitatea inversă.</w:t>
      </w:r>
    </w:p>
    <w:p w14:paraId="42C6D757" w14:textId="77777777" w:rsidR="00863A01" w:rsidRDefault="00000000">
      <w:pPr>
        <w:ind w:firstLine="709"/>
        <w:jc w:val="both"/>
      </w:pPr>
      <w:r>
        <w:t xml:space="preserve">Valori pozitive pentru RBC implică faptul că, în medie, valorile măsurate în primul grup tind să fie mai mari decât cele din al doilea grup. Invers, RBC negativ implică o tendință ca valorile din al doilea grup să fie mai mari </w:t>
      </w:r>
      <w:proofErr w:type="spellStart"/>
      <w:r>
        <w:t>decat</w:t>
      </w:r>
      <w:proofErr w:type="spellEnd"/>
      <w:r>
        <w:t xml:space="preserve"> cele din primul grup.</w:t>
      </w:r>
    </w:p>
    <w:p w14:paraId="613FF24E" w14:textId="77777777" w:rsidR="00863A01" w:rsidRDefault="00000000">
      <w:pPr>
        <w:ind w:firstLine="709"/>
        <w:jc w:val="both"/>
      </w:pPr>
      <w:r>
        <w:t>Dacă se analizează conectivitatea funcțională între două rețele cerebrale la două grupuri de participanți: grupul A: pacienți cu o afecțiune neurologică si grupul S: persoane sănătoase și dacă aplicând testul Mann–</w:t>
      </w:r>
      <w:proofErr w:type="spellStart"/>
      <w:r>
        <w:t>Whitney</w:t>
      </w:r>
      <w:proofErr w:type="spellEnd"/>
      <w:r>
        <w:t xml:space="preserve"> U, diferența este semnificativă statistic (p&lt;0.05), iar RBC este pozitiv și cât mai apropiat de 1 atunci putem spune ca pacienții (grup A) au valori mai mari ale conectivității funcționale între aceste rețele, comparativ cu persoanele sănătoase (grup S). </w:t>
      </w:r>
    </w:p>
    <w:p w14:paraId="6D3F8209" w14:textId="77777777" w:rsidR="00863A01" w:rsidRDefault="00000000">
      <w:pPr>
        <w:ind w:firstLine="709"/>
        <w:jc w:val="both"/>
      </w:pPr>
      <w:r>
        <w:t>Valoarea RBC variază între -1 și +1, iar valori mai mari  în modul în modul indică efecte mai puternice. Mărimi mari ale efectului (|RBC| ≥ 0.5) indică modificări puternice ale conectivității, efectele moderate (0.3 ≤ |RBC| &lt; 0.5) sugerează abateri semnificative, dar mai puțin accentuate, în timp ce efectele mici (|RBC| &lt; 0.3) reprezintă diferențe subtile fata de valorile normale identificate pentru conectivitate.</w:t>
      </w:r>
    </w:p>
    <w:p w14:paraId="386C7C18" w14:textId="77777777" w:rsidR="00863A01" w:rsidRDefault="00000000">
      <w:pPr>
        <w:ind w:firstLine="709"/>
        <w:jc w:val="both"/>
      </w:pPr>
      <w:proofErr w:type="spellStart"/>
      <w:r>
        <w:t>Observatie</w:t>
      </w:r>
      <w:proofErr w:type="spellEnd"/>
      <w:r>
        <w:t xml:space="preserve">: Corecția </w:t>
      </w:r>
      <w:proofErr w:type="spellStart"/>
      <w:r>
        <w:t>Bonferroni</w:t>
      </w:r>
      <w:proofErr w:type="spellEnd"/>
      <w:r>
        <w:t xml:space="preserve"> este o metodă clasică de ajustare a pragului de semnificație pentru teste multiple, pentru a reduce riscul erorilor de tip I. Totuși, aplicarea sa </w:t>
      </w:r>
      <w:r>
        <w:lastRenderedPageBreak/>
        <w:t>într-o etapă exploratorie, cum este cazul prezentului studiu, ar fi fost excesiv de conservatoare și ar fi dus la excluderea unor conexiuni potențial relevante. De exemplu, la un număr de 136 de conexiuni, pragul de semnificație ajustat ar deveni extrem de mic (≈ 0.00037), crescând riscul de erori de tip II (neidentificare a conexiunilor atipice relevante).</w:t>
      </w:r>
    </w:p>
    <w:p w14:paraId="34E1830E" w14:textId="77777777" w:rsidR="00863A01" w:rsidRDefault="00863A01">
      <w:pPr>
        <w:ind w:firstLine="709"/>
        <w:jc w:val="both"/>
      </w:pPr>
    </w:p>
    <w:p w14:paraId="4A6D7DDC" w14:textId="77777777" w:rsidR="00863A01" w:rsidRDefault="00000000">
      <w:pPr>
        <w:ind w:firstLine="709"/>
        <w:jc w:val="both"/>
        <w:rPr>
          <w:b/>
        </w:rPr>
      </w:pPr>
      <w:r>
        <w:rPr>
          <w:b/>
        </w:rPr>
        <w:t>Rezultatele procedurii de selecție a modelului</w:t>
      </w:r>
    </w:p>
    <w:p w14:paraId="65824F97" w14:textId="77777777" w:rsidR="00863A01" w:rsidRDefault="00000000">
      <w:pPr>
        <w:ind w:firstLine="709"/>
        <w:jc w:val="both"/>
      </w:pPr>
      <w:r>
        <w:t xml:space="preserve">Pentru a identifica cel mai robust model </w:t>
      </w:r>
      <w:proofErr w:type="spellStart"/>
      <w:r>
        <w:t>encoder</w:t>
      </w:r>
      <w:proofErr w:type="spellEnd"/>
      <w:r>
        <w:t xml:space="preserve">-decoder, au fost evaluate cele 20 de configurații. Evaluarea s-a </w:t>
      </w:r>
      <w:proofErr w:type="spellStart"/>
      <w:r>
        <w:t>facut</w:t>
      </w:r>
      <w:proofErr w:type="spellEnd"/>
      <w:r>
        <w:t xml:space="preserve">  în funcție de capacitatea lor de a minimiza eroarea totală de reconstrucție pentru participanții sănătoși. Tabelul 1 rezumă valorile MAE (</w:t>
      </w:r>
      <w:proofErr w:type="spellStart"/>
      <w:r>
        <w:t>Mean</w:t>
      </w:r>
      <w:proofErr w:type="spellEnd"/>
      <w:r>
        <w:t xml:space="preserve"> Absolute </w:t>
      </w:r>
      <w:proofErr w:type="spellStart"/>
      <w:r>
        <w:t>Error</w:t>
      </w:r>
      <w:proofErr w:type="spellEnd"/>
      <w:r>
        <w:t xml:space="preserve">) calculate pe baza tuturor valorilor conexiunilor distincte din matricea de conectivitate pentru participanții sănătoși, în diverse configurații. Modelele care au înregistrat cele mai bune erori de reconstrucție s-au diferențiat prin strategia de </w:t>
      </w:r>
      <w:proofErr w:type="spellStart"/>
      <w:r>
        <w:t>denoising</w:t>
      </w:r>
      <w:proofErr w:type="spellEnd"/>
      <w:r>
        <w:t xml:space="preserve"> utilizată, tipul de atlas și metoda de corelație aplicată. Cu toate acestea, s-a observat că metodele de corelație bazate pe </w:t>
      </w:r>
      <w:proofErr w:type="spellStart"/>
      <w:r>
        <w:t>tau-ul</w:t>
      </w:r>
      <w:proofErr w:type="spellEnd"/>
      <w:r>
        <w:t xml:space="preserve"> lui Kendall și pe DTW (</w:t>
      </w:r>
      <w:proofErr w:type="spellStart"/>
      <w:r>
        <w:t>Dynamic</w:t>
      </w:r>
      <w:proofErr w:type="spellEnd"/>
      <w:r>
        <w:t xml:space="preserve"> Time </w:t>
      </w:r>
      <w:proofErr w:type="spellStart"/>
      <w:r>
        <w:t>Warping</w:t>
      </w:r>
      <w:proofErr w:type="spellEnd"/>
      <w:r>
        <w:t>) au condus la cele mai bune rezultate.</w:t>
      </w:r>
    </w:p>
    <w:p w14:paraId="5334388F" w14:textId="77777777" w:rsidR="00863A01" w:rsidRDefault="00863A01">
      <w:pPr>
        <w:ind w:firstLine="709"/>
        <w:jc w:val="both"/>
      </w:pPr>
    </w:p>
    <w:p w14:paraId="156AA496" w14:textId="77777777" w:rsidR="00863A01" w:rsidRDefault="00000000">
      <w:pPr>
        <w:jc w:val="center"/>
      </w:pPr>
      <w:r>
        <w:t>Tabelul 1. Performanța modelelor în funcție de metodele de preprocesare și conectivitate</w:t>
      </w:r>
    </w:p>
    <w:tbl>
      <w:tblPr>
        <w:tblStyle w:val="a2"/>
        <w:tblpPr w:leftFromText="180" w:rightFromText="180" w:vertAnchor="text" w:tblpX="860" w:tblpY="1"/>
        <w:tblW w:w="7305" w:type="dxa"/>
        <w:tblInd w:w="0" w:type="dxa"/>
        <w:tblLayout w:type="fixed"/>
        <w:tblLook w:val="0600" w:firstRow="0" w:lastRow="0" w:firstColumn="0" w:lastColumn="0" w:noHBand="1" w:noVBand="1"/>
      </w:tblPr>
      <w:tblGrid>
        <w:gridCol w:w="5093"/>
        <w:gridCol w:w="2127"/>
        <w:gridCol w:w="85"/>
      </w:tblGrid>
      <w:tr w:rsidR="00863A01" w14:paraId="0CAA3787" w14:textId="77777777">
        <w:trPr>
          <w:gridAfter w:val="1"/>
          <w:wAfter w:w="85" w:type="dxa"/>
          <w:trHeight w:val="300"/>
        </w:trPr>
        <w:tc>
          <w:tcPr>
            <w:tcW w:w="5093" w:type="dxa"/>
            <w:tcBorders>
              <w:top w:val="single" w:sz="12" w:space="0" w:color="000000"/>
              <w:left w:val="single" w:sz="8" w:space="0" w:color="FFFFFF"/>
              <w:bottom w:val="single" w:sz="4" w:space="0" w:color="000000"/>
              <w:right w:val="single" w:sz="8" w:space="0" w:color="FFFFFF"/>
            </w:tcBorders>
            <w:shd w:val="clear" w:color="auto" w:fill="FFFFFF"/>
            <w:vAlign w:val="center"/>
          </w:tcPr>
          <w:p w14:paraId="3738D1C7" w14:textId="77777777" w:rsidR="00863A01" w:rsidRDefault="00000000">
            <w:pPr>
              <w:jc w:val="both"/>
              <w:rPr>
                <w:color w:val="000000"/>
                <w:sz w:val="18"/>
                <w:szCs w:val="18"/>
              </w:rPr>
            </w:pPr>
            <w:r>
              <w:rPr>
                <w:color w:val="000000"/>
                <w:sz w:val="18"/>
                <w:szCs w:val="18"/>
              </w:rPr>
              <w:t xml:space="preserve">Model (metoda de preprocesare, tip atlas, metoda </w:t>
            </w:r>
            <w:proofErr w:type="spellStart"/>
            <w:r>
              <w:rPr>
                <w:color w:val="000000"/>
                <w:sz w:val="18"/>
                <w:szCs w:val="18"/>
              </w:rPr>
              <w:t>corelatie</w:t>
            </w:r>
            <w:proofErr w:type="spellEnd"/>
            <w:r>
              <w:rPr>
                <w:color w:val="000000"/>
                <w:sz w:val="18"/>
                <w:szCs w:val="18"/>
              </w:rPr>
              <w:t>)</w:t>
            </w:r>
          </w:p>
        </w:tc>
        <w:tc>
          <w:tcPr>
            <w:tcW w:w="2127" w:type="dxa"/>
            <w:tcBorders>
              <w:top w:val="single" w:sz="12" w:space="0" w:color="000000"/>
              <w:left w:val="nil"/>
              <w:bottom w:val="single" w:sz="4" w:space="0" w:color="000000"/>
            </w:tcBorders>
            <w:shd w:val="clear" w:color="auto" w:fill="FFFFFF"/>
            <w:vAlign w:val="center"/>
          </w:tcPr>
          <w:p w14:paraId="19D49D7B" w14:textId="77777777" w:rsidR="00863A01" w:rsidRDefault="00000000">
            <w:pPr>
              <w:jc w:val="both"/>
              <w:rPr>
                <w:color w:val="000000"/>
                <w:sz w:val="18"/>
                <w:szCs w:val="18"/>
              </w:rPr>
            </w:pPr>
            <w:proofErr w:type="spellStart"/>
            <w:r>
              <w:rPr>
                <w:sz w:val="18"/>
                <w:szCs w:val="18"/>
              </w:rPr>
              <w:t>MAE</w:t>
            </w:r>
            <w:r>
              <w:rPr>
                <w:sz w:val="18"/>
                <w:szCs w:val="18"/>
                <w:vertAlign w:val="subscript"/>
              </w:rPr>
              <w:t>Sanatos</w:t>
            </w:r>
            <w:proofErr w:type="spellEnd"/>
          </w:p>
        </w:tc>
      </w:tr>
      <w:tr w:rsidR="00863A01" w14:paraId="2632CD02" w14:textId="77777777">
        <w:trPr>
          <w:trHeight w:val="137"/>
        </w:trPr>
        <w:tc>
          <w:tcPr>
            <w:tcW w:w="5093" w:type="dxa"/>
            <w:tcBorders>
              <w:top w:val="single" w:sz="4" w:space="0" w:color="000000"/>
              <w:left w:val="single" w:sz="8" w:space="0" w:color="FFFFFF"/>
              <w:bottom w:val="single" w:sz="8" w:space="0" w:color="FFFFFF"/>
              <w:right w:val="single" w:sz="8" w:space="0" w:color="FFFFFF"/>
            </w:tcBorders>
            <w:shd w:val="clear" w:color="auto" w:fill="FFFFFF"/>
            <w:vAlign w:val="center"/>
          </w:tcPr>
          <w:p w14:paraId="7920E039" w14:textId="77777777" w:rsidR="00863A01" w:rsidRDefault="00000000">
            <w:pPr>
              <w:jc w:val="both"/>
              <w:rPr>
                <w:color w:val="000000"/>
                <w:sz w:val="18"/>
                <w:szCs w:val="18"/>
              </w:rPr>
            </w:pPr>
            <w:r>
              <w:rPr>
                <w:sz w:val="18"/>
                <w:szCs w:val="18"/>
              </w:rPr>
              <w:t xml:space="preserve">M2, </w:t>
            </w:r>
            <w:proofErr w:type="spellStart"/>
            <w:r>
              <w:rPr>
                <w:sz w:val="18"/>
                <w:szCs w:val="18"/>
              </w:rPr>
              <w:t>thin</w:t>
            </w:r>
            <w:proofErr w:type="spellEnd"/>
            <w:r>
              <w:rPr>
                <w:sz w:val="18"/>
                <w:szCs w:val="18"/>
              </w:rPr>
              <w:t>, Kendall</w:t>
            </w:r>
          </w:p>
        </w:tc>
        <w:tc>
          <w:tcPr>
            <w:tcW w:w="2212" w:type="dxa"/>
            <w:gridSpan w:val="2"/>
            <w:tcBorders>
              <w:top w:val="single" w:sz="4" w:space="0" w:color="000000"/>
              <w:left w:val="nil"/>
              <w:bottom w:val="single" w:sz="8" w:space="0" w:color="FFFFFF"/>
            </w:tcBorders>
            <w:shd w:val="clear" w:color="auto" w:fill="FFFFFF"/>
            <w:vAlign w:val="center"/>
          </w:tcPr>
          <w:p w14:paraId="7D46F505" w14:textId="77777777" w:rsidR="00863A01" w:rsidRDefault="00000000">
            <w:pPr>
              <w:jc w:val="both"/>
              <w:rPr>
                <w:color w:val="000000"/>
                <w:sz w:val="18"/>
                <w:szCs w:val="18"/>
              </w:rPr>
            </w:pPr>
            <w:r>
              <w:rPr>
                <w:sz w:val="18"/>
                <w:szCs w:val="18"/>
              </w:rPr>
              <w:t>0.1159</w:t>
            </w:r>
          </w:p>
        </w:tc>
      </w:tr>
      <w:tr w:rsidR="00863A01" w14:paraId="0D0E7309" w14:textId="77777777">
        <w:trPr>
          <w:trHeight w:val="82"/>
        </w:trPr>
        <w:tc>
          <w:tcPr>
            <w:tcW w:w="5093" w:type="dxa"/>
            <w:tcBorders>
              <w:top w:val="nil"/>
              <w:left w:val="single" w:sz="8" w:space="0" w:color="FFFFFF"/>
              <w:bottom w:val="single" w:sz="8" w:space="0" w:color="FFFFFF"/>
              <w:right w:val="single" w:sz="8" w:space="0" w:color="FFFFFF"/>
            </w:tcBorders>
            <w:shd w:val="clear" w:color="auto" w:fill="FFFFFF"/>
            <w:vAlign w:val="center"/>
          </w:tcPr>
          <w:p w14:paraId="05EF99E0" w14:textId="77777777" w:rsidR="00863A01" w:rsidRDefault="00000000">
            <w:pPr>
              <w:jc w:val="both"/>
              <w:rPr>
                <w:color w:val="000000"/>
                <w:sz w:val="18"/>
                <w:szCs w:val="18"/>
              </w:rPr>
            </w:pPr>
            <w:r>
              <w:rPr>
                <w:sz w:val="18"/>
                <w:szCs w:val="18"/>
              </w:rPr>
              <w:t xml:space="preserve">M2, </w:t>
            </w:r>
            <w:proofErr w:type="spellStart"/>
            <w:r>
              <w:rPr>
                <w:sz w:val="18"/>
                <w:szCs w:val="18"/>
              </w:rPr>
              <w:t>thick</w:t>
            </w:r>
            <w:proofErr w:type="spellEnd"/>
            <w:r>
              <w:rPr>
                <w:sz w:val="18"/>
                <w:szCs w:val="18"/>
              </w:rPr>
              <w:t>, Kendall</w:t>
            </w:r>
          </w:p>
        </w:tc>
        <w:tc>
          <w:tcPr>
            <w:tcW w:w="2212" w:type="dxa"/>
            <w:gridSpan w:val="2"/>
            <w:tcBorders>
              <w:top w:val="nil"/>
              <w:left w:val="nil"/>
              <w:bottom w:val="single" w:sz="8" w:space="0" w:color="FFFFFF"/>
            </w:tcBorders>
            <w:shd w:val="clear" w:color="auto" w:fill="FFFFFF"/>
            <w:vAlign w:val="center"/>
          </w:tcPr>
          <w:p w14:paraId="53EED92D" w14:textId="77777777" w:rsidR="00863A01" w:rsidRDefault="00000000">
            <w:pPr>
              <w:jc w:val="both"/>
              <w:rPr>
                <w:color w:val="000000"/>
                <w:sz w:val="18"/>
                <w:szCs w:val="18"/>
              </w:rPr>
            </w:pPr>
            <w:r>
              <w:rPr>
                <w:sz w:val="18"/>
                <w:szCs w:val="18"/>
              </w:rPr>
              <w:t>0.1169</w:t>
            </w:r>
          </w:p>
        </w:tc>
      </w:tr>
      <w:tr w:rsidR="00863A01" w14:paraId="1C934D6E" w14:textId="77777777">
        <w:trPr>
          <w:trHeight w:val="127"/>
        </w:trPr>
        <w:tc>
          <w:tcPr>
            <w:tcW w:w="5093" w:type="dxa"/>
            <w:tcBorders>
              <w:top w:val="nil"/>
              <w:left w:val="single" w:sz="8" w:space="0" w:color="FFFFFF"/>
              <w:bottom w:val="single" w:sz="8" w:space="0" w:color="FFFFFF"/>
              <w:right w:val="single" w:sz="8" w:space="0" w:color="FFFFFF"/>
            </w:tcBorders>
            <w:shd w:val="clear" w:color="auto" w:fill="FFFFFF"/>
            <w:vAlign w:val="center"/>
          </w:tcPr>
          <w:p w14:paraId="7E5FD205" w14:textId="77777777" w:rsidR="00863A01" w:rsidRDefault="00000000">
            <w:pPr>
              <w:jc w:val="both"/>
              <w:rPr>
                <w:color w:val="000000"/>
                <w:sz w:val="18"/>
                <w:szCs w:val="18"/>
              </w:rPr>
            </w:pPr>
            <w:r>
              <w:rPr>
                <w:sz w:val="18"/>
                <w:szCs w:val="18"/>
              </w:rPr>
              <w:t xml:space="preserve">M1, </w:t>
            </w:r>
            <w:proofErr w:type="spellStart"/>
            <w:r>
              <w:rPr>
                <w:sz w:val="18"/>
                <w:szCs w:val="18"/>
              </w:rPr>
              <w:t>thick</w:t>
            </w:r>
            <w:proofErr w:type="spellEnd"/>
            <w:r>
              <w:rPr>
                <w:sz w:val="18"/>
                <w:szCs w:val="18"/>
              </w:rPr>
              <w:t>, Kendall</w:t>
            </w:r>
          </w:p>
        </w:tc>
        <w:tc>
          <w:tcPr>
            <w:tcW w:w="2212" w:type="dxa"/>
            <w:gridSpan w:val="2"/>
            <w:tcBorders>
              <w:top w:val="nil"/>
              <w:left w:val="nil"/>
              <w:bottom w:val="single" w:sz="8" w:space="0" w:color="FFFFFF"/>
            </w:tcBorders>
            <w:shd w:val="clear" w:color="auto" w:fill="FFFFFF"/>
            <w:vAlign w:val="center"/>
          </w:tcPr>
          <w:p w14:paraId="3D08FB09" w14:textId="77777777" w:rsidR="00863A01" w:rsidRDefault="00000000">
            <w:pPr>
              <w:jc w:val="both"/>
              <w:rPr>
                <w:color w:val="000000"/>
                <w:sz w:val="18"/>
                <w:szCs w:val="18"/>
              </w:rPr>
            </w:pPr>
            <w:r>
              <w:rPr>
                <w:sz w:val="18"/>
                <w:szCs w:val="18"/>
              </w:rPr>
              <w:t>0.1193</w:t>
            </w:r>
          </w:p>
        </w:tc>
      </w:tr>
      <w:tr w:rsidR="00863A01" w14:paraId="28818E2F" w14:textId="77777777">
        <w:trPr>
          <w:trHeight w:val="172"/>
        </w:trPr>
        <w:tc>
          <w:tcPr>
            <w:tcW w:w="5093" w:type="dxa"/>
            <w:tcBorders>
              <w:top w:val="nil"/>
              <w:left w:val="single" w:sz="8" w:space="0" w:color="FFFFFF"/>
              <w:bottom w:val="single" w:sz="8" w:space="0" w:color="FFFFFF"/>
              <w:right w:val="single" w:sz="8" w:space="0" w:color="FFFFFF"/>
            </w:tcBorders>
            <w:shd w:val="clear" w:color="auto" w:fill="FFFFFF"/>
            <w:vAlign w:val="center"/>
          </w:tcPr>
          <w:p w14:paraId="5A0E4189" w14:textId="77777777" w:rsidR="00863A01" w:rsidRDefault="00000000">
            <w:pPr>
              <w:jc w:val="both"/>
              <w:rPr>
                <w:color w:val="000000"/>
                <w:sz w:val="18"/>
                <w:szCs w:val="18"/>
              </w:rPr>
            </w:pPr>
            <w:r>
              <w:rPr>
                <w:sz w:val="18"/>
                <w:szCs w:val="18"/>
              </w:rPr>
              <w:t xml:space="preserve">M1, </w:t>
            </w:r>
            <w:proofErr w:type="spellStart"/>
            <w:r>
              <w:rPr>
                <w:sz w:val="18"/>
                <w:szCs w:val="18"/>
              </w:rPr>
              <w:t>thin</w:t>
            </w:r>
            <w:proofErr w:type="spellEnd"/>
            <w:r>
              <w:rPr>
                <w:sz w:val="18"/>
                <w:szCs w:val="18"/>
              </w:rPr>
              <w:t>, Kendall</w:t>
            </w:r>
          </w:p>
        </w:tc>
        <w:tc>
          <w:tcPr>
            <w:tcW w:w="2212" w:type="dxa"/>
            <w:gridSpan w:val="2"/>
            <w:tcBorders>
              <w:top w:val="nil"/>
              <w:left w:val="nil"/>
              <w:bottom w:val="single" w:sz="8" w:space="0" w:color="FFFFFF"/>
            </w:tcBorders>
            <w:shd w:val="clear" w:color="auto" w:fill="FFFFFF"/>
            <w:vAlign w:val="center"/>
          </w:tcPr>
          <w:p w14:paraId="6FF51708" w14:textId="77777777" w:rsidR="00863A01" w:rsidRDefault="00000000">
            <w:pPr>
              <w:jc w:val="both"/>
              <w:rPr>
                <w:color w:val="000000"/>
                <w:sz w:val="18"/>
                <w:szCs w:val="18"/>
              </w:rPr>
            </w:pPr>
            <w:r>
              <w:rPr>
                <w:sz w:val="18"/>
                <w:szCs w:val="18"/>
              </w:rPr>
              <w:t>0.1197</w:t>
            </w:r>
          </w:p>
        </w:tc>
      </w:tr>
      <w:tr w:rsidR="00863A01" w14:paraId="4C1B3259" w14:textId="77777777">
        <w:trPr>
          <w:trHeight w:val="118"/>
        </w:trPr>
        <w:tc>
          <w:tcPr>
            <w:tcW w:w="5093" w:type="dxa"/>
            <w:tcBorders>
              <w:top w:val="nil"/>
              <w:left w:val="single" w:sz="8" w:space="0" w:color="FFFFFF"/>
              <w:bottom w:val="single" w:sz="8" w:space="0" w:color="FFFFFF"/>
              <w:right w:val="single" w:sz="8" w:space="0" w:color="FFFFFF"/>
            </w:tcBorders>
            <w:shd w:val="clear" w:color="auto" w:fill="FFFFFF"/>
            <w:vAlign w:val="center"/>
          </w:tcPr>
          <w:p w14:paraId="0D3879B8" w14:textId="77777777" w:rsidR="00863A01" w:rsidRDefault="00000000">
            <w:pPr>
              <w:jc w:val="both"/>
              <w:rPr>
                <w:color w:val="000000"/>
                <w:sz w:val="18"/>
                <w:szCs w:val="18"/>
              </w:rPr>
            </w:pPr>
            <w:r>
              <w:rPr>
                <w:sz w:val="18"/>
                <w:szCs w:val="18"/>
              </w:rPr>
              <w:t xml:space="preserve">M1, </w:t>
            </w:r>
            <w:proofErr w:type="spellStart"/>
            <w:r>
              <w:rPr>
                <w:sz w:val="18"/>
                <w:szCs w:val="18"/>
              </w:rPr>
              <w:t>thick</w:t>
            </w:r>
            <w:proofErr w:type="spellEnd"/>
            <w:r>
              <w:rPr>
                <w:sz w:val="18"/>
                <w:szCs w:val="18"/>
              </w:rPr>
              <w:t>, DTW</w:t>
            </w:r>
          </w:p>
        </w:tc>
        <w:tc>
          <w:tcPr>
            <w:tcW w:w="2212" w:type="dxa"/>
            <w:gridSpan w:val="2"/>
            <w:tcBorders>
              <w:top w:val="nil"/>
              <w:left w:val="nil"/>
              <w:bottom w:val="single" w:sz="8" w:space="0" w:color="FFFFFF"/>
            </w:tcBorders>
            <w:shd w:val="clear" w:color="auto" w:fill="FFFFFF"/>
            <w:vAlign w:val="center"/>
          </w:tcPr>
          <w:p w14:paraId="4AA236C0" w14:textId="77777777" w:rsidR="00863A01" w:rsidRDefault="00000000">
            <w:pPr>
              <w:jc w:val="both"/>
              <w:rPr>
                <w:color w:val="000000"/>
                <w:sz w:val="18"/>
                <w:szCs w:val="18"/>
              </w:rPr>
            </w:pPr>
            <w:r>
              <w:rPr>
                <w:sz w:val="18"/>
                <w:szCs w:val="18"/>
              </w:rPr>
              <w:t>0.1200</w:t>
            </w:r>
          </w:p>
        </w:tc>
      </w:tr>
      <w:tr w:rsidR="00863A01" w14:paraId="03916923" w14:textId="77777777">
        <w:trPr>
          <w:trHeight w:val="82"/>
        </w:trPr>
        <w:tc>
          <w:tcPr>
            <w:tcW w:w="5093" w:type="dxa"/>
            <w:tcBorders>
              <w:top w:val="nil"/>
              <w:left w:val="single" w:sz="8" w:space="0" w:color="FFFFFF"/>
              <w:bottom w:val="single" w:sz="8" w:space="0" w:color="FFFFFF"/>
              <w:right w:val="single" w:sz="8" w:space="0" w:color="FFFFFF"/>
            </w:tcBorders>
            <w:shd w:val="clear" w:color="auto" w:fill="FFFFFF"/>
            <w:vAlign w:val="center"/>
          </w:tcPr>
          <w:p w14:paraId="4A676EED" w14:textId="77777777" w:rsidR="00863A01" w:rsidRDefault="00000000">
            <w:pPr>
              <w:jc w:val="both"/>
              <w:rPr>
                <w:color w:val="000000"/>
                <w:sz w:val="18"/>
                <w:szCs w:val="18"/>
              </w:rPr>
            </w:pPr>
            <w:r>
              <w:rPr>
                <w:sz w:val="18"/>
                <w:szCs w:val="18"/>
              </w:rPr>
              <w:t xml:space="preserve">M1, </w:t>
            </w:r>
            <w:proofErr w:type="spellStart"/>
            <w:r>
              <w:rPr>
                <w:sz w:val="18"/>
                <w:szCs w:val="18"/>
              </w:rPr>
              <w:t>thin</w:t>
            </w:r>
            <w:proofErr w:type="spellEnd"/>
            <w:r>
              <w:rPr>
                <w:sz w:val="18"/>
                <w:szCs w:val="18"/>
              </w:rPr>
              <w:t>, DTW</w:t>
            </w:r>
          </w:p>
        </w:tc>
        <w:tc>
          <w:tcPr>
            <w:tcW w:w="2212" w:type="dxa"/>
            <w:gridSpan w:val="2"/>
            <w:tcBorders>
              <w:top w:val="nil"/>
              <w:left w:val="nil"/>
              <w:bottom w:val="single" w:sz="8" w:space="0" w:color="FFFFFF"/>
            </w:tcBorders>
            <w:shd w:val="clear" w:color="auto" w:fill="FFFFFF"/>
            <w:vAlign w:val="center"/>
          </w:tcPr>
          <w:p w14:paraId="7D1757D4" w14:textId="77777777" w:rsidR="00863A01" w:rsidRDefault="00000000">
            <w:pPr>
              <w:jc w:val="both"/>
              <w:rPr>
                <w:color w:val="000000"/>
                <w:sz w:val="18"/>
                <w:szCs w:val="18"/>
              </w:rPr>
            </w:pPr>
            <w:r>
              <w:rPr>
                <w:sz w:val="18"/>
                <w:szCs w:val="18"/>
              </w:rPr>
              <w:t>0.1210</w:t>
            </w:r>
          </w:p>
        </w:tc>
      </w:tr>
      <w:tr w:rsidR="00863A01" w14:paraId="4E5DF8C1" w14:textId="77777777">
        <w:trPr>
          <w:trHeight w:val="118"/>
        </w:trPr>
        <w:tc>
          <w:tcPr>
            <w:tcW w:w="5093" w:type="dxa"/>
            <w:tcBorders>
              <w:top w:val="nil"/>
              <w:left w:val="single" w:sz="8" w:space="0" w:color="FFFFFF"/>
              <w:bottom w:val="single" w:sz="8" w:space="0" w:color="FFFFFF"/>
              <w:right w:val="single" w:sz="8" w:space="0" w:color="FFFFFF"/>
            </w:tcBorders>
            <w:shd w:val="clear" w:color="auto" w:fill="FFFFFF"/>
            <w:vAlign w:val="center"/>
          </w:tcPr>
          <w:p w14:paraId="7C7B26C6" w14:textId="77777777" w:rsidR="00863A01" w:rsidRDefault="00000000">
            <w:pPr>
              <w:jc w:val="both"/>
              <w:rPr>
                <w:color w:val="000000"/>
                <w:sz w:val="18"/>
                <w:szCs w:val="18"/>
              </w:rPr>
            </w:pPr>
            <w:r>
              <w:rPr>
                <w:sz w:val="18"/>
                <w:szCs w:val="18"/>
              </w:rPr>
              <w:t xml:space="preserve">M2, </w:t>
            </w:r>
            <w:proofErr w:type="spellStart"/>
            <w:r>
              <w:rPr>
                <w:sz w:val="18"/>
                <w:szCs w:val="18"/>
              </w:rPr>
              <w:t>thin</w:t>
            </w:r>
            <w:proofErr w:type="spellEnd"/>
            <w:r>
              <w:rPr>
                <w:sz w:val="18"/>
                <w:szCs w:val="18"/>
              </w:rPr>
              <w:t>, DTW</w:t>
            </w:r>
          </w:p>
        </w:tc>
        <w:tc>
          <w:tcPr>
            <w:tcW w:w="2212" w:type="dxa"/>
            <w:gridSpan w:val="2"/>
            <w:tcBorders>
              <w:top w:val="nil"/>
              <w:left w:val="nil"/>
              <w:bottom w:val="single" w:sz="8" w:space="0" w:color="FFFFFF"/>
            </w:tcBorders>
            <w:shd w:val="clear" w:color="auto" w:fill="FFFFFF"/>
            <w:vAlign w:val="center"/>
          </w:tcPr>
          <w:p w14:paraId="1B8B6993" w14:textId="77777777" w:rsidR="00863A01" w:rsidRDefault="00000000">
            <w:pPr>
              <w:jc w:val="both"/>
              <w:rPr>
                <w:color w:val="000000"/>
                <w:sz w:val="18"/>
                <w:szCs w:val="18"/>
              </w:rPr>
            </w:pPr>
            <w:r>
              <w:rPr>
                <w:sz w:val="18"/>
                <w:szCs w:val="18"/>
              </w:rPr>
              <w:t>0.1240</w:t>
            </w:r>
          </w:p>
        </w:tc>
      </w:tr>
      <w:tr w:rsidR="00863A01" w14:paraId="0E556651" w14:textId="77777777">
        <w:trPr>
          <w:trHeight w:val="73"/>
        </w:trPr>
        <w:tc>
          <w:tcPr>
            <w:tcW w:w="5093" w:type="dxa"/>
            <w:tcBorders>
              <w:top w:val="nil"/>
              <w:left w:val="single" w:sz="8" w:space="0" w:color="FFFFFF"/>
              <w:bottom w:val="single" w:sz="8" w:space="0" w:color="FFFFFF"/>
              <w:right w:val="single" w:sz="8" w:space="0" w:color="FFFFFF"/>
            </w:tcBorders>
            <w:shd w:val="clear" w:color="auto" w:fill="FFFFFF"/>
            <w:vAlign w:val="center"/>
          </w:tcPr>
          <w:p w14:paraId="061CE17A" w14:textId="77777777" w:rsidR="00863A01" w:rsidRDefault="00000000">
            <w:pPr>
              <w:jc w:val="both"/>
              <w:rPr>
                <w:color w:val="000000"/>
                <w:sz w:val="18"/>
                <w:szCs w:val="18"/>
              </w:rPr>
            </w:pPr>
            <w:r>
              <w:rPr>
                <w:sz w:val="18"/>
                <w:szCs w:val="18"/>
              </w:rPr>
              <w:t xml:space="preserve">M2, </w:t>
            </w:r>
            <w:proofErr w:type="spellStart"/>
            <w:r>
              <w:rPr>
                <w:sz w:val="18"/>
                <w:szCs w:val="18"/>
              </w:rPr>
              <w:t>thick</w:t>
            </w:r>
            <w:proofErr w:type="spellEnd"/>
            <w:r>
              <w:rPr>
                <w:sz w:val="18"/>
                <w:szCs w:val="18"/>
              </w:rPr>
              <w:t>, DTW</w:t>
            </w:r>
          </w:p>
        </w:tc>
        <w:tc>
          <w:tcPr>
            <w:tcW w:w="2212" w:type="dxa"/>
            <w:gridSpan w:val="2"/>
            <w:tcBorders>
              <w:top w:val="nil"/>
              <w:left w:val="nil"/>
              <w:bottom w:val="single" w:sz="8" w:space="0" w:color="FFFFFF"/>
            </w:tcBorders>
            <w:shd w:val="clear" w:color="auto" w:fill="FFFFFF"/>
            <w:vAlign w:val="center"/>
          </w:tcPr>
          <w:p w14:paraId="1D02C53D" w14:textId="77777777" w:rsidR="00863A01" w:rsidRDefault="00000000">
            <w:pPr>
              <w:jc w:val="both"/>
              <w:rPr>
                <w:color w:val="000000"/>
                <w:sz w:val="18"/>
                <w:szCs w:val="18"/>
              </w:rPr>
            </w:pPr>
            <w:r>
              <w:rPr>
                <w:sz w:val="18"/>
                <w:szCs w:val="18"/>
              </w:rPr>
              <w:t>0.1260</w:t>
            </w:r>
          </w:p>
        </w:tc>
      </w:tr>
      <w:tr w:rsidR="00863A01" w14:paraId="53B2E8A6" w14:textId="77777777">
        <w:trPr>
          <w:trHeight w:val="34"/>
        </w:trPr>
        <w:tc>
          <w:tcPr>
            <w:tcW w:w="5093" w:type="dxa"/>
            <w:tcBorders>
              <w:top w:val="nil"/>
              <w:left w:val="single" w:sz="8" w:space="0" w:color="FFFFFF"/>
              <w:bottom w:val="single" w:sz="8" w:space="0" w:color="FFFFFF"/>
              <w:right w:val="single" w:sz="8" w:space="0" w:color="FFFFFF"/>
            </w:tcBorders>
            <w:shd w:val="clear" w:color="auto" w:fill="FFFFFF"/>
            <w:vAlign w:val="center"/>
          </w:tcPr>
          <w:p w14:paraId="7D42EAE4" w14:textId="77777777" w:rsidR="00863A01" w:rsidRDefault="00000000">
            <w:pPr>
              <w:jc w:val="both"/>
              <w:rPr>
                <w:color w:val="000000"/>
                <w:sz w:val="18"/>
                <w:szCs w:val="18"/>
              </w:rPr>
            </w:pPr>
            <w:r>
              <w:rPr>
                <w:sz w:val="18"/>
                <w:szCs w:val="18"/>
              </w:rPr>
              <w:t xml:space="preserve">M2, </w:t>
            </w:r>
            <w:proofErr w:type="spellStart"/>
            <w:r>
              <w:rPr>
                <w:sz w:val="18"/>
                <w:szCs w:val="18"/>
              </w:rPr>
              <w:t>thin</w:t>
            </w:r>
            <w:proofErr w:type="spellEnd"/>
            <w:r>
              <w:rPr>
                <w:sz w:val="18"/>
                <w:szCs w:val="18"/>
              </w:rPr>
              <w:t xml:space="preserve">, </w:t>
            </w:r>
            <w:proofErr w:type="spellStart"/>
            <w:r>
              <w:rPr>
                <w:sz w:val="18"/>
                <w:szCs w:val="18"/>
              </w:rPr>
              <w:t>Pearson</w:t>
            </w:r>
            <w:proofErr w:type="spellEnd"/>
          </w:p>
        </w:tc>
        <w:tc>
          <w:tcPr>
            <w:tcW w:w="2212" w:type="dxa"/>
            <w:gridSpan w:val="2"/>
            <w:tcBorders>
              <w:top w:val="nil"/>
              <w:left w:val="nil"/>
              <w:bottom w:val="single" w:sz="8" w:space="0" w:color="FFFFFF"/>
            </w:tcBorders>
            <w:shd w:val="clear" w:color="auto" w:fill="FFFFFF"/>
            <w:vAlign w:val="center"/>
          </w:tcPr>
          <w:p w14:paraId="0B3A393F" w14:textId="77777777" w:rsidR="00863A01" w:rsidRDefault="00000000">
            <w:pPr>
              <w:jc w:val="both"/>
              <w:rPr>
                <w:color w:val="000000"/>
                <w:sz w:val="18"/>
                <w:szCs w:val="18"/>
              </w:rPr>
            </w:pPr>
            <w:r>
              <w:rPr>
                <w:sz w:val="18"/>
                <w:szCs w:val="18"/>
              </w:rPr>
              <w:t>0.1579</w:t>
            </w:r>
          </w:p>
        </w:tc>
      </w:tr>
      <w:tr w:rsidR="00863A01" w14:paraId="56F30BC8" w14:textId="77777777">
        <w:trPr>
          <w:trHeight w:val="34"/>
        </w:trPr>
        <w:tc>
          <w:tcPr>
            <w:tcW w:w="509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193FC14" w14:textId="77777777" w:rsidR="00863A01" w:rsidRDefault="00000000">
            <w:pPr>
              <w:jc w:val="both"/>
              <w:rPr>
                <w:color w:val="000000"/>
                <w:sz w:val="18"/>
                <w:szCs w:val="18"/>
              </w:rPr>
            </w:pPr>
            <w:r>
              <w:rPr>
                <w:sz w:val="18"/>
                <w:szCs w:val="18"/>
              </w:rPr>
              <w:t xml:space="preserve">M2, </w:t>
            </w:r>
            <w:proofErr w:type="spellStart"/>
            <w:r>
              <w:rPr>
                <w:sz w:val="18"/>
                <w:szCs w:val="18"/>
              </w:rPr>
              <w:t>thick</w:t>
            </w:r>
            <w:proofErr w:type="spellEnd"/>
            <w:r>
              <w:rPr>
                <w:sz w:val="18"/>
                <w:szCs w:val="18"/>
              </w:rPr>
              <w:t xml:space="preserve">, </w:t>
            </w:r>
            <w:proofErr w:type="spellStart"/>
            <w:r>
              <w:rPr>
                <w:sz w:val="18"/>
                <w:szCs w:val="18"/>
              </w:rPr>
              <w:t>Pearson</w:t>
            </w:r>
            <w:proofErr w:type="spellEnd"/>
            <w:r>
              <w:rPr>
                <w:sz w:val="18"/>
                <w:szCs w:val="18"/>
              </w:rPr>
              <w:t xml:space="preserve"> </w:t>
            </w:r>
          </w:p>
        </w:tc>
        <w:tc>
          <w:tcPr>
            <w:tcW w:w="2212" w:type="dxa"/>
            <w:gridSpan w:val="2"/>
            <w:tcBorders>
              <w:top w:val="single" w:sz="8" w:space="0" w:color="FFFFFF"/>
              <w:left w:val="nil"/>
              <w:bottom w:val="single" w:sz="8" w:space="0" w:color="FFFFFF"/>
            </w:tcBorders>
            <w:shd w:val="clear" w:color="auto" w:fill="FFFFFF"/>
            <w:vAlign w:val="center"/>
          </w:tcPr>
          <w:p w14:paraId="753A4196" w14:textId="77777777" w:rsidR="00863A01" w:rsidRDefault="00000000">
            <w:pPr>
              <w:jc w:val="both"/>
              <w:rPr>
                <w:color w:val="000000"/>
                <w:sz w:val="18"/>
                <w:szCs w:val="18"/>
              </w:rPr>
            </w:pPr>
            <w:r>
              <w:rPr>
                <w:sz w:val="18"/>
                <w:szCs w:val="18"/>
              </w:rPr>
              <w:t>0.1602</w:t>
            </w:r>
          </w:p>
        </w:tc>
      </w:tr>
      <w:tr w:rsidR="00863A01" w14:paraId="46BFF1D6" w14:textId="77777777">
        <w:trPr>
          <w:trHeight w:val="34"/>
        </w:trPr>
        <w:tc>
          <w:tcPr>
            <w:tcW w:w="509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517CDE6" w14:textId="77777777" w:rsidR="00863A01" w:rsidRDefault="00000000">
            <w:pPr>
              <w:jc w:val="both"/>
              <w:rPr>
                <w:sz w:val="18"/>
                <w:szCs w:val="18"/>
              </w:rPr>
            </w:pPr>
            <w:r>
              <w:rPr>
                <w:sz w:val="18"/>
                <w:szCs w:val="18"/>
              </w:rPr>
              <w:t xml:space="preserve">M1, </w:t>
            </w:r>
            <w:proofErr w:type="spellStart"/>
            <w:r>
              <w:rPr>
                <w:sz w:val="18"/>
                <w:szCs w:val="18"/>
              </w:rPr>
              <w:t>thick</w:t>
            </w:r>
            <w:proofErr w:type="spellEnd"/>
            <w:r>
              <w:rPr>
                <w:sz w:val="18"/>
                <w:szCs w:val="18"/>
              </w:rPr>
              <w:t xml:space="preserve">,  </w:t>
            </w:r>
            <w:proofErr w:type="spellStart"/>
            <w:r>
              <w:rPr>
                <w:sz w:val="18"/>
                <w:szCs w:val="18"/>
              </w:rPr>
              <w:t>Regularized</w:t>
            </w:r>
            <w:proofErr w:type="spellEnd"/>
            <w:r>
              <w:rPr>
                <w:sz w:val="18"/>
                <w:szCs w:val="18"/>
              </w:rPr>
              <w:t xml:space="preserve"> </w:t>
            </w:r>
            <w:proofErr w:type="spellStart"/>
            <w:r>
              <w:rPr>
                <w:sz w:val="18"/>
                <w:szCs w:val="18"/>
              </w:rPr>
              <w:t>Pearson</w:t>
            </w:r>
            <w:proofErr w:type="spellEnd"/>
          </w:p>
        </w:tc>
        <w:tc>
          <w:tcPr>
            <w:tcW w:w="2212" w:type="dxa"/>
            <w:gridSpan w:val="2"/>
            <w:tcBorders>
              <w:top w:val="single" w:sz="8" w:space="0" w:color="FFFFFF"/>
              <w:left w:val="nil"/>
              <w:bottom w:val="single" w:sz="8" w:space="0" w:color="FFFFFF"/>
            </w:tcBorders>
            <w:shd w:val="clear" w:color="auto" w:fill="FFFFFF"/>
            <w:vAlign w:val="center"/>
          </w:tcPr>
          <w:p w14:paraId="3D42CD04" w14:textId="77777777" w:rsidR="00863A01" w:rsidRDefault="00000000">
            <w:pPr>
              <w:jc w:val="both"/>
              <w:rPr>
                <w:sz w:val="18"/>
                <w:szCs w:val="18"/>
              </w:rPr>
            </w:pPr>
            <w:r>
              <w:rPr>
                <w:sz w:val="18"/>
                <w:szCs w:val="18"/>
              </w:rPr>
              <w:t>0.1638</w:t>
            </w:r>
          </w:p>
        </w:tc>
      </w:tr>
      <w:tr w:rsidR="00863A01" w14:paraId="6267A011" w14:textId="77777777">
        <w:trPr>
          <w:trHeight w:val="34"/>
        </w:trPr>
        <w:tc>
          <w:tcPr>
            <w:tcW w:w="509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CAD8159" w14:textId="77777777" w:rsidR="00863A01" w:rsidRDefault="00000000">
            <w:pPr>
              <w:jc w:val="both"/>
              <w:rPr>
                <w:sz w:val="18"/>
                <w:szCs w:val="18"/>
              </w:rPr>
            </w:pPr>
            <w:r>
              <w:rPr>
                <w:sz w:val="18"/>
                <w:szCs w:val="18"/>
              </w:rPr>
              <w:t xml:space="preserve">M1, </w:t>
            </w:r>
            <w:proofErr w:type="spellStart"/>
            <w:r>
              <w:rPr>
                <w:sz w:val="18"/>
                <w:szCs w:val="18"/>
              </w:rPr>
              <w:t>thin</w:t>
            </w:r>
            <w:proofErr w:type="spellEnd"/>
            <w:r>
              <w:rPr>
                <w:sz w:val="18"/>
                <w:szCs w:val="18"/>
              </w:rPr>
              <w:t xml:space="preserve">, </w:t>
            </w:r>
            <w:proofErr w:type="spellStart"/>
            <w:r>
              <w:rPr>
                <w:sz w:val="18"/>
                <w:szCs w:val="18"/>
              </w:rPr>
              <w:t>Pearson</w:t>
            </w:r>
            <w:proofErr w:type="spellEnd"/>
          </w:p>
        </w:tc>
        <w:tc>
          <w:tcPr>
            <w:tcW w:w="2212" w:type="dxa"/>
            <w:gridSpan w:val="2"/>
            <w:tcBorders>
              <w:top w:val="single" w:sz="8" w:space="0" w:color="FFFFFF"/>
              <w:left w:val="nil"/>
              <w:bottom w:val="single" w:sz="8" w:space="0" w:color="FFFFFF"/>
            </w:tcBorders>
            <w:shd w:val="clear" w:color="auto" w:fill="FFFFFF"/>
            <w:vAlign w:val="center"/>
          </w:tcPr>
          <w:p w14:paraId="37480EAC" w14:textId="77777777" w:rsidR="00863A01" w:rsidRDefault="00000000">
            <w:pPr>
              <w:jc w:val="both"/>
              <w:rPr>
                <w:sz w:val="18"/>
                <w:szCs w:val="18"/>
              </w:rPr>
            </w:pPr>
            <w:r>
              <w:rPr>
                <w:sz w:val="18"/>
                <w:szCs w:val="18"/>
              </w:rPr>
              <w:t>0.1652</w:t>
            </w:r>
          </w:p>
        </w:tc>
      </w:tr>
      <w:tr w:rsidR="00863A01" w14:paraId="1F849700" w14:textId="77777777">
        <w:trPr>
          <w:trHeight w:val="34"/>
        </w:trPr>
        <w:tc>
          <w:tcPr>
            <w:tcW w:w="509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C74A63C" w14:textId="77777777" w:rsidR="00863A01" w:rsidRDefault="00000000">
            <w:pPr>
              <w:jc w:val="both"/>
              <w:rPr>
                <w:sz w:val="18"/>
                <w:szCs w:val="18"/>
              </w:rPr>
            </w:pPr>
            <w:r>
              <w:rPr>
                <w:sz w:val="18"/>
                <w:szCs w:val="18"/>
              </w:rPr>
              <w:t xml:space="preserve">M2, </w:t>
            </w:r>
            <w:proofErr w:type="spellStart"/>
            <w:r>
              <w:rPr>
                <w:sz w:val="18"/>
                <w:szCs w:val="18"/>
              </w:rPr>
              <w:t>thin</w:t>
            </w:r>
            <w:proofErr w:type="spellEnd"/>
            <w:r>
              <w:rPr>
                <w:sz w:val="18"/>
                <w:szCs w:val="18"/>
              </w:rPr>
              <w:t xml:space="preserve">, </w:t>
            </w:r>
            <w:proofErr w:type="spellStart"/>
            <w:r>
              <w:rPr>
                <w:sz w:val="18"/>
                <w:szCs w:val="18"/>
              </w:rPr>
              <w:t>Spearman</w:t>
            </w:r>
            <w:proofErr w:type="spellEnd"/>
          </w:p>
        </w:tc>
        <w:tc>
          <w:tcPr>
            <w:tcW w:w="2212" w:type="dxa"/>
            <w:gridSpan w:val="2"/>
            <w:tcBorders>
              <w:top w:val="single" w:sz="8" w:space="0" w:color="FFFFFF"/>
              <w:left w:val="nil"/>
              <w:bottom w:val="single" w:sz="8" w:space="0" w:color="FFFFFF"/>
            </w:tcBorders>
            <w:shd w:val="clear" w:color="auto" w:fill="FFFFFF"/>
            <w:vAlign w:val="center"/>
          </w:tcPr>
          <w:p w14:paraId="621A2183" w14:textId="77777777" w:rsidR="00863A01" w:rsidRDefault="00000000">
            <w:pPr>
              <w:jc w:val="both"/>
              <w:rPr>
                <w:sz w:val="18"/>
                <w:szCs w:val="18"/>
              </w:rPr>
            </w:pPr>
            <w:r>
              <w:rPr>
                <w:sz w:val="18"/>
                <w:szCs w:val="18"/>
              </w:rPr>
              <w:t>0.1665</w:t>
            </w:r>
          </w:p>
        </w:tc>
      </w:tr>
      <w:tr w:rsidR="00863A01" w14:paraId="1E23587B" w14:textId="77777777">
        <w:trPr>
          <w:trHeight w:val="34"/>
        </w:trPr>
        <w:tc>
          <w:tcPr>
            <w:tcW w:w="509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CA1B0DE" w14:textId="77777777" w:rsidR="00863A01" w:rsidRDefault="00000000">
            <w:pPr>
              <w:jc w:val="both"/>
              <w:rPr>
                <w:sz w:val="18"/>
                <w:szCs w:val="18"/>
              </w:rPr>
            </w:pPr>
            <w:r>
              <w:rPr>
                <w:sz w:val="18"/>
                <w:szCs w:val="18"/>
              </w:rPr>
              <w:t xml:space="preserve">M2, </w:t>
            </w:r>
            <w:proofErr w:type="spellStart"/>
            <w:r>
              <w:rPr>
                <w:sz w:val="18"/>
                <w:szCs w:val="18"/>
              </w:rPr>
              <w:t>thick</w:t>
            </w:r>
            <w:proofErr w:type="spellEnd"/>
            <w:r>
              <w:rPr>
                <w:sz w:val="18"/>
                <w:szCs w:val="18"/>
              </w:rPr>
              <w:t xml:space="preserve">, </w:t>
            </w:r>
            <w:proofErr w:type="spellStart"/>
            <w:r>
              <w:rPr>
                <w:sz w:val="18"/>
                <w:szCs w:val="18"/>
              </w:rPr>
              <w:t>Spearman</w:t>
            </w:r>
            <w:proofErr w:type="spellEnd"/>
          </w:p>
        </w:tc>
        <w:tc>
          <w:tcPr>
            <w:tcW w:w="2212" w:type="dxa"/>
            <w:gridSpan w:val="2"/>
            <w:tcBorders>
              <w:top w:val="single" w:sz="8" w:space="0" w:color="FFFFFF"/>
              <w:left w:val="nil"/>
              <w:bottom w:val="single" w:sz="8" w:space="0" w:color="FFFFFF"/>
            </w:tcBorders>
            <w:shd w:val="clear" w:color="auto" w:fill="FFFFFF"/>
            <w:vAlign w:val="center"/>
          </w:tcPr>
          <w:p w14:paraId="220B14A2" w14:textId="77777777" w:rsidR="00863A01" w:rsidRDefault="00000000">
            <w:pPr>
              <w:jc w:val="both"/>
              <w:rPr>
                <w:sz w:val="18"/>
                <w:szCs w:val="18"/>
              </w:rPr>
            </w:pPr>
            <w:r>
              <w:rPr>
                <w:sz w:val="18"/>
                <w:szCs w:val="18"/>
              </w:rPr>
              <w:t>0.1698</w:t>
            </w:r>
          </w:p>
        </w:tc>
      </w:tr>
      <w:tr w:rsidR="00863A01" w14:paraId="43D46A02" w14:textId="77777777">
        <w:trPr>
          <w:trHeight w:val="34"/>
        </w:trPr>
        <w:tc>
          <w:tcPr>
            <w:tcW w:w="509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D06210D" w14:textId="77777777" w:rsidR="00863A01" w:rsidRDefault="00000000">
            <w:pPr>
              <w:jc w:val="both"/>
              <w:rPr>
                <w:sz w:val="18"/>
                <w:szCs w:val="18"/>
              </w:rPr>
            </w:pPr>
            <w:r>
              <w:rPr>
                <w:sz w:val="18"/>
                <w:szCs w:val="18"/>
              </w:rPr>
              <w:t xml:space="preserve">M1, </w:t>
            </w:r>
            <w:proofErr w:type="spellStart"/>
            <w:r>
              <w:rPr>
                <w:sz w:val="18"/>
                <w:szCs w:val="18"/>
              </w:rPr>
              <w:t>thick</w:t>
            </w:r>
            <w:proofErr w:type="spellEnd"/>
            <w:r>
              <w:rPr>
                <w:sz w:val="18"/>
                <w:szCs w:val="18"/>
              </w:rPr>
              <w:t xml:space="preserve">, </w:t>
            </w:r>
            <w:proofErr w:type="spellStart"/>
            <w:r>
              <w:rPr>
                <w:sz w:val="18"/>
                <w:szCs w:val="18"/>
              </w:rPr>
              <w:t>Spearman</w:t>
            </w:r>
            <w:proofErr w:type="spellEnd"/>
          </w:p>
        </w:tc>
        <w:tc>
          <w:tcPr>
            <w:tcW w:w="2212" w:type="dxa"/>
            <w:gridSpan w:val="2"/>
            <w:tcBorders>
              <w:top w:val="single" w:sz="8" w:space="0" w:color="FFFFFF"/>
              <w:left w:val="nil"/>
              <w:bottom w:val="single" w:sz="8" w:space="0" w:color="FFFFFF"/>
            </w:tcBorders>
            <w:shd w:val="clear" w:color="auto" w:fill="FFFFFF"/>
            <w:vAlign w:val="center"/>
          </w:tcPr>
          <w:p w14:paraId="7F2EDCAA" w14:textId="77777777" w:rsidR="00863A01" w:rsidRDefault="00000000">
            <w:pPr>
              <w:jc w:val="both"/>
              <w:rPr>
                <w:sz w:val="18"/>
                <w:szCs w:val="18"/>
              </w:rPr>
            </w:pPr>
            <w:r>
              <w:rPr>
                <w:sz w:val="18"/>
                <w:szCs w:val="18"/>
              </w:rPr>
              <w:t>0.1714</w:t>
            </w:r>
          </w:p>
        </w:tc>
      </w:tr>
      <w:tr w:rsidR="00863A01" w14:paraId="4B1CBE3F" w14:textId="77777777">
        <w:trPr>
          <w:trHeight w:val="34"/>
        </w:trPr>
        <w:tc>
          <w:tcPr>
            <w:tcW w:w="509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6F39921" w14:textId="77777777" w:rsidR="00863A01" w:rsidRDefault="00000000">
            <w:pPr>
              <w:jc w:val="both"/>
              <w:rPr>
                <w:sz w:val="18"/>
                <w:szCs w:val="18"/>
              </w:rPr>
            </w:pPr>
            <w:r>
              <w:rPr>
                <w:sz w:val="18"/>
                <w:szCs w:val="18"/>
              </w:rPr>
              <w:t xml:space="preserve">M1, </w:t>
            </w:r>
            <w:proofErr w:type="spellStart"/>
            <w:r>
              <w:rPr>
                <w:sz w:val="18"/>
                <w:szCs w:val="18"/>
              </w:rPr>
              <w:t>thin</w:t>
            </w:r>
            <w:proofErr w:type="spellEnd"/>
            <w:r>
              <w:rPr>
                <w:sz w:val="18"/>
                <w:szCs w:val="18"/>
              </w:rPr>
              <w:t xml:space="preserve">, </w:t>
            </w:r>
            <w:proofErr w:type="spellStart"/>
            <w:r>
              <w:rPr>
                <w:sz w:val="18"/>
                <w:szCs w:val="18"/>
              </w:rPr>
              <w:t>Spearman</w:t>
            </w:r>
            <w:proofErr w:type="spellEnd"/>
          </w:p>
        </w:tc>
        <w:tc>
          <w:tcPr>
            <w:tcW w:w="2212" w:type="dxa"/>
            <w:gridSpan w:val="2"/>
            <w:tcBorders>
              <w:top w:val="single" w:sz="8" w:space="0" w:color="FFFFFF"/>
              <w:left w:val="nil"/>
              <w:bottom w:val="single" w:sz="8" w:space="0" w:color="FFFFFF"/>
            </w:tcBorders>
            <w:shd w:val="clear" w:color="auto" w:fill="FFFFFF"/>
            <w:vAlign w:val="center"/>
          </w:tcPr>
          <w:p w14:paraId="0A466EFE" w14:textId="77777777" w:rsidR="00863A01" w:rsidRDefault="00000000">
            <w:pPr>
              <w:jc w:val="both"/>
              <w:rPr>
                <w:sz w:val="18"/>
                <w:szCs w:val="18"/>
              </w:rPr>
            </w:pPr>
            <w:r>
              <w:rPr>
                <w:sz w:val="18"/>
                <w:szCs w:val="18"/>
              </w:rPr>
              <w:t>0.1742</w:t>
            </w:r>
          </w:p>
        </w:tc>
      </w:tr>
      <w:tr w:rsidR="00863A01" w14:paraId="1DFDA885" w14:textId="77777777">
        <w:trPr>
          <w:trHeight w:val="34"/>
        </w:trPr>
        <w:tc>
          <w:tcPr>
            <w:tcW w:w="509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8BB44AA" w14:textId="77777777" w:rsidR="00863A01" w:rsidRDefault="00000000">
            <w:pPr>
              <w:jc w:val="both"/>
              <w:rPr>
                <w:sz w:val="18"/>
                <w:szCs w:val="18"/>
              </w:rPr>
            </w:pPr>
            <w:r>
              <w:rPr>
                <w:sz w:val="18"/>
                <w:szCs w:val="18"/>
              </w:rPr>
              <w:t xml:space="preserve">M2, </w:t>
            </w:r>
            <w:proofErr w:type="spellStart"/>
            <w:r>
              <w:rPr>
                <w:sz w:val="18"/>
                <w:szCs w:val="18"/>
              </w:rPr>
              <w:t>thick</w:t>
            </w:r>
            <w:proofErr w:type="spellEnd"/>
            <w:r>
              <w:rPr>
                <w:sz w:val="18"/>
                <w:szCs w:val="18"/>
              </w:rPr>
              <w:t xml:space="preserve">,  </w:t>
            </w:r>
            <w:proofErr w:type="spellStart"/>
            <w:r>
              <w:rPr>
                <w:sz w:val="18"/>
                <w:szCs w:val="18"/>
              </w:rPr>
              <w:t>Regularized</w:t>
            </w:r>
            <w:proofErr w:type="spellEnd"/>
            <w:r>
              <w:rPr>
                <w:sz w:val="18"/>
                <w:szCs w:val="18"/>
              </w:rPr>
              <w:t xml:space="preserve"> </w:t>
            </w:r>
            <w:proofErr w:type="spellStart"/>
            <w:r>
              <w:rPr>
                <w:sz w:val="18"/>
                <w:szCs w:val="18"/>
              </w:rPr>
              <w:t>Pearson</w:t>
            </w:r>
            <w:proofErr w:type="spellEnd"/>
          </w:p>
        </w:tc>
        <w:tc>
          <w:tcPr>
            <w:tcW w:w="2212" w:type="dxa"/>
            <w:gridSpan w:val="2"/>
            <w:tcBorders>
              <w:top w:val="single" w:sz="8" w:space="0" w:color="FFFFFF"/>
              <w:left w:val="nil"/>
              <w:bottom w:val="single" w:sz="8" w:space="0" w:color="FFFFFF"/>
            </w:tcBorders>
            <w:shd w:val="clear" w:color="auto" w:fill="FFFFFF"/>
            <w:vAlign w:val="center"/>
          </w:tcPr>
          <w:p w14:paraId="3345F611" w14:textId="77777777" w:rsidR="00863A01" w:rsidRDefault="00000000">
            <w:pPr>
              <w:jc w:val="both"/>
              <w:rPr>
                <w:sz w:val="18"/>
                <w:szCs w:val="18"/>
              </w:rPr>
            </w:pPr>
            <w:r>
              <w:rPr>
                <w:sz w:val="18"/>
                <w:szCs w:val="18"/>
              </w:rPr>
              <w:t>0.1744</w:t>
            </w:r>
          </w:p>
        </w:tc>
      </w:tr>
      <w:tr w:rsidR="00863A01" w14:paraId="322A3544" w14:textId="77777777">
        <w:trPr>
          <w:trHeight w:val="34"/>
        </w:trPr>
        <w:tc>
          <w:tcPr>
            <w:tcW w:w="509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736AE97" w14:textId="77777777" w:rsidR="00863A01" w:rsidRDefault="00000000">
            <w:pPr>
              <w:jc w:val="both"/>
              <w:rPr>
                <w:sz w:val="18"/>
                <w:szCs w:val="18"/>
              </w:rPr>
            </w:pPr>
            <w:r>
              <w:rPr>
                <w:sz w:val="18"/>
                <w:szCs w:val="18"/>
              </w:rPr>
              <w:t xml:space="preserve">M2, </w:t>
            </w:r>
            <w:proofErr w:type="spellStart"/>
            <w:r>
              <w:rPr>
                <w:sz w:val="18"/>
                <w:szCs w:val="18"/>
              </w:rPr>
              <w:t>thin</w:t>
            </w:r>
            <w:proofErr w:type="spellEnd"/>
            <w:r>
              <w:rPr>
                <w:sz w:val="18"/>
                <w:szCs w:val="18"/>
              </w:rPr>
              <w:t xml:space="preserve">,  </w:t>
            </w:r>
            <w:proofErr w:type="spellStart"/>
            <w:r>
              <w:rPr>
                <w:sz w:val="18"/>
                <w:szCs w:val="18"/>
              </w:rPr>
              <w:t>Regularized</w:t>
            </w:r>
            <w:proofErr w:type="spellEnd"/>
            <w:r>
              <w:rPr>
                <w:sz w:val="18"/>
                <w:szCs w:val="18"/>
              </w:rPr>
              <w:t xml:space="preserve"> </w:t>
            </w:r>
            <w:proofErr w:type="spellStart"/>
            <w:r>
              <w:rPr>
                <w:sz w:val="18"/>
                <w:szCs w:val="18"/>
              </w:rPr>
              <w:t>Pearson</w:t>
            </w:r>
            <w:proofErr w:type="spellEnd"/>
          </w:p>
        </w:tc>
        <w:tc>
          <w:tcPr>
            <w:tcW w:w="2212" w:type="dxa"/>
            <w:gridSpan w:val="2"/>
            <w:tcBorders>
              <w:top w:val="single" w:sz="8" w:space="0" w:color="FFFFFF"/>
              <w:left w:val="nil"/>
              <w:bottom w:val="single" w:sz="8" w:space="0" w:color="FFFFFF"/>
            </w:tcBorders>
            <w:shd w:val="clear" w:color="auto" w:fill="FFFFFF"/>
            <w:vAlign w:val="center"/>
          </w:tcPr>
          <w:p w14:paraId="77D49A23" w14:textId="77777777" w:rsidR="00863A01" w:rsidRDefault="00000000">
            <w:pPr>
              <w:jc w:val="both"/>
              <w:rPr>
                <w:sz w:val="18"/>
                <w:szCs w:val="18"/>
              </w:rPr>
            </w:pPr>
            <w:r>
              <w:rPr>
                <w:sz w:val="18"/>
                <w:szCs w:val="18"/>
              </w:rPr>
              <w:t>0.1749</w:t>
            </w:r>
          </w:p>
        </w:tc>
      </w:tr>
      <w:tr w:rsidR="00863A01" w14:paraId="4A795DD7" w14:textId="77777777">
        <w:trPr>
          <w:trHeight w:val="34"/>
        </w:trPr>
        <w:tc>
          <w:tcPr>
            <w:tcW w:w="5093" w:type="dxa"/>
            <w:shd w:val="clear" w:color="auto" w:fill="FFFFFF"/>
            <w:vAlign w:val="center"/>
          </w:tcPr>
          <w:p w14:paraId="184A319F" w14:textId="77777777" w:rsidR="00863A01" w:rsidRDefault="00000000">
            <w:pPr>
              <w:jc w:val="both"/>
              <w:rPr>
                <w:sz w:val="18"/>
                <w:szCs w:val="18"/>
              </w:rPr>
            </w:pPr>
            <w:r>
              <w:rPr>
                <w:sz w:val="18"/>
                <w:szCs w:val="18"/>
              </w:rPr>
              <w:t xml:space="preserve">M1, </w:t>
            </w:r>
            <w:proofErr w:type="spellStart"/>
            <w:r>
              <w:rPr>
                <w:sz w:val="18"/>
                <w:szCs w:val="18"/>
              </w:rPr>
              <w:t>thick</w:t>
            </w:r>
            <w:proofErr w:type="spellEnd"/>
            <w:r>
              <w:rPr>
                <w:sz w:val="18"/>
                <w:szCs w:val="18"/>
              </w:rPr>
              <w:t xml:space="preserve">, </w:t>
            </w:r>
            <w:proofErr w:type="spellStart"/>
            <w:r>
              <w:rPr>
                <w:sz w:val="18"/>
                <w:szCs w:val="18"/>
              </w:rPr>
              <w:t>Pearson</w:t>
            </w:r>
            <w:proofErr w:type="spellEnd"/>
          </w:p>
        </w:tc>
        <w:tc>
          <w:tcPr>
            <w:tcW w:w="2212" w:type="dxa"/>
            <w:gridSpan w:val="2"/>
            <w:shd w:val="clear" w:color="auto" w:fill="FFFFFF"/>
            <w:vAlign w:val="center"/>
          </w:tcPr>
          <w:p w14:paraId="715E51E9" w14:textId="77777777" w:rsidR="00863A01" w:rsidRDefault="00000000">
            <w:pPr>
              <w:jc w:val="both"/>
              <w:rPr>
                <w:sz w:val="18"/>
                <w:szCs w:val="18"/>
              </w:rPr>
            </w:pPr>
            <w:r>
              <w:rPr>
                <w:sz w:val="18"/>
                <w:szCs w:val="18"/>
              </w:rPr>
              <w:t>0.1765</w:t>
            </w:r>
          </w:p>
        </w:tc>
      </w:tr>
      <w:tr w:rsidR="00863A01" w14:paraId="2127F4F4" w14:textId="77777777">
        <w:trPr>
          <w:trHeight w:val="34"/>
        </w:trPr>
        <w:tc>
          <w:tcPr>
            <w:tcW w:w="5093" w:type="dxa"/>
            <w:tcBorders>
              <w:bottom w:val="single" w:sz="12" w:space="0" w:color="000000"/>
            </w:tcBorders>
            <w:shd w:val="clear" w:color="auto" w:fill="FFFFFF"/>
            <w:vAlign w:val="center"/>
          </w:tcPr>
          <w:p w14:paraId="2D11E73C" w14:textId="77777777" w:rsidR="00863A01" w:rsidRDefault="00000000">
            <w:pPr>
              <w:jc w:val="both"/>
              <w:rPr>
                <w:sz w:val="18"/>
                <w:szCs w:val="18"/>
              </w:rPr>
            </w:pPr>
            <w:r>
              <w:rPr>
                <w:sz w:val="18"/>
                <w:szCs w:val="18"/>
              </w:rPr>
              <w:t xml:space="preserve">M1, </w:t>
            </w:r>
            <w:proofErr w:type="spellStart"/>
            <w:r>
              <w:rPr>
                <w:sz w:val="18"/>
                <w:szCs w:val="18"/>
              </w:rPr>
              <w:t>thin</w:t>
            </w:r>
            <w:proofErr w:type="spellEnd"/>
            <w:r>
              <w:rPr>
                <w:sz w:val="18"/>
                <w:szCs w:val="18"/>
              </w:rPr>
              <w:t xml:space="preserve">,  </w:t>
            </w:r>
            <w:proofErr w:type="spellStart"/>
            <w:r>
              <w:rPr>
                <w:sz w:val="18"/>
                <w:szCs w:val="18"/>
              </w:rPr>
              <w:t>Regularized</w:t>
            </w:r>
            <w:proofErr w:type="spellEnd"/>
            <w:r>
              <w:rPr>
                <w:sz w:val="18"/>
                <w:szCs w:val="18"/>
              </w:rPr>
              <w:t xml:space="preserve"> </w:t>
            </w:r>
            <w:proofErr w:type="spellStart"/>
            <w:r>
              <w:rPr>
                <w:sz w:val="18"/>
                <w:szCs w:val="18"/>
              </w:rPr>
              <w:t>Pearson</w:t>
            </w:r>
            <w:proofErr w:type="spellEnd"/>
          </w:p>
        </w:tc>
        <w:tc>
          <w:tcPr>
            <w:tcW w:w="2212" w:type="dxa"/>
            <w:gridSpan w:val="2"/>
            <w:tcBorders>
              <w:bottom w:val="single" w:sz="12" w:space="0" w:color="000000"/>
            </w:tcBorders>
            <w:shd w:val="clear" w:color="auto" w:fill="FFFFFF"/>
            <w:vAlign w:val="center"/>
          </w:tcPr>
          <w:p w14:paraId="22E0B261" w14:textId="77777777" w:rsidR="00863A01" w:rsidRDefault="00000000">
            <w:pPr>
              <w:jc w:val="both"/>
              <w:rPr>
                <w:sz w:val="18"/>
                <w:szCs w:val="18"/>
              </w:rPr>
            </w:pPr>
            <w:r>
              <w:rPr>
                <w:sz w:val="18"/>
                <w:szCs w:val="18"/>
              </w:rPr>
              <w:t>0.1781</w:t>
            </w:r>
          </w:p>
        </w:tc>
      </w:tr>
    </w:tbl>
    <w:p w14:paraId="14ECF395" w14:textId="77777777" w:rsidR="00863A01" w:rsidRDefault="00863A01">
      <w:pPr>
        <w:ind w:firstLine="709"/>
        <w:jc w:val="both"/>
      </w:pPr>
    </w:p>
    <w:p w14:paraId="614964C8" w14:textId="77777777" w:rsidR="00863A01" w:rsidRDefault="00000000">
      <w:pPr>
        <w:ind w:firstLine="709"/>
        <w:jc w:val="both"/>
      </w:pPr>
      <w:r>
        <w:t xml:space="preserve">Urmând strategia de selecție pentru cel mai robust model cu valorile </w:t>
      </w:r>
      <w:proofErr w:type="spellStart"/>
      <w:r>
        <w:t>thF</w:t>
      </w:r>
      <w:proofErr w:type="spellEnd"/>
      <w:r>
        <w:t xml:space="preserve"> de 9, 10 și 11, am calculat TS (scorurile de test) pentru toate modelele. În Tabelul 2 sunt prezentate cele mai bune cinci scoruri TS pentru fiecare valoare </w:t>
      </w:r>
      <w:proofErr w:type="spellStart"/>
      <w:r>
        <w:t>thF</w:t>
      </w:r>
      <w:proofErr w:type="spellEnd"/>
      <w:r>
        <w:t xml:space="preserve"> considerată.</w:t>
      </w:r>
    </w:p>
    <w:p w14:paraId="57AC3BB3" w14:textId="77777777" w:rsidR="00863A01" w:rsidRDefault="00863A01">
      <w:pPr>
        <w:ind w:firstLine="709"/>
        <w:jc w:val="center"/>
      </w:pPr>
    </w:p>
    <w:p w14:paraId="057B2337" w14:textId="77777777" w:rsidR="00863A01" w:rsidRDefault="00000000">
      <w:pPr>
        <w:jc w:val="center"/>
      </w:pPr>
      <w:r>
        <w:t xml:space="preserve">Tabelul 2. Cele mai bune cinci scoruri TS pentru valorile </w:t>
      </w:r>
      <w:proofErr w:type="spellStart"/>
      <w:r>
        <w:t>thF</w:t>
      </w:r>
      <w:proofErr w:type="spellEnd"/>
      <w:r>
        <w:t xml:space="preserve"> considerate.</w:t>
      </w:r>
    </w:p>
    <w:tbl>
      <w:tblPr>
        <w:tblStyle w:val="a3"/>
        <w:tblW w:w="7134" w:type="dxa"/>
        <w:jc w:val="center"/>
        <w:tblInd w:w="0" w:type="dxa"/>
        <w:tblBorders>
          <w:top w:val="nil"/>
          <w:left w:val="nil"/>
          <w:bottom w:val="single" w:sz="12" w:space="0" w:color="000000"/>
          <w:right w:val="nil"/>
          <w:insideH w:val="nil"/>
          <w:insideV w:val="nil"/>
        </w:tblBorders>
        <w:tblLayout w:type="fixed"/>
        <w:tblLook w:val="0400" w:firstRow="0" w:lastRow="0" w:firstColumn="0" w:lastColumn="0" w:noHBand="0" w:noVBand="1"/>
      </w:tblPr>
      <w:tblGrid>
        <w:gridCol w:w="2378"/>
        <w:gridCol w:w="2378"/>
        <w:gridCol w:w="2378"/>
      </w:tblGrid>
      <w:tr w:rsidR="00863A01" w14:paraId="665ED319" w14:textId="77777777">
        <w:trPr>
          <w:trHeight w:val="316"/>
          <w:jc w:val="center"/>
        </w:trPr>
        <w:tc>
          <w:tcPr>
            <w:tcW w:w="2378" w:type="dxa"/>
            <w:tcBorders>
              <w:top w:val="single" w:sz="12" w:space="0" w:color="000000"/>
              <w:bottom w:val="single" w:sz="4" w:space="0" w:color="000000"/>
            </w:tcBorders>
          </w:tcPr>
          <w:p w14:paraId="600298A5" w14:textId="77777777" w:rsidR="00863A01" w:rsidRDefault="00000000">
            <w:pPr>
              <w:jc w:val="both"/>
              <w:rPr>
                <w:sz w:val="18"/>
                <w:szCs w:val="18"/>
              </w:rPr>
            </w:pPr>
            <w:proofErr w:type="spellStart"/>
            <w:r>
              <w:rPr>
                <w:sz w:val="18"/>
                <w:szCs w:val="18"/>
              </w:rPr>
              <w:t>thF</w:t>
            </w:r>
            <w:proofErr w:type="spellEnd"/>
            <w:r>
              <w:rPr>
                <w:sz w:val="18"/>
                <w:szCs w:val="18"/>
              </w:rPr>
              <w:t>=9</w:t>
            </w:r>
          </w:p>
        </w:tc>
        <w:tc>
          <w:tcPr>
            <w:tcW w:w="2378" w:type="dxa"/>
            <w:tcBorders>
              <w:top w:val="single" w:sz="12" w:space="0" w:color="000000"/>
              <w:bottom w:val="single" w:sz="4" w:space="0" w:color="000000"/>
            </w:tcBorders>
          </w:tcPr>
          <w:p w14:paraId="5EA6DD76" w14:textId="77777777" w:rsidR="00863A01" w:rsidRDefault="00000000">
            <w:pPr>
              <w:jc w:val="both"/>
              <w:rPr>
                <w:sz w:val="18"/>
                <w:szCs w:val="18"/>
              </w:rPr>
            </w:pPr>
            <w:proofErr w:type="spellStart"/>
            <w:r>
              <w:rPr>
                <w:sz w:val="18"/>
                <w:szCs w:val="18"/>
              </w:rPr>
              <w:t>thF</w:t>
            </w:r>
            <w:proofErr w:type="spellEnd"/>
            <w:r>
              <w:rPr>
                <w:sz w:val="18"/>
                <w:szCs w:val="18"/>
              </w:rPr>
              <w:t>=10</w:t>
            </w:r>
          </w:p>
        </w:tc>
        <w:tc>
          <w:tcPr>
            <w:tcW w:w="2378" w:type="dxa"/>
            <w:tcBorders>
              <w:top w:val="single" w:sz="12" w:space="0" w:color="000000"/>
              <w:bottom w:val="single" w:sz="4" w:space="0" w:color="000000"/>
            </w:tcBorders>
          </w:tcPr>
          <w:p w14:paraId="428AEACF" w14:textId="77777777" w:rsidR="00863A01" w:rsidRDefault="00000000">
            <w:pPr>
              <w:jc w:val="both"/>
              <w:rPr>
                <w:sz w:val="18"/>
                <w:szCs w:val="18"/>
              </w:rPr>
            </w:pPr>
            <w:proofErr w:type="spellStart"/>
            <w:r>
              <w:rPr>
                <w:sz w:val="18"/>
                <w:szCs w:val="18"/>
              </w:rPr>
              <w:t>thF</w:t>
            </w:r>
            <w:proofErr w:type="spellEnd"/>
            <w:r>
              <w:rPr>
                <w:sz w:val="18"/>
                <w:szCs w:val="18"/>
              </w:rPr>
              <w:t>=11</w:t>
            </w:r>
          </w:p>
        </w:tc>
      </w:tr>
      <w:tr w:rsidR="00863A01" w14:paraId="25B8933B" w14:textId="77777777">
        <w:trPr>
          <w:jc w:val="center"/>
        </w:trPr>
        <w:tc>
          <w:tcPr>
            <w:tcW w:w="2378" w:type="dxa"/>
            <w:tcBorders>
              <w:top w:val="single" w:sz="4" w:space="0" w:color="000000"/>
            </w:tcBorders>
          </w:tcPr>
          <w:p w14:paraId="5ED5665C" w14:textId="77777777" w:rsidR="00863A01" w:rsidRDefault="00000000">
            <w:pPr>
              <w:jc w:val="both"/>
              <w:rPr>
                <w:sz w:val="18"/>
                <w:szCs w:val="18"/>
              </w:rPr>
            </w:pPr>
            <w:r>
              <w:rPr>
                <w:sz w:val="18"/>
                <w:szCs w:val="18"/>
              </w:rPr>
              <w:t>TS</w:t>
            </w:r>
            <w:r>
              <w:rPr>
                <w:sz w:val="18"/>
                <w:szCs w:val="18"/>
                <w:vertAlign w:val="subscript"/>
              </w:rPr>
              <w:t>M2,thin,Kendall</w:t>
            </w:r>
            <w:r>
              <w:rPr>
                <w:sz w:val="18"/>
                <w:szCs w:val="18"/>
              </w:rPr>
              <w:t xml:space="preserve"> = 99</w:t>
            </w:r>
          </w:p>
        </w:tc>
        <w:tc>
          <w:tcPr>
            <w:tcW w:w="2378" w:type="dxa"/>
            <w:tcBorders>
              <w:top w:val="single" w:sz="4" w:space="0" w:color="000000"/>
            </w:tcBorders>
          </w:tcPr>
          <w:p w14:paraId="3BC4B010" w14:textId="77777777" w:rsidR="00863A01" w:rsidRDefault="00000000">
            <w:pPr>
              <w:jc w:val="both"/>
              <w:rPr>
                <w:sz w:val="18"/>
                <w:szCs w:val="18"/>
              </w:rPr>
            </w:pPr>
            <w:r>
              <w:rPr>
                <w:sz w:val="18"/>
                <w:szCs w:val="18"/>
              </w:rPr>
              <w:t>TS</w:t>
            </w:r>
            <w:r>
              <w:rPr>
                <w:sz w:val="18"/>
                <w:szCs w:val="18"/>
                <w:vertAlign w:val="subscript"/>
              </w:rPr>
              <w:t>M1,thin,Kendall</w:t>
            </w:r>
            <w:r>
              <w:rPr>
                <w:sz w:val="18"/>
                <w:szCs w:val="18"/>
              </w:rPr>
              <w:t xml:space="preserve"> = 75</w:t>
            </w:r>
          </w:p>
        </w:tc>
        <w:tc>
          <w:tcPr>
            <w:tcW w:w="2378" w:type="dxa"/>
            <w:tcBorders>
              <w:top w:val="single" w:sz="4" w:space="0" w:color="000000"/>
            </w:tcBorders>
          </w:tcPr>
          <w:p w14:paraId="03A32B16" w14:textId="77777777" w:rsidR="00863A01" w:rsidRDefault="00000000">
            <w:pPr>
              <w:jc w:val="both"/>
              <w:rPr>
                <w:sz w:val="18"/>
                <w:szCs w:val="18"/>
              </w:rPr>
            </w:pPr>
            <w:r>
              <w:rPr>
                <w:sz w:val="18"/>
                <w:szCs w:val="18"/>
              </w:rPr>
              <w:t>TS</w:t>
            </w:r>
            <w:r>
              <w:rPr>
                <w:sz w:val="18"/>
                <w:szCs w:val="18"/>
                <w:vertAlign w:val="subscript"/>
              </w:rPr>
              <w:t>M1,thin,Kendall</w:t>
            </w:r>
            <w:r>
              <w:rPr>
                <w:sz w:val="18"/>
                <w:szCs w:val="18"/>
              </w:rPr>
              <w:t xml:space="preserve"> =55</w:t>
            </w:r>
          </w:p>
        </w:tc>
      </w:tr>
      <w:tr w:rsidR="00863A01" w14:paraId="1C91C552" w14:textId="77777777">
        <w:trPr>
          <w:jc w:val="center"/>
        </w:trPr>
        <w:tc>
          <w:tcPr>
            <w:tcW w:w="2378" w:type="dxa"/>
          </w:tcPr>
          <w:p w14:paraId="34F506AA" w14:textId="77777777" w:rsidR="00863A01" w:rsidRDefault="00000000">
            <w:pPr>
              <w:jc w:val="both"/>
              <w:rPr>
                <w:sz w:val="18"/>
                <w:szCs w:val="18"/>
              </w:rPr>
            </w:pPr>
            <w:r>
              <w:rPr>
                <w:sz w:val="18"/>
                <w:szCs w:val="18"/>
              </w:rPr>
              <w:t>TS</w:t>
            </w:r>
            <w:r>
              <w:rPr>
                <w:sz w:val="18"/>
                <w:szCs w:val="18"/>
                <w:vertAlign w:val="subscript"/>
              </w:rPr>
              <w:t>M2,thin,Spearman</w:t>
            </w:r>
            <w:r>
              <w:rPr>
                <w:sz w:val="18"/>
                <w:szCs w:val="18"/>
              </w:rPr>
              <w:t xml:space="preserve"> =91</w:t>
            </w:r>
          </w:p>
        </w:tc>
        <w:tc>
          <w:tcPr>
            <w:tcW w:w="2378" w:type="dxa"/>
          </w:tcPr>
          <w:p w14:paraId="370D857E" w14:textId="77777777" w:rsidR="00863A01" w:rsidRDefault="00000000">
            <w:pPr>
              <w:jc w:val="both"/>
              <w:rPr>
                <w:sz w:val="18"/>
                <w:szCs w:val="18"/>
              </w:rPr>
            </w:pPr>
            <w:r>
              <w:rPr>
                <w:sz w:val="18"/>
                <w:szCs w:val="18"/>
              </w:rPr>
              <w:t>TS</w:t>
            </w:r>
            <w:r>
              <w:rPr>
                <w:sz w:val="18"/>
                <w:szCs w:val="18"/>
                <w:vertAlign w:val="subscript"/>
              </w:rPr>
              <w:t>M1,thin,Spearman</w:t>
            </w:r>
            <w:r>
              <w:rPr>
                <w:sz w:val="18"/>
                <w:szCs w:val="18"/>
              </w:rPr>
              <w:t>= 75</w:t>
            </w:r>
          </w:p>
        </w:tc>
        <w:tc>
          <w:tcPr>
            <w:tcW w:w="2378" w:type="dxa"/>
          </w:tcPr>
          <w:p w14:paraId="1CC71588" w14:textId="77777777" w:rsidR="00863A01" w:rsidRDefault="00000000">
            <w:pPr>
              <w:jc w:val="both"/>
              <w:rPr>
                <w:sz w:val="18"/>
                <w:szCs w:val="18"/>
              </w:rPr>
            </w:pPr>
            <w:r>
              <w:rPr>
                <w:sz w:val="18"/>
                <w:szCs w:val="18"/>
              </w:rPr>
              <w:t>TS</w:t>
            </w:r>
            <w:r>
              <w:rPr>
                <w:sz w:val="18"/>
                <w:szCs w:val="18"/>
                <w:vertAlign w:val="subscript"/>
              </w:rPr>
              <w:t>M1,thin,Spearman</w:t>
            </w:r>
            <w:r>
              <w:rPr>
                <w:sz w:val="18"/>
                <w:szCs w:val="18"/>
              </w:rPr>
              <w:t xml:space="preserve"> =55</w:t>
            </w:r>
          </w:p>
        </w:tc>
      </w:tr>
      <w:tr w:rsidR="00863A01" w14:paraId="46250838" w14:textId="77777777">
        <w:trPr>
          <w:jc w:val="center"/>
        </w:trPr>
        <w:tc>
          <w:tcPr>
            <w:tcW w:w="2378" w:type="dxa"/>
          </w:tcPr>
          <w:p w14:paraId="1F4B9622" w14:textId="77777777" w:rsidR="00863A01" w:rsidRDefault="00000000">
            <w:pPr>
              <w:jc w:val="both"/>
              <w:rPr>
                <w:sz w:val="18"/>
                <w:szCs w:val="18"/>
              </w:rPr>
            </w:pPr>
            <w:r>
              <w:rPr>
                <w:sz w:val="18"/>
                <w:szCs w:val="18"/>
              </w:rPr>
              <w:t>TS</w:t>
            </w:r>
            <w:r>
              <w:rPr>
                <w:sz w:val="18"/>
                <w:szCs w:val="18"/>
                <w:vertAlign w:val="subscript"/>
              </w:rPr>
              <w:t>M2,thin,Pearson</w:t>
            </w:r>
            <w:r>
              <w:rPr>
                <w:sz w:val="18"/>
                <w:szCs w:val="18"/>
              </w:rPr>
              <w:t>=88</w:t>
            </w:r>
          </w:p>
        </w:tc>
        <w:tc>
          <w:tcPr>
            <w:tcW w:w="2378" w:type="dxa"/>
          </w:tcPr>
          <w:p w14:paraId="31CB6ACC" w14:textId="77777777" w:rsidR="00863A01" w:rsidRDefault="00000000">
            <w:pPr>
              <w:jc w:val="both"/>
              <w:rPr>
                <w:sz w:val="18"/>
                <w:szCs w:val="18"/>
              </w:rPr>
            </w:pPr>
            <w:r>
              <w:rPr>
                <w:sz w:val="18"/>
                <w:szCs w:val="18"/>
              </w:rPr>
              <w:t>TS</w:t>
            </w:r>
            <w:r>
              <w:rPr>
                <w:sz w:val="18"/>
                <w:szCs w:val="18"/>
                <w:vertAlign w:val="subscript"/>
              </w:rPr>
              <w:t>M2,thick,Kendall</w:t>
            </w:r>
            <w:r>
              <w:rPr>
                <w:sz w:val="18"/>
                <w:szCs w:val="18"/>
              </w:rPr>
              <w:t xml:space="preserve"> =75</w:t>
            </w:r>
          </w:p>
        </w:tc>
        <w:tc>
          <w:tcPr>
            <w:tcW w:w="2378" w:type="dxa"/>
          </w:tcPr>
          <w:p w14:paraId="63CCE2C8" w14:textId="77777777" w:rsidR="00863A01" w:rsidRDefault="00000000">
            <w:pPr>
              <w:jc w:val="both"/>
              <w:rPr>
                <w:sz w:val="18"/>
                <w:szCs w:val="18"/>
              </w:rPr>
            </w:pPr>
            <w:r>
              <w:rPr>
                <w:sz w:val="18"/>
                <w:szCs w:val="18"/>
              </w:rPr>
              <w:t>TS</w:t>
            </w:r>
            <w:r>
              <w:rPr>
                <w:sz w:val="18"/>
                <w:szCs w:val="18"/>
                <w:vertAlign w:val="subscript"/>
              </w:rPr>
              <w:t>M2,thick,Kendall</w:t>
            </w:r>
            <w:r>
              <w:rPr>
                <w:sz w:val="18"/>
                <w:szCs w:val="18"/>
              </w:rPr>
              <w:t xml:space="preserve"> =55</w:t>
            </w:r>
          </w:p>
        </w:tc>
      </w:tr>
      <w:tr w:rsidR="00863A01" w14:paraId="0B77C210" w14:textId="77777777">
        <w:trPr>
          <w:jc w:val="center"/>
        </w:trPr>
        <w:tc>
          <w:tcPr>
            <w:tcW w:w="2378" w:type="dxa"/>
            <w:tcBorders>
              <w:bottom w:val="nil"/>
            </w:tcBorders>
          </w:tcPr>
          <w:p w14:paraId="15B925F6" w14:textId="77777777" w:rsidR="00863A01" w:rsidRDefault="00000000">
            <w:pPr>
              <w:jc w:val="both"/>
              <w:rPr>
                <w:sz w:val="18"/>
                <w:szCs w:val="18"/>
              </w:rPr>
            </w:pPr>
            <w:r>
              <w:rPr>
                <w:sz w:val="18"/>
                <w:szCs w:val="18"/>
              </w:rPr>
              <w:t>TS</w:t>
            </w:r>
            <w:r>
              <w:rPr>
                <w:sz w:val="18"/>
                <w:szCs w:val="18"/>
                <w:vertAlign w:val="subscript"/>
              </w:rPr>
              <w:t>M1,thin,Kendall</w:t>
            </w:r>
            <w:r>
              <w:rPr>
                <w:sz w:val="18"/>
                <w:szCs w:val="18"/>
              </w:rPr>
              <w:t xml:space="preserve"> =84</w:t>
            </w:r>
          </w:p>
        </w:tc>
        <w:tc>
          <w:tcPr>
            <w:tcW w:w="2378" w:type="dxa"/>
            <w:tcBorders>
              <w:bottom w:val="nil"/>
            </w:tcBorders>
          </w:tcPr>
          <w:p w14:paraId="7AF20B21" w14:textId="77777777" w:rsidR="00863A01" w:rsidRDefault="00000000">
            <w:pPr>
              <w:jc w:val="both"/>
              <w:rPr>
                <w:sz w:val="18"/>
                <w:szCs w:val="18"/>
              </w:rPr>
            </w:pPr>
            <w:r>
              <w:rPr>
                <w:sz w:val="18"/>
                <w:szCs w:val="18"/>
              </w:rPr>
              <w:t>TS</w:t>
            </w:r>
            <w:r>
              <w:rPr>
                <w:sz w:val="18"/>
                <w:szCs w:val="18"/>
                <w:vertAlign w:val="subscript"/>
              </w:rPr>
              <w:t>M1,thin,Pearson</w:t>
            </w:r>
            <w:r>
              <w:rPr>
                <w:sz w:val="18"/>
                <w:szCs w:val="18"/>
              </w:rPr>
              <w:t>= 73</w:t>
            </w:r>
          </w:p>
        </w:tc>
        <w:tc>
          <w:tcPr>
            <w:tcW w:w="2378" w:type="dxa"/>
            <w:tcBorders>
              <w:bottom w:val="nil"/>
            </w:tcBorders>
          </w:tcPr>
          <w:p w14:paraId="32A1FD1B" w14:textId="77777777" w:rsidR="00863A01" w:rsidRDefault="00000000">
            <w:pPr>
              <w:jc w:val="both"/>
              <w:rPr>
                <w:sz w:val="18"/>
                <w:szCs w:val="18"/>
              </w:rPr>
            </w:pPr>
            <w:r>
              <w:rPr>
                <w:sz w:val="18"/>
                <w:szCs w:val="18"/>
              </w:rPr>
              <w:t>TS</w:t>
            </w:r>
            <w:r>
              <w:rPr>
                <w:sz w:val="18"/>
                <w:szCs w:val="18"/>
                <w:vertAlign w:val="subscript"/>
              </w:rPr>
              <w:t>M1,thick,Spearman</w:t>
            </w:r>
            <w:r>
              <w:rPr>
                <w:sz w:val="18"/>
                <w:szCs w:val="18"/>
              </w:rPr>
              <w:t>=55</w:t>
            </w:r>
          </w:p>
        </w:tc>
      </w:tr>
      <w:tr w:rsidR="00863A01" w14:paraId="0F7B783C" w14:textId="77777777">
        <w:trPr>
          <w:jc w:val="center"/>
        </w:trPr>
        <w:tc>
          <w:tcPr>
            <w:tcW w:w="2378" w:type="dxa"/>
            <w:tcBorders>
              <w:bottom w:val="single" w:sz="12" w:space="0" w:color="000000"/>
            </w:tcBorders>
          </w:tcPr>
          <w:p w14:paraId="0C5C9DB5" w14:textId="77777777" w:rsidR="00863A01" w:rsidRDefault="00000000">
            <w:pPr>
              <w:jc w:val="both"/>
              <w:rPr>
                <w:sz w:val="18"/>
                <w:szCs w:val="18"/>
              </w:rPr>
            </w:pPr>
            <w:r>
              <w:rPr>
                <w:sz w:val="18"/>
                <w:szCs w:val="18"/>
              </w:rPr>
              <w:t>TS</w:t>
            </w:r>
            <w:r>
              <w:rPr>
                <w:sz w:val="18"/>
                <w:szCs w:val="18"/>
                <w:vertAlign w:val="subscript"/>
              </w:rPr>
              <w:t>M1,thin,Spearman</w:t>
            </w:r>
            <w:r>
              <w:rPr>
                <w:sz w:val="18"/>
                <w:szCs w:val="18"/>
              </w:rPr>
              <w:t xml:space="preserve"> = 84</w:t>
            </w:r>
          </w:p>
        </w:tc>
        <w:tc>
          <w:tcPr>
            <w:tcW w:w="2378" w:type="dxa"/>
            <w:tcBorders>
              <w:bottom w:val="single" w:sz="12" w:space="0" w:color="000000"/>
            </w:tcBorders>
          </w:tcPr>
          <w:p w14:paraId="581ADD94" w14:textId="77777777" w:rsidR="00863A01" w:rsidRDefault="00000000">
            <w:pPr>
              <w:jc w:val="both"/>
              <w:rPr>
                <w:sz w:val="18"/>
                <w:szCs w:val="18"/>
              </w:rPr>
            </w:pPr>
            <w:r>
              <w:rPr>
                <w:sz w:val="18"/>
                <w:szCs w:val="18"/>
              </w:rPr>
              <w:t>TS</w:t>
            </w:r>
            <w:r>
              <w:rPr>
                <w:sz w:val="18"/>
                <w:szCs w:val="18"/>
                <w:vertAlign w:val="subscript"/>
              </w:rPr>
              <w:t>M1,thin,Kendall</w:t>
            </w:r>
            <w:r>
              <w:rPr>
                <w:sz w:val="18"/>
                <w:szCs w:val="18"/>
              </w:rPr>
              <w:t xml:space="preserve"> =72</w:t>
            </w:r>
          </w:p>
        </w:tc>
        <w:tc>
          <w:tcPr>
            <w:tcW w:w="2378" w:type="dxa"/>
            <w:tcBorders>
              <w:bottom w:val="single" w:sz="12" w:space="0" w:color="000000"/>
            </w:tcBorders>
          </w:tcPr>
          <w:p w14:paraId="19B352C8" w14:textId="77777777" w:rsidR="00863A01" w:rsidRDefault="00000000">
            <w:pPr>
              <w:jc w:val="both"/>
              <w:rPr>
                <w:sz w:val="18"/>
                <w:szCs w:val="18"/>
              </w:rPr>
            </w:pPr>
            <w:r>
              <w:rPr>
                <w:sz w:val="18"/>
                <w:szCs w:val="18"/>
              </w:rPr>
              <w:t>TS</w:t>
            </w:r>
            <w:r>
              <w:rPr>
                <w:sz w:val="18"/>
                <w:szCs w:val="18"/>
                <w:vertAlign w:val="subscript"/>
              </w:rPr>
              <w:t>M2,thin,Kendall</w:t>
            </w:r>
            <w:r>
              <w:rPr>
                <w:sz w:val="18"/>
                <w:szCs w:val="18"/>
              </w:rPr>
              <w:t xml:space="preserve"> =55</w:t>
            </w:r>
          </w:p>
        </w:tc>
      </w:tr>
    </w:tbl>
    <w:p w14:paraId="0EC04468" w14:textId="77777777" w:rsidR="00863A01" w:rsidRDefault="00863A01">
      <w:pPr>
        <w:ind w:firstLine="709"/>
        <w:jc w:val="both"/>
      </w:pPr>
    </w:p>
    <w:p w14:paraId="010CFC83" w14:textId="77777777" w:rsidR="00863A01" w:rsidRDefault="00000000">
      <w:pPr>
        <w:ind w:firstLine="709"/>
        <w:jc w:val="both"/>
      </w:pPr>
      <w:r>
        <w:t xml:space="preserve">Așa cum am discutat anterior, pentru o selecție cât mai robustă a modelelor, au fost luate în considerare conexiunile funcționale anormale cele mai stabile — adică acele conexiuni care au apărut ca semnificative în mod consecvent în mai multe experimente — deoarece </w:t>
      </w:r>
      <w:r>
        <w:lastRenderedPageBreak/>
        <w:t>acestea sunt mai susceptibile in a reflecta alterări reale ale conectivității funcționale, și nu artefacte ocazionale cauzate de variații în procesarea prealabilă a datelor.</w:t>
      </w:r>
    </w:p>
    <w:p w14:paraId="6A3FDFF0" w14:textId="77777777" w:rsidR="00863A01" w:rsidRDefault="00000000">
      <w:pPr>
        <w:ind w:firstLine="709"/>
        <w:jc w:val="both"/>
      </w:pPr>
      <w:r>
        <w:t xml:space="preserve">Per ansamblu, modelele antrenate cu date preprocesate folosind metoda M1, atlasul </w:t>
      </w:r>
      <w:proofErr w:type="spellStart"/>
      <w:r>
        <w:t>Yeo</w:t>
      </w:r>
      <w:proofErr w:type="spellEnd"/>
      <w:r>
        <w:t xml:space="preserve"> 17 </w:t>
      </w:r>
      <w:proofErr w:type="spellStart"/>
      <w:r>
        <w:t>Thin</w:t>
      </w:r>
      <w:proofErr w:type="spellEnd"/>
      <w:r>
        <w:t xml:space="preserve"> și corelațiile </w:t>
      </w:r>
      <w:proofErr w:type="spellStart"/>
      <w:r>
        <w:t>Spearman</w:t>
      </w:r>
      <w:proofErr w:type="spellEnd"/>
      <w:r>
        <w:t xml:space="preserve">, respectiv Kendall, au obținut cele mai mari scoruri. Cu toate acestea, în ciuda scorurilor TS similare, analiza datelor din Tabelul 1 arată că modelele antrenate cu </w:t>
      </w:r>
      <w:proofErr w:type="spellStart"/>
      <w:r>
        <w:t>matrici</w:t>
      </w:r>
      <w:proofErr w:type="spellEnd"/>
      <w:r>
        <w:t xml:space="preserve"> de conectivitate calculate pe baza coeficientului de corelație </w:t>
      </w:r>
      <w:proofErr w:type="spellStart"/>
      <w:r>
        <w:t>Spearman</w:t>
      </w:r>
      <w:proofErr w:type="spellEnd"/>
      <w:r>
        <w:t xml:space="preserve"> prezintă în mod constant erori mari de reconstrucție pentru participanții sănătoși.</w:t>
      </w:r>
    </w:p>
    <w:p w14:paraId="2F7EFCCA" w14:textId="77777777" w:rsidR="00863A01" w:rsidRDefault="00000000">
      <w:pPr>
        <w:ind w:firstLine="709"/>
        <w:jc w:val="both"/>
      </w:pPr>
      <w:r>
        <w:t xml:space="preserve">Pe baza acestor observații, cel mai robust model a fost cel antrenat folosind date preprocesate cu metoda M1, atlasul </w:t>
      </w:r>
      <w:proofErr w:type="spellStart"/>
      <w:r>
        <w:t>Yeo</w:t>
      </w:r>
      <w:proofErr w:type="spellEnd"/>
      <w:r>
        <w:t xml:space="preserve"> 17 varianta „</w:t>
      </w:r>
      <w:proofErr w:type="spellStart"/>
      <w:r>
        <w:t>thin</w:t>
      </w:r>
      <w:proofErr w:type="spellEnd"/>
      <w:r>
        <w:t xml:space="preserve">” pentru parcelare și corelația </w:t>
      </w:r>
      <w:proofErr w:type="spellStart"/>
      <w:r>
        <w:t>tau</w:t>
      </w:r>
      <w:proofErr w:type="spellEnd"/>
      <w:r>
        <w:t xml:space="preserve"> a lui Kendall pentru estimarea matricei de conectivitate. Acest model a prezentat erori de reconstrucție scăzute (situându-se în top cinci dintre cele 20 de modele testate) pentru participanții sănătoși, indicând capacitatea sa de a învăța un reper normativ stabil.</w:t>
      </w:r>
    </w:p>
    <w:p w14:paraId="35B4A754" w14:textId="77777777" w:rsidR="00863A01" w:rsidRDefault="00863A01">
      <w:pPr>
        <w:ind w:firstLine="709"/>
        <w:jc w:val="both"/>
        <w:rPr>
          <w:b/>
        </w:rPr>
      </w:pPr>
    </w:p>
    <w:p w14:paraId="6E84021A" w14:textId="77777777" w:rsidR="00863A01" w:rsidRDefault="00000000">
      <w:pPr>
        <w:ind w:firstLine="709"/>
        <w:jc w:val="both"/>
        <w:rPr>
          <w:b/>
        </w:rPr>
      </w:pPr>
      <w:r>
        <w:rPr>
          <w:b/>
        </w:rPr>
        <w:t>Rezultatele modelului selectat pentru tulburările psihiatrice</w:t>
      </w:r>
    </w:p>
    <w:p w14:paraId="59518F50" w14:textId="77777777" w:rsidR="00863A01" w:rsidRDefault="00000000">
      <w:pPr>
        <w:ind w:firstLine="709"/>
        <w:jc w:val="both"/>
      </w:pPr>
      <w:r>
        <w:t>În urma selecției modelului, am analizat erorile de reconstrucție pentru fiecare conexiune funcțională în rândul participanților din setul de testare UCLA, comparând grupurile cu tulburări psihiatrice (schizofrenie – SCZ, tulburare bipolară – BD, ADHD) cu subiecții sănătoși. Pentru a determina deviațiile semnificative statistic ale conectivității, s-a aplicat un test Mann–</w:t>
      </w:r>
      <w:proofErr w:type="spellStart"/>
      <w:r>
        <w:t>Whitney</w:t>
      </w:r>
      <w:proofErr w:type="spellEnd"/>
      <w:r>
        <w:t xml:space="preserve"> U pentru fiecare conexiune funcțională, considerând semnificativă o valoare p &lt; 0.05. Pentru a cuantifica mărimea acestor diferențe, am calculat corelația </w:t>
      </w:r>
      <w:proofErr w:type="spellStart"/>
      <w:r>
        <w:t>biserială</w:t>
      </w:r>
      <w:proofErr w:type="spellEnd"/>
      <w:r>
        <w:t xml:space="preserve"> de rang. Tabelul 3 prezintă conexiunile identificate ca semnificative din punct de vedere statistic pentru fiecare dintre tulburări.</w:t>
      </w:r>
    </w:p>
    <w:p w14:paraId="28F3D13F" w14:textId="77777777" w:rsidR="00863A01" w:rsidRDefault="00000000">
      <w:pPr>
        <w:ind w:firstLine="709"/>
        <w:jc w:val="both"/>
      </w:pPr>
      <w:r>
        <w:t>Conectivitatea atipică între regiunile LIM_A–SM_B, DAN_B–SM_B, DAN_A–DAN_B, SM_B–VIS_A și LIM_B–VAN_A caracterizează grupul SCZ. Devierea conectivității între LIM_B–VAN_B, VAN_A–SM_A și DMN_C–DAN_A este specifică grupului cu tulburare bipolară (BP), în timp ce ADHD este caracterizat de conectivitate anormală între DAN_B–VIS_B, DMN_A–DAN_B și DMN_A–DMN_C.</w:t>
      </w:r>
    </w:p>
    <w:p w14:paraId="2CAF27EB" w14:textId="77777777" w:rsidR="00863A01" w:rsidRDefault="00000000">
      <w:pPr>
        <w:ind w:firstLine="709"/>
        <w:jc w:val="both"/>
      </w:pPr>
      <w:r>
        <w:t xml:space="preserve">   </w:t>
      </w:r>
    </w:p>
    <w:p w14:paraId="569B2787" w14:textId="77777777" w:rsidR="00863A01" w:rsidRDefault="00000000">
      <w:pPr>
        <w:jc w:val="center"/>
      </w:pPr>
      <w:r>
        <w:t xml:space="preserve">Tabelul 3. Conexiuni funcționale cu erori de reconstrucție semnificative (H- </w:t>
      </w:r>
      <w:proofErr w:type="spellStart"/>
      <w:r>
        <w:t>sanatos</w:t>
      </w:r>
      <w:proofErr w:type="spellEnd"/>
      <w:r>
        <w:t>)</w:t>
      </w:r>
    </w:p>
    <w:tbl>
      <w:tblPr>
        <w:tblStyle w:val="a4"/>
        <w:tblpPr w:leftFromText="180" w:rightFromText="180" w:vertAnchor="text" w:tblpX="817" w:tblpY="27"/>
        <w:tblW w:w="73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876"/>
        <w:gridCol w:w="876"/>
        <w:gridCol w:w="876"/>
        <w:gridCol w:w="876"/>
        <w:gridCol w:w="956"/>
        <w:gridCol w:w="1203"/>
      </w:tblGrid>
      <w:tr w:rsidR="00863A01" w14:paraId="0961F5A8" w14:textId="77777777">
        <w:trPr>
          <w:trHeight w:val="288"/>
        </w:trPr>
        <w:tc>
          <w:tcPr>
            <w:tcW w:w="1728" w:type="dxa"/>
            <w:tcBorders>
              <w:top w:val="single" w:sz="12" w:space="0" w:color="000000"/>
              <w:left w:val="nil"/>
              <w:bottom w:val="single" w:sz="4" w:space="0" w:color="000000"/>
              <w:right w:val="nil"/>
            </w:tcBorders>
            <w:vAlign w:val="bottom"/>
          </w:tcPr>
          <w:p w14:paraId="194858FC" w14:textId="77777777" w:rsidR="00863A01" w:rsidRDefault="00000000">
            <w:pPr>
              <w:jc w:val="both"/>
              <w:rPr>
                <w:color w:val="000000"/>
                <w:sz w:val="18"/>
                <w:szCs w:val="18"/>
              </w:rPr>
            </w:pPr>
            <w:r>
              <w:rPr>
                <w:sz w:val="18"/>
                <w:szCs w:val="18"/>
              </w:rPr>
              <w:t>Conexiuni funcționale</w:t>
            </w:r>
          </w:p>
        </w:tc>
        <w:tc>
          <w:tcPr>
            <w:tcW w:w="876" w:type="dxa"/>
            <w:tcBorders>
              <w:top w:val="single" w:sz="12" w:space="0" w:color="000000"/>
              <w:left w:val="nil"/>
              <w:bottom w:val="single" w:sz="4" w:space="0" w:color="000000"/>
              <w:right w:val="nil"/>
            </w:tcBorders>
            <w:vAlign w:val="bottom"/>
          </w:tcPr>
          <w:p w14:paraId="078A8774" w14:textId="77777777" w:rsidR="00863A01" w:rsidRDefault="00000000">
            <w:pPr>
              <w:jc w:val="both"/>
              <w:rPr>
                <w:color w:val="000000"/>
                <w:sz w:val="18"/>
                <w:szCs w:val="18"/>
              </w:rPr>
            </w:pPr>
            <w:r>
              <w:rPr>
                <w:color w:val="000000"/>
                <w:sz w:val="18"/>
                <w:szCs w:val="18"/>
              </w:rPr>
              <w:t>H-SCH</w:t>
            </w:r>
          </w:p>
          <w:p w14:paraId="687B20B0" w14:textId="77777777" w:rsidR="00863A01" w:rsidRDefault="00000000">
            <w:pPr>
              <w:jc w:val="both"/>
              <w:rPr>
                <w:color w:val="000000"/>
                <w:sz w:val="18"/>
                <w:szCs w:val="18"/>
              </w:rPr>
            </w:pPr>
            <w:r>
              <w:rPr>
                <w:color w:val="000000"/>
                <w:sz w:val="18"/>
                <w:szCs w:val="18"/>
              </w:rPr>
              <w:t>p-</w:t>
            </w:r>
            <w:proofErr w:type="spellStart"/>
            <w:r>
              <w:rPr>
                <w:color w:val="000000"/>
                <w:sz w:val="18"/>
                <w:szCs w:val="18"/>
              </w:rPr>
              <w:t>value</w:t>
            </w:r>
            <w:proofErr w:type="spellEnd"/>
          </w:p>
        </w:tc>
        <w:tc>
          <w:tcPr>
            <w:tcW w:w="876" w:type="dxa"/>
            <w:tcBorders>
              <w:top w:val="single" w:sz="12" w:space="0" w:color="000000"/>
              <w:left w:val="nil"/>
              <w:bottom w:val="single" w:sz="4" w:space="0" w:color="000000"/>
              <w:right w:val="nil"/>
            </w:tcBorders>
          </w:tcPr>
          <w:p w14:paraId="56A1FEF1" w14:textId="77777777" w:rsidR="00863A01" w:rsidRDefault="00000000">
            <w:pPr>
              <w:jc w:val="both"/>
              <w:rPr>
                <w:color w:val="000000"/>
                <w:sz w:val="18"/>
                <w:szCs w:val="18"/>
              </w:rPr>
            </w:pPr>
            <w:r>
              <w:rPr>
                <w:color w:val="000000"/>
                <w:sz w:val="18"/>
                <w:szCs w:val="18"/>
              </w:rPr>
              <w:t>H-SCH</w:t>
            </w:r>
          </w:p>
          <w:p w14:paraId="1FBE38D2" w14:textId="77777777" w:rsidR="00863A01" w:rsidRDefault="00000000">
            <w:pPr>
              <w:jc w:val="both"/>
              <w:rPr>
                <w:color w:val="000000"/>
                <w:sz w:val="18"/>
                <w:szCs w:val="18"/>
              </w:rPr>
            </w:pPr>
            <w:r>
              <w:rPr>
                <w:color w:val="000000"/>
                <w:sz w:val="18"/>
                <w:szCs w:val="18"/>
              </w:rPr>
              <w:t>RBC</w:t>
            </w:r>
          </w:p>
        </w:tc>
        <w:tc>
          <w:tcPr>
            <w:tcW w:w="876" w:type="dxa"/>
            <w:tcBorders>
              <w:top w:val="single" w:sz="12" w:space="0" w:color="000000"/>
              <w:left w:val="nil"/>
              <w:bottom w:val="single" w:sz="4" w:space="0" w:color="000000"/>
              <w:right w:val="nil"/>
            </w:tcBorders>
            <w:vAlign w:val="bottom"/>
          </w:tcPr>
          <w:p w14:paraId="5F969EE3" w14:textId="77777777" w:rsidR="00863A01" w:rsidRDefault="00000000">
            <w:pPr>
              <w:jc w:val="both"/>
              <w:rPr>
                <w:color w:val="000000"/>
                <w:sz w:val="18"/>
                <w:szCs w:val="18"/>
              </w:rPr>
            </w:pPr>
            <w:r>
              <w:rPr>
                <w:color w:val="000000"/>
                <w:sz w:val="18"/>
                <w:szCs w:val="18"/>
              </w:rPr>
              <w:t>H-BP</w:t>
            </w:r>
          </w:p>
          <w:p w14:paraId="305A590F" w14:textId="77777777" w:rsidR="00863A01" w:rsidRDefault="00000000">
            <w:pPr>
              <w:jc w:val="both"/>
              <w:rPr>
                <w:color w:val="000000"/>
                <w:sz w:val="18"/>
                <w:szCs w:val="18"/>
              </w:rPr>
            </w:pPr>
            <w:r>
              <w:rPr>
                <w:color w:val="000000"/>
                <w:sz w:val="18"/>
                <w:szCs w:val="18"/>
              </w:rPr>
              <w:t>p-</w:t>
            </w:r>
            <w:proofErr w:type="spellStart"/>
            <w:r>
              <w:rPr>
                <w:color w:val="000000"/>
                <w:sz w:val="18"/>
                <w:szCs w:val="18"/>
              </w:rPr>
              <w:t>value</w:t>
            </w:r>
            <w:proofErr w:type="spellEnd"/>
          </w:p>
        </w:tc>
        <w:tc>
          <w:tcPr>
            <w:tcW w:w="876" w:type="dxa"/>
            <w:tcBorders>
              <w:top w:val="single" w:sz="12" w:space="0" w:color="000000"/>
              <w:left w:val="nil"/>
              <w:bottom w:val="single" w:sz="4" w:space="0" w:color="000000"/>
              <w:right w:val="nil"/>
            </w:tcBorders>
          </w:tcPr>
          <w:p w14:paraId="15177230" w14:textId="77777777" w:rsidR="00863A01" w:rsidRDefault="00000000">
            <w:pPr>
              <w:jc w:val="both"/>
              <w:rPr>
                <w:color w:val="000000"/>
                <w:sz w:val="18"/>
                <w:szCs w:val="18"/>
              </w:rPr>
            </w:pPr>
            <w:r>
              <w:rPr>
                <w:color w:val="000000"/>
                <w:sz w:val="18"/>
                <w:szCs w:val="18"/>
              </w:rPr>
              <w:t>H-BP</w:t>
            </w:r>
          </w:p>
          <w:p w14:paraId="3F8457D4" w14:textId="77777777" w:rsidR="00863A01" w:rsidRDefault="00000000">
            <w:pPr>
              <w:jc w:val="both"/>
              <w:rPr>
                <w:color w:val="000000"/>
                <w:sz w:val="18"/>
                <w:szCs w:val="18"/>
              </w:rPr>
            </w:pPr>
            <w:r>
              <w:rPr>
                <w:color w:val="000000"/>
                <w:sz w:val="18"/>
                <w:szCs w:val="18"/>
              </w:rPr>
              <w:t>RBC</w:t>
            </w:r>
          </w:p>
        </w:tc>
        <w:tc>
          <w:tcPr>
            <w:tcW w:w="956" w:type="dxa"/>
            <w:tcBorders>
              <w:top w:val="single" w:sz="12" w:space="0" w:color="000000"/>
              <w:left w:val="nil"/>
              <w:bottom w:val="single" w:sz="4" w:space="0" w:color="000000"/>
              <w:right w:val="nil"/>
            </w:tcBorders>
            <w:vAlign w:val="bottom"/>
          </w:tcPr>
          <w:p w14:paraId="532A494A" w14:textId="77777777" w:rsidR="00863A01" w:rsidRDefault="00000000">
            <w:pPr>
              <w:jc w:val="both"/>
              <w:rPr>
                <w:color w:val="000000"/>
                <w:sz w:val="18"/>
                <w:szCs w:val="18"/>
              </w:rPr>
            </w:pPr>
            <w:r>
              <w:rPr>
                <w:color w:val="000000"/>
                <w:sz w:val="18"/>
                <w:szCs w:val="18"/>
              </w:rPr>
              <w:t>H-ADHD</w:t>
            </w:r>
          </w:p>
          <w:p w14:paraId="184A7D98" w14:textId="77777777" w:rsidR="00863A01" w:rsidRDefault="00000000">
            <w:pPr>
              <w:jc w:val="both"/>
              <w:rPr>
                <w:color w:val="000000"/>
                <w:sz w:val="18"/>
                <w:szCs w:val="18"/>
              </w:rPr>
            </w:pPr>
            <w:r>
              <w:rPr>
                <w:color w:val="000000"/>
                <w:sz w:val="18"/>
                <w:szCs w:val="18"/>
              </w:rPr>
              <w:t>p-</w:t>
            </w:r>
            <w:proofErr w:type="spellStart"/>
            <w:r>
              <w:rPr>
                <w:color w:val="000000"/>
                <w:sz w:val="18"/>
                <w:szCs w:val="18"/>
              </w:rPr>
              <w:t>value</w:t>
            </w:r>
            <w:proofErr w:type="spellEnd"/>
          </w:p>
        </w:tc>
        <w:tc>
          <w:tcPr>
            <w:tcW w:w="1203" w:type="dxa"/>
            <w:tcBorders>
              <w:top w:val="single" w:sz="12" w:space="0" w:color="000000"/>
              <w:left w:val="nil"/>
              <w:bottom w:val="single" w:sz="4" w:space="0" w:color="000000"/>
              <w:right w:val="nil"/>
            </w:tcBorders>
          </w:tcPr>
          <w:p w14:paraId="7CC0DE4C" w14:textId="77777777" w:rsidR="00863A01" w:rsidRDefault="00000000">
            <w:pPr>
              <w:jc w:val="both"/>
              <w:rPr>
                <w:color w:val="000000"/>
                <w:sz w:val="18"/>
                <w:szCs w:val="18"/>
              </w:rPr>
            </w:pPr>
            <w:r>
              <w:rPr>
                <w:color w:val="000000"/>
                <w:sz w:val="18"/>
                <w:szCs w:val="18"/>
              </w:rPr>
              <w:t>H_ADHD</w:t>
            </w:r>
          </w:p>
          <w:p w14:paraId="0E1CFEA7" w14:textId="77777777" w:rsidR="00863A01" w:rsidRDefault="00000000">
            <w:pPr>
              <w:jc w:val="both"/>
              <w:rPr>
                <w:color w:val="000000"/>
                <w:sz w:val="18"/>
                <w:szCs w:val="18"/>
              </w:rPr>
            </w:pPr>
            <w:r>
              <w:rPr>
                <w:color w:val="000000"/>
                <w:sz w:val="18"/>
                <w:szCs w:val="18"/>
              </w:rPr>
              <w:t>RBC</w:t>
            </w:r>
          </w:p>
        </w:tc>
      </w:tr>
      <w:tr w:rsidR="00863A01" w14:paraId="39DE47F2" w14:textId="77777777">
        <w:trPr>
          <w:trHeight w:val="191"/>
        </w:trPr>
        <w:tc>
          <w:tcPr>
            <w:tcW w:w="1728" w:type="dxa"/>
            <w:tcBorders>
              <w:top w:val="single" w:sz="4" w:space="0" w:color="000000"/>
              <w:left w:val="nil"/>
              <w:bottom w:val="nil"/>
              <w:right w:val="nil"/>
            </w:tcBorders>
            <w:vAlign w:val="bottom"/>
          </w:tcPr>
          <w:p w14:paraId="0E19EF39" w14:textId="77777777" w:rsidR="00863A01" w:rsidRDefault="00000000">
            <w:pPr>
              <w:jc w:val="both"/>
              <w:rPr>
                <w:color w:val="000000"/>
                <w:sz w:val="18"/>
                <w:szCs w:val="18"/>
              </w:rPr>
            </w:pPr>
            <w:r>
              <w:rPr>
                <w:color w:val="000000"/>
                <w:sz w:val="18"/>
                <w:szCs w:val="18"/>
              </w:rPr>
              <w:t>LIM_A-SM_B</w:t>
            </w:r>
          </w:p>
        </w:tc>
        <w:tc>
          <w:tcPr>
            <w:tcW w:w="876" w:type="dxa"/>
            <w:tcBorders>
              <w:top w:val="single" w:sz="4" w:space="0" w:color="000000"/>
              <w:left w:val="nil"/>
              <w:bottom w:val="nil"/>
              <w:right w:val="nil"/>
            </w:tcBorders>
            <w:vAlign w:val="bottom"/>
          </w:tcPr>
          <w:p w14:paraId="13FB123C" w14:textId="77777777" w:rsidR="00863A01" w:rsidRDefault="00000000">
            <w:pPr>
              <w:jc w:val="both"/>
              <w:rPr>
                <w:color w:val="000000"/>
                <w:sz w:val="18"/>
                <w:szCs w:val="18"/>
              </w:rPr>
            </w:pPr>
            <w:r>
              <w:rPr>
                <w:color w:val="000000"/>
                <w:sz w:val="18"/>
                <w:szCs w:val="18"/>
              </w:rPr>
              <w:t>0.0017</w:t>
            </w:r>
          </w:p>
        </w:tc>
        <w:tc>
          <w:tcPr>
            <w:tcW w:w="876" w:type="dxa"/>
            <w:tcBorders>
              <w:top w:val="single" w:sz="4" w:space="0" w:color="000000"/>
              <w:left w:val="nil"/>
              <w:bottom w:val="nil"/>
              <w:right w:val="nil"/>
            </w:tcBorders>
          </w:tcPr>
          <w:p w14:paraId="21F747F0" w14:textId="77777777" w:rsidR="00863A01" w:rsidRDefault="00000000">
            <w:pPr>
              <w:jc w:val="both"/>
              <w:rPr>
                <w:color w:val="000000"/>
                <w:sz w:val="18"/>
                <w:szCs w:val="18"/>
              </w:rPr>
            </w:pPr>
            <w:r>
              <w:rPr>
                <w:color w:val="000000"/>
                <w:sz w:val="18"/>
                <w:szCs w:val="18"/>
              </w:rPr>
              <w:t xml:space="preserve">-0.6466 </w:t>
            </w:r>
          </w:p>
        </w:tc>
        <w:tc>
          <w:tcPr>
            <w:tcW w:w="876" w:type="dxa"/>
            <w:tcBorders>
              <w:top w:val="single" w:sz="4" w:space="0" w:color="000000"/>
              <w:left w:val="nil"/>
              <w:bottom w:val="nil"/>
              <w:right w:val="nil"/>
            </w:tcBorders>
            <w:vAlign w:val="bottom"/>
          </w:tcPr>
          <w:p w14:paraId="268F883F" w14:textId="77777777" w:rsidR="00863A01" w:rsidRDefault="00863A01">
            <w:pPr>
              <w:jc w:val="both"/>
              <w:rPr>
                <w:color w:val="000000"/>
                <w:sz w:val="18"/>
                <w:szCs w:val="18"/>
              </w:rPr>
            </w:pPr>
          </w:p>
        </w:tc>
        <w:tc>
          <w:tcPr>
            <w:tcW w:w="876" w:type="dxa"/>
            <w:tcBorders>
              <w:top w:val="single" w:sz="4" w:space="0" w:color="000000"/>
              <w:left w:val="nil"/>
              <w:bottom w:val="nil"/>
              <w:right w:val="nil"/>
            </w:tcBorders>
          </w:tcPr>
          <w:p w14:paraId="6B6AAC5B" w14:textId="77777777" w:rsidR="00863A01" w:rsidRDefault="00863A01">
            <w:pPr>
              <w:jc w:val="both"/>
              <w:rPr>
                <w:sz w:val="18"/>
                <w:szCs w:val="18"/>
              </w:rPr>
            </w:pPr>
          </w:p>
        </w:tc>
        <w:tc>
          <w:tcPr>
            <w:tcW w:w="956" w:type="dxa"/>
            <w:tcBorders>
              <w:top w:val="single" w:sz="4" w:space="0" w:color="000000"/>
              <w:left w:val="nil"/>
              <w:bottom w:val="nil"/>
              <w:right w:val="nil"/>
            </w:tcBorders>
            <w:vAlign w:val="bottom"/>
          </w:tcPr>
          <w:p w14:paraId="7663063B" w14:textId="77777777" w:rsidR="00863A01" w:rsidRDefault="00863A01">
            <w:pPr>
              <w:jc w:val="both"/>
              <w:rPr>
                <w:sz w:val="18"/>
                <w:szCs w:val="18"/>
              </w:rPr>
            </w:pPr>
          </w:p>
        </w:tc>
        <w:tc>
          <w:tcPr>
            <w:tcW w:w="1203" w:type="dxa"/>
            <w:tcBorders>
              <w:top w:val="single" w:sz="4" w:space="0" w:color="000000"/>
              <w:left w:val="nil"/>
              <w:bottom w:val="nil"/>
              <w:right w:val="nil"/>
            </w:tcBorders>
          </w:tcPr>
          <w:p w14:paraId="4FF30A48" w14:textId="77777777" w:rsidR="00863A01" w:rsidRDefault="00863A01">
            <w:pPr>
              <w:jc w:val="both"/>
              <w:rPr>
                <w:sz w:val="18"/>
                <w:szCs w:val="18"/>
              </w:rPr>
            </w:pPr>
          </w:p>
        </w:tc>
      </w:tr>
      <w:tr w:rsidR="00863A01" w14:paraId="0DFA48B1" w14:textId="77777777">
        <w:trPr>
          <w:trHeight w:val="164"/>
        </w:trPr>
        <w:tc>
          <w:tcPr>
            <w:tcW w:w="1728" w:type="dxa"/>
            <w:tcBorders>
              <w:top w:val="nil"/>
              <w:left w:val="nil"/>
              <w:bottom w:val="nil"/>
              <w:right w:val="nil"/>
            </w:tcBorders>
            <w:vAlign w:val="bottom"/>
          </w:tcPr>
          <w:p w14:paraId="1F7AD5F3" w14:textId="77777777" w:rsidR="00863A01" w:rsidRDefault="00000000">
            <w:pPr>
              <w:jc w:val="both"/>
              <w:rPr>
                <w:color w:val="000000"/>
                <w:sz w:val="18"/>
                <w:szCs w:val="18"/>
              </w:rPr>
            </w:pPr>
            <w:r>
              <w:rPr>
                <w:color w:val="000000"/>
                <w:sz w:val="18"/>
                <w:szCs w:val="18"/>
              </w:rPr>
              <w:t>DAN_B-SM_B</w:t>
            </w:r>
          </w:p>
        </w:tc>
        <w:tc>
          <w:tcPr>
            <w:tcW w:w="876" w:type="dxa"/>
            <w:tcBorders>
              <w:top w:val="nil"/>
              <w:left w:val="nil"/>
              <w:bottom w:val="nil"/>
              <w:right w:val="nil"/>
            </w:tcBorders>
            <w:vAlign w:val="bottom"/>
          </w:tcPr>
          <w:p w14:paraId="466E863F" w14:textId="77777777" w:rsidR="00863A01" w:rsidRDefault="00000000">
            <w:pPr>
              <w:jc w:val="both"/>
              <w:rPr>
                <w:color w:val="000000"/>
                <w:sz w:val="18"/>
                <w:szCs w:val="18"/>
              </w:rPr>
            </w:pPr>
            <w:r>
              <w:rPr>
                <w:color w:val="000000"/>
                <w:sz w:val="18"/>
                <w:szCs w:val="18"/>
              </w:rPr>
              <w:t>0.0187</w:t>
            </w:r>
          </w:p>
        </w:tc>
        <w:tc>
          <w:tcPr>
            <w:tcW w:w="876" w:type="dxa"/>
            <w:tcBorders>
              <w:top w:val="nil"/>
              <w:left w:val="nil"/>
              <w:bottom w:val="nil"/>
              <w:right w:val="nil"/>
            </w:tcBorders>
          </w:tcPr>
          <w:p w14:paraId="1920F6DB" w14:textId="77777777" w:rsidR="00863A01" w:rsidRDefault="00000000">
            <w:pPr>
              <w:jc w:val="both"/>
              <w:rPr>
                <w:color w:val="000000"/>
                <w:sz w:val="18"/>
                <w:szCs w:val="18"/>
              </w:rPr>
            </w:pPr>
            <w:r>
              <w:rPr>
                <w:color w:val="000000"/>
                <w:sz w:val="18"/>
                <w:szCs w:val="18"/>
              </w:rPr>
              <w:t xml:space="preserve">-0.4866 </w:t>
            </w:r>
          </w:p>
        </w:tc>
        <w:tc>
          <w:tcPr>
            <w:tcW w:w="876" w:type="dxa"/>
            <w:tcBorders>
              <w:top w:val="nil"/>
              <w:left w:val="nil"/>
              <w:bottom w:val="nil"/>
              <w:right w:val="nil"/>
            </w:tcBorders>
            <w:vAlign w:val="bottom"/>
          </w:tcPr>
          <w:p w14:paraId="20AAEC7A" w14:textId="77777777" w:rsidR="00863A01" w:rsidRDefault="00863A01">
            <w:pPr>
              <w:jc w:val="both"/>
              <w:rPr>
                <w:color w:val="000000"/>
                <w:sz w:val="18"/>
                <w:szCs w:val="18"/>
              </w:rPr>
            </w:pPr>
          </w:p>
        </w:tc>
        <w:tc>
          <w:tcPr>
            <w:tcW w:w="876" w:type="dxa"/>
            <w:tcBorders>
              <w:top w:val="nil"/>
              <w:left w:val="nil"/>
              <w:bottom w:val="nil"/>
              <w:right w:val="nil"/>
            </w:tcBorders>
          </w:tcPr>
          <w:p w14:paraId="583ED1A5" w14:textId="77777777" w:rsidR="00863A01" w:rsidRDefault="00863A01">
            <w:pPr>
              <w:jc w:val="both"/>
              <w:rPr>
                <w:sz w:val="18"/>
                <w:szCs w:val="18"/>
              </w:rPr>
            </w:pPr>
          </w:p>
        </w:tc>
        <w:tc>
          <w:tcPr>
            <w:tcW w:w="956" w:type="dxa"/>
            <w:tcBorders>
              <w:top w:val="nil"/>
              <w:left w:val="nil"/>
              <w:bottom w:val="nil"/>
              <w:right w:val="nil"/>
            </w:tcBorders>
            <w:vAlign w:val="bottom"/>
          </w:tcPr>
          <w:p w14:paraId="7CFD9229" w14:textId="77777777" w:rsidR="00863A01" w:rsidRDefault="00863A01">
            <w:pPr>
              <w:jc w:val="both"/>
              <w:rPr>
                <w:sz w:val="18"/>
                <w:szCs w:val="18"/>
              </w:rPr>
            </w:pPr>
          </w:p>
        </w:tc>
        <w:tc>
          <w:tcPr>
            <w:tcW w:w="1203" w:type="dxa"/>
            <w:tcBorders>
              <w:top w:val="nil"/>
              <w:left w:val="nil"/>
              <w:bottom w:val="nil"/>
              <w:right w:val="nil"/>
            </w:tcBorders>
          </w:tcPr>
          <w:p w14:paraId="26DD2C54" w14:textId="77777777" w:rsidR="00863A01" w:rsidRDefault="00863A01">
            <w:pPr>
              <w:jc w:val="both"/>
              <w:rPr>
                <w:sz w:val="18"/>
                <w:szCs w:val="18"/>
              </w:rPr>
            </w:pPr>
          </w:p>
        </w:tc>
      </w:tr>
      <w:tr w:rsidR="00863A01" w14:paraId="67DD69E3" w14:textId="77777777">
        <w:trPr>
          <w:trHeight w:val="119"/>
        </w:trPr>
        <w:tc>
          <w:tcPr>
            <w:tcW w:w="1728" w:type="dxa"/>
            <w:tcBorders>
              <w:top w:val="nil"/>
              <w:left w:val="nil"/>
              <w:bottom w:val="nil"/>
              <w:right w:val="nil"/>
            </w:tcBorders>
            <w:vAlign w:val="bottom"/>
          </w:tcPr>
          <w:p w14:paraId="55C36E4A" w14:textId="77777777" w:rsidR="00863A01" w:rsidRDefault="00000000">
            <w:pPr>
              <w:jc w:val="both"/>
              <w:rPr>
                <w:color w:val="000000"/>
                <w:sz w:val="18"/>
                <w:szCs w:val="18"/>
              </w:rPr>
            </w:pPr>
            <w:r>
              <w:rPr>
                <w:color w:val="000000"/>
                <w:sz w:val="18"/>
                <w:szCs w:val="18"/>
              </w:rPr>
              <w:t>DAN_A-DAN_B</w:t>
            </w:r>
          </w:p>
        </w:tc>
        <w:tc>
          <w:tcPr>
            <w:tcW w:w="876" w:type="dxa"/>
            <w:tcBorders>
              <w:top w:val="nil"/>
              <w:left w:val="nil"/>
              <w:bottom w:val="nil"/>
              <w:right w:val="nil"/>
            </w:tcBorders>
            <w:vAlign w:val="bottom"/>
          </w:tcPr>
          <w:p w14:paraId="456AEB5E" w14:textId="77777777" w:rsidR="00863A01" w:rsidRDefault="00000000">
            <w:pPr>
              <w:jc w:val="both"/>
              <w:rPr>
                <w:color w:val="000000"/>
                <w:sz w:val="18"/>
                <w:szCs w:val="18"/>
              </w:rPr>
            </w:pPr>
            <w:r>
              <w:rPr>
                <w:color w:val="000000"/>
                <w:sz w:val="18"/>
                <w:szCs w:val="18"/>
              </w:rPr>
              <w:t>0.0285</w:t>
            </w:r>
          </w:p>
        </w:tc>
        <w:tc>
          <w:tcPr>
            <w:tcW w:w="876" w:type="dxa"/>
            <w:tcBorders>
              <w:top w:val="nil"/>
              <w:left w:val="nil"/>
              <w:bottom w:val="nil"/>
              <w:right w:val="nil"/>
            </w:tcBorders>
          </w:tcPr>
          <w:p w14:paraId="31D450DD" w14:textId="77777777" w:rsidR="00863A01" w:rsidRDefault="00000000">
            <w:pPr>
              <w:jc w:val="both"/>
              <w:rPr>
                <w:color w:val="000000"/>
                <w:sz w:val="18"/>
                <w:szCs w:val="18"/>
              </w:rPr>
            </w:pPr>
            <w:r>
              <w:rPr>
                <w:color w:val="000000"/>
                <w:sz w:val="18"/>
                <w:szCs w:val="18"/>
              </w:rPr>
              <w:t xml:space="preserve"> 0.4533 </w:t>
            </w:r>
          </w:p>
        </w:tc>
        <w:tc>
          <w:tcPr>
            <w:tcW w:w="876" w:type="dxa"/>
            <w:tcBorders>
              <w:top w:val="nil"/>
              <w:left w:val="nil"/>
              <w:bottom w:val="nil"/>
              <w:right w:val="nil"/>
            </w:tcBorders>
            <w:vAlign w:val="bottom"/>
          </w:tcPr>
          <w:p w14:paraId="392EEE59" w14:textId="77777777" w:rsidR="00863A01" w:rsidRDefault="00863A01">
            <w:pPr>
              <w:jc w:val="both"/>
              <w:rPr>
                <w:color w:val="000000"/>
                <w:sz w:val="18"/>
                <w:szCs w:val="18"/>
              </w:rPr>
            </w:pPr>
          </w:p>
        </w:tc>
        <w:tc>
          <w:tcPr>
            <w:tcW w:w="876" w:type="dxa"/>
            <w:tcBorders>
              <w:top w:val="nil"/>
              <w:left w:val="nil"/>
              <w:bottom w:val="nil"/>
              <w:right w:val="nil"/>
            </w:tcBorders>
          </w:tcPr>
          <w:p w14:paraId="587AB1C9" w14:textId="77777777" w:rsidR="00863A01" w:rsidRDefault="00863A01">
            <w:pPr>
              <w:jc w:val="both"/>
              <w:rPr>
                <w:sz w:val="18"/>
                <w:szCs w:val="18"/>
              </w:rPr>
            </w:pPr>
          </w:p>
        </w:tc>
        <w:tc>
          <w:tcPr>
            <w:tcW w:w="956" w:type="dxa"/>
            <w:tcBorders>
              <w:top w:val="nil"/>
              <w:left w:val="nil"/>
              <w:bottom w:val="nil"/>
              <w:right w:val="nil"/>
            </w:tcBorders>
            <w:vAlign w:val="bottom"/>
          </w:tcPr>
          <w:p w14:paraId="7603439C" w14:textId="77777777" w:rsidR="00863A01" w:rsidRDefault="00863A01">
            <w:pPr>
              <w:jc w:val="both"/>
              <w:rPr>
                <w:sz w:val="18"/>
                <w:szCs w:val="18"/>
              </w:rPr>
            </w:pPr>
          </w:p>
        </w:tc>
        <w:tc>
          <w:tcPr>
            <w:tcW w:w="1203" w:type="dxa"/>
            <w:tcBorders>
              <w:top w:val="nil"/>
              <w:left w:val="nil"/>
              <w:bottom w:val="nil"/>
              <w:right w:val="nil"/>
            </w:tcBorders>
          </w:tcPr>
          <w:p w14:paraId="76459E78" w14:textId="77777777" w:rsidR="00863A01" w:rsidRDefault="00863A01">
            <w:pPr>
              <w:jc w:val="both"/>
              <w:rPr>
                <w:sz w:val="18"/>
                <w:szCs w:val="18"/>
              </w:rPr>
            </w:pPr>
          </w:p>
        </w:tc>
      </w:tr>
      <w:tr w:rsidR="00863A01" w14:paraId="50FBC48D" w14:textId="77777777">
        <w:trPr>
          <w:trHeight w:val="173"/>
        </w:trPr>
        <w:tc>
          <w:tcPr>
            <w:tcW w:w="1728" w:type="dxa"/>
            <w:tcBorders>
              <w:top w:val="nil"/>
              <w:left w:val="nil"/>
              <w:bottom w:val="nil"/>
              <w:right w:val="nil"/>
            </w:tcBorders>
            <w:vAlign w:val="bottom"/>
          </w:tcPr>
          <w:p w14:paraId="343412E4" w14:textId="77777777" w:rsidR="00863A01" w:rsidRDefault="00000000">
            <w:pPr>
              <w:jc w:val="both"/>
              <w:rPr>
                <w:color w:val="000000"/>
                <w:sz w:val="18"/>
                <w:szCs w:val="18"/>
              </w:rPr>
            </w:pPr>
            <w:r>
              <w:rPr>
                <w:color w:val="000000"/>
                <w:sz w:val="18"/>
                <w:szCs w:val="18"/>
              </w:rPr>
              <w:t>SM_B-VIS_A</w:t>
            </w:r>
          </w:p>
        </w:tc>
        <w:tc>
          <w:tcPr>
            <w:tcW w:w="876" w:type="dxa"/>
            <w:tcBorders>
              <w:top w:val="nil"/>
              <w:left w:val="nil"/>
              <w:bottom w:val="nil"/>
              <w:right w:val="nil"/>
            </w:tcBorders>
            <w:vAlign w:val="bottom"/>
          </w:tcPr>
          <w:p w14:paraId="4CC57E1C" w14:textId="77777777" w:rsidR="00863A01" w:rsidRDefault="00000000">
            <w:pPr>
              <w:jc w:val="both"/>
              <w:rPr>
                <w:color w:val="000000"/>
                <w:sz w:val="18"/>
                <w:szCs w:val="18"/>
              </w:rPr>
            </w:pPr>
            <w:r>
              <w:rPr>
                <w:color w:val="000000"/>
                <w:sz w:val="18"/>
                <w:szCs w:val="18"/>
              </w:rPr>
              <w:t>0.0460</w:t>
            </w:r>
          </w:p>
        </w:tc>
        <w:tc>
          <w:tcPr>
            <w:tcW w:w="876" w:type="dxa"/>
            <w:tcBorders>
              <w:top w:val="nil"/>
              <w:left w:val="nil"/>
              <w:bottom w:val="nil"/>
              <w:right w:val="nil"/>
            </w:tcBorders>
          </w:tcPr>
          <w:p w14:paraId="4F83C460" w14:textId="77777777" w:rsidR="00863A01" w:rsidRDefault="00000000">
            <w:pPr>
              <w:jc w:val="both"/>
              <w:rPr>
                <w:color w:val="000000"/>
                <w:sz w:val="18"/>
                <w:szCs w:val="18"/>
              </w:rPr>
            </w:pPr>
            <w:r>
              <w:rPr>
                <w:color w:val="000000"/>
                <w:sz w:val="18"/>
                <w:szCs w:val="18"/>
              </w:rPr>
              <w:t xml:space="preserve">-0.4133 </w:t>
            </w:r>
          </w:p>
        </w:tc>
        <w:tc>
          <w:tcPr>
            <w:tcW w:w="876" w:type="dxa"/>
            <w:tcBorders>
              <w:top w:val="nil"/>
              <w:left w:val="nil"/>
              <w:bottom w:val="nil"/>
              <w:right w:val="nil"/>
            </w:tcBorders>
            <w:vAlign w:val="bottom"/>
          </w:tcPr>
          <w:p w14:paraId="0D11664D" w14:textId="77777777" w:rsidR="00863A01" w:rsidRDefault="00863A01">
            <w:pPr>
              <w:jc w:val="both"/>
              <w:rPr>
                <w:color w:val="000000"/>
                <w:sz w:val="18"/>
                <w:szCs w:val="18"/>
              </w:rPr>
            </w:pPr>
          </w:p>
        </w:tc>
        <w:tc>
          <w:tcPr>
            <w:tcW w:w="876" w:type="dxa"/>
            <w:tcBorders>
              <w:top w:val="nil"/>
              <w:left w:val="nil"/>
              <w:bottom w:val="nil"/>
              <w:right w:val="nil"/>
            </w:tcBorders>
          </w:tcPr>
          <w:p w14:paraId="6F8E6020" w14:textId="77777777" w:rsidR="00863A01" w:rsidRDefault="00863A01">
            <w:pPr>
              <w:jc w:val="both"/>
              <w:rPr>
                <w:sz w:val="18"/>
                <w:szCs w:val="18"/>
              </w:rPr>
            </w:pPr>
          </w:p>
        </w:tc>
        <w:tc>
          <w:tcPr>
            <w:tcW w:w="956" w:type="dxa"/>
            <w:tcBorders>
              <w:top w:val="nil"/>
              <w:left w:val="nil"/>
              <w:bottom w:val="nil"/>
              <w:right w:val="nil"/>
            </w:tcBorders>
            <w:vAlign w:val="bottom"/>
          </w:tcPr>
          <w:p w14:paraId="440AA8C1" w14:textId="77777777" w:rsidR="00863A01" w:rsidRDefault="00863A01">
            <w:pPr>
              <w:jc w:val="both"/>
              <w:rPr>
                <w:sz w:val="18"/>
                <w:szCs w:val="18"/>
              </w:rPr>
            </w:pPr>
          </w:p>
        </w:tc>
        <w:tc>
          <w:tcPr>
            <w:tcW w:w="1203" w:type="dxa"/>
            <w:tcBorders>
              <w:top w:val="nil"/>
              <w:left w:val="nil"/>
              <w:bottom w:val="nil"/>
              <w:right w:val="nil"/>
            </w:tcBorders>
          </w:tcPr>
          <w:p w14:paraId="67F8DB23" w14:textId="77777777" w:rsidR="00863A01" w:rsidRDefault="00863A01">
            <w:pPr>
              <w:jc w:val="both"/>
              <w:rPr>
                <w:sz w:val="18"/>
                <w:szCs w:val="18"/>
              </w:rPr>
            </w:pPr>
          </w:p>
        </w:tc>
      </w:tr>
      <w:tr w:rsidR="00863A01" w14:paraId="787C587C" w14:textId="77777777">
        <w:trPr>
          <w:trHeight w:val="47"/>
        </w:trPr>
        <w:tc>
          <w:tcPr>
            <w:tcW w:w="1728" w:type="dxa"/>
            <w:tcBorders>
              <w:top w:val="nil"/>
              <w:left w:val="nil"/>
              <w:bottom w:val="nil"/>
              <w:right w:val="nil"/>
            </w:tcBorders>
            <w:vAlign w:val="bottom"/>
          </w:tcPr>
          <w:p w14:paraId="65B03235" w14:textId="77777777" w:rsidR="00863A01" w:rsidRDefault="00000000">
            <w:pPr>
              <w:jc w:val="both"/>
              <w:rPr>
                <w:color w:val="000000"/>
                <w:sz w:val="18"/>
                <w:szCs w:val="18"/>
              </w:rPr>
            </w:pPr>
            <w:r>
              <w:rPr>
                <w:color w:val="000000"/>
                <w:sz w:val="18"/>
                <w:szCs w:val="18"/>
              </w:rPr>
              <w:t>LIM_B-VAN_B</w:t>
            </w:r>
          </w:p>
        </w:tc>
        <w:tc>
          <w:tcPr>
            <w:tcW w:w="876" w:type="dxa"/>
            <w:tcBorders>
              <w:top w:val="nil"/>
              <w:left w:val="nil"/>
              <w:bottom w:val="nil"/>
              <w:right w:val="nil"/>
            </w:tcBorders>
            <w:vAlign w:val="bottom"/>
          </w:tcPr>
          <w:p w14:paraId="3383050E" w14:textId="77777777" w:rsidR="00863A01" w:rsidRDefault="00000000">
            <w:pPr>
              <w:jc w:val="both"/>
              <w:rPr>
                <w:color w:val="000000"/>
                <w:sz w:val="18"/>
                <w:szCs w:val="18"/>
              </w:rPr>
            </w:pPr>
            <w:r>
              <w:rPr>
                <w:color w:val="000000"/>
                <w:sz w:val="18"/>
                <w:szCs w:val="18"/>
              </w:rPr>
              <w:t>0.0497</w:t>
            </w:r>
          </w:p>
        </w:tc>
        <w:tc>
          <w:tcPr>
            <w:tcW w:w="876" w:type="dxa"/>
            <w:tcBorders>
              <w:top w:val="nil"/>
              <w:left w:val="nil"/>
              <w:bottom w:val="nil"/>
              <w:right w:val="nil"/>
            </w:tcBorders>
          </w:tcPr>
          <w:p w14:paraId="4465AFD8" w14:textId="77777777" w:rsidR="00863A01" w:rsidRDefault="00000000">
            <w:pPr>
              <w:jc w:val="both"/>
              <w:rPr>
                <w:color w:val="000000"/>
                <w:sz w:val="18"/>
                <w:szCs w:val="18"/>
              </w:rPr>
            </w:pPr>
            <w:r>
              <w:rPr>
                <w:color w:val="000000"/>
                <w:sz w:val="18"/>
                <w:szCs w:val="18"/>
              </w:rPr>
              <w:t>-0.4066</w:t>
            </w:r>
          </w:p>
        </w:tc>
        <w:tc>
          <w:tcPr>
            <w:tcW w:w="876" w:type="dxa"/>
            <w:tcBorders>
              <w:top w:val="nil"/>
              <w:left w:val="nil"/>
              <w:bottom w:val="nil"/>
              <w:right w:val="nil"/>
            </w:tcBorders>
            <w:vAlign w:val="bottom"/>
          </w:tcPr>
          <w:p w14:paraId="0C17CF6F" w14:textId="77777777" w:rsidR="00863A01" w:rsidRDefault="00863A01">
            <w:pPr>
              <w:jc w:val="both"/>
              <w:rPr>
                <w:color w:val="000000"/>
                <w:sz w:val="18"/>
                <w:szCs w:val="18"/>
              </w:rPr>
            </w:pPr>
          </w:p>
        </w:tc>
        <w:tc>
          <w:tcPr>
            <w:tcW w:w="876" w:type="dxa"/>
            <w:tcBorders>
              <w:top w:val="nil"/>
              <w:left w:val="nil"/>
              <w:bottom w:val="nil"/>
              <w:right w:val="nil"/>
            </w:tcBorders>
          </w:tcPr>
          <w:p w14:paraId="087D8043" w14:textId="77777777" w:rsidR="00863A01" w:rsidRDefault="00863A01">
            <w:pPr>
              <w:jc w:val="both"/>
              <w:rPr>
                <w:sz w:val="18"/>
                <w:szCs w:val="18"/>
              </w:rPr>
            </w:pPr>
          </w:p>
        </w:tc>
        <w:tc>
          <w:tcPr>
            <w:tcW w:w="956" w:type="dxa"/>
            <w:tcBorders>
              <w:top w:val="nil"/>
              <w:left w:val="nil"/>
              <w:bottom w:val="nil"/>
              <w:right w:val="nil"/>
            </w:tcBorders>
            <w:vAlign w:val="bottom"/>
          </w:tcPr>
          <w:p w14:paraId="51AE40E3" w14:textId="77777777" w:rsidR="00863A01" w:rsidRDefault="00863A01">
            <w:pPr>
              <w:jc w:val="both"/>
              <w:rPr>
                <w:sz w:val="18"/>
                <w:szCs w:val="18"/>
              </w:rPr>
            </w:pPr>
          </w:p>
        </w:tc>
        <w:tc>
          <w:tcPr>
            <w:tcW w:w="1203" w:type="dxa"/>
            <w:tcBorders>
              <w:top w:val="nil"/>
              <w:left w:val="nil"/>
              <w:bottom w:val="nil"/>
              <w:right w:val="nil"/>
            </w:tcBorders>
          </w:tcPr>
          <w:p w14:paraId="24FC274C" w14:textId="77777777" w:rsidR="00863A01" w:rsidRDefault="00863A01">
            <w:pPr>
              <w:jc w:val="both"/>
              <w:rPr>
                <w:sz w:val="18"/>
                <w:szCs w:val="18"/>
              </w:rPr>
            </w:pPr>
          </w:p>
        </w:tc>
      </w:tr>
      <w:tr w:rsidR="00863A01" w14:paraId="1F2E09F8" w14:textId="77777777">
        <w:trPr>
          <w:trHeight w:val="101"/>
        </w:trPr>
        <w:tc>
          <w:tcPr>
            <w:tcW w:w="1728" w:type="dxa"/>
            <w:tcBorders>
              <w:top w:val="nil"/>
              <w:left w:val="nil"/>
              <w:bottom w:val="nil"/>
              <w:right w:val="nil"/>
            </w:tcBorders>
            <w:vAlign w:val="bottom"/>
          </w:tcPr>
          <w:p w14:paraId="555B90FF" w14:textId="77777777" w:rsidR="00863A01" w:rsidRDefault="00000000">
            <w:pPr>
              <w:jc w:val="both"/>
              <w:rPr>
                <w:color w:val="000000"/>
                <w:sz w:val="18"/>
                <w:szCs w:val="18"/>
              </w:rPr>
            </w:pPr>
            <w:r>
              <w:rPr>
                <w:color w:val="000000"/>
                <w:sz w:val="18"/>
                <w:szCs w:val="18"/>
              </w:rPr>
              <w:t>LIM_B-VAN_A</w:t>
            </w:r>
          </w:p>
        </w:tc>
        <w:tc>
          <w:tcPr>
            <w:tcW w:w="876" w:type="dxa"/>
            <w:tcBorders>
              <w:top w:val="nil"/>
              <w:left w:val="nil"/>
              <w:bottom w:val="nil"/>
              <w:right w:val="nil"/>
            </w:tcBorders>
            <w:vAlign w:val="bottom"/>
          </w:tcPr>
          <w:p w14:paraId="34D65B88" w14:textId="77777777" w:rsidR="00863A01" w:rsidRDefault="00863A01">
            <w:pPr>
              <w:jc w:val="both"/>
              <w:rPr>
                <w:color w:val="000000"/>
                <w:sz w:val="18"/>
                <w:szCs w:val="18"/>
              </w:rPr>
            </w:pPr>
          </w:p>
        </w:tc>
        <w:tc>
          <w:tcPr>
            <w:tcW w:w="876" w:type="dxa"/>
            <w:tcBorders>
              <w:top w:val="nil"/>
              <w:left w:val="nil"/>
              <w:bottom w:val="nil"/>
              <w:right w:val="nil"/>
            </w:tcBorders>
          </w:tcPr>
          <w:p w14:paraId="1E824288" w14:textId="77777777" w:rsidR="00863A01" w:rsidRDefault="00863A01">
            <w:pPr>
              <w:jc w:val="both"/>
              <w:rPr>
                <w:color w:val="000000"/>
                <w:sz w:val="18"/>
                <w:szCs w:val="18"/>
              </w:rPr>
            </w:pPr>
          </w:p>
        </w:tc>
        <w:tc>
          <w:tcPr>
            <w:tcW w:w="876" w:type="dxa"/>
            <w:tcBorders>
              <w:top w:val="nil"/>
              <w:left w:val="nil"/>
              <w:bottom w:val="nil"/>
              <w:right w:val="nil"/>
            </w:tcBorders>
            <w:vAlign w:val="bottom"/>
          </w:tcPr>
          <w:p w14:paraId="063F11E2" w14:textId="77777777" w:rsidR="00863A01" w:rsidRDefault="00000000">
            <w:pPr>
              <w:jc w:val="both"/>
              <w:rPr>
                <w:color w:val="000000"/>
                <w:sz w:val="18"/>
                <w:szCs w:val="18"/>
              </w:rPr>
            </w:pPr>
            <w:r>
              <w:rPr>
                <w:color w:val="000000"/>
                <w:sz w:val="18"/>
                <w:szCs w:val="18"/>
              </w:rPr>
              <w:t>0.0099</w:t>
            </w:r>
          </w:p>
        </w:tc>
        <w:tc>
          <w:tcPr>
            <w:tcW w:w="876" w:type="dxa"/>
            <w:tcBorders>
              <w:top w:val="nil"/>
              <w:left w:val="nil"/>
              <w:bottom w:val="nil"/>
              <w:right w:val="nil"/>
            </w:tcBorders>
            <w:vAlign w:val="bottom"/>
          </w:tcPr>
          <w:p w14:paraId="3C9DC09A" w14:textId="77777777" w:rsidR="00863A01" w:rsidRDefault="00000000">
            <w:pPr>
              <w:jc w:val="both"/>
              <w:rPr>
                <w:color w:val="000000"/>
                <w:sz w:val="18"/>
                <w:szCs w:val="18"/>
              </w:rPr>
            </w:pPr>
            <w:r>
              <w:rPr>
                <w:color w:val="000000"/>
                <w:sz w:val="18"/>
                <w:szCs w:val="18"/>
              </w:rPr>
              <w:t xml:space="preserve"> 0.5333</w:t>
            </w:r>
          </w:p>
        </w:tc>
        <w:tc>
          <w:tcPr>
            <w:tcW w:w="956" w:type="dxa"/>
            <w:tcBorders>
              <w:top w:val="nil"/>
              <w:left w:val="nil"/>
              <w:bottom w:val="nil"/>
              <w:right w:val="nil"/>
            </w:tcBorders>
            <w:vAlign w:val="bottom"/>
          </w:tcPr>
          <w:p w14:paraId="0AF2A1F3" w14:textId="77777777" w:rsidR="00863A01" w:rsidRDefault="00863A01">
            <w:pPr>
              <w:jc w:val="both"/>
              <w:rPr>
                <w:color w:val="000000"/>
                <w:sz w:val="18"/>
                <w:szCs w:val="18"/>
              </w:rPr>
            </w:pPr>
          </w:p>
        </w:tc>
        <w:tc>
          <w:tcPr>
            <w:tcW w:w="1203" w:type="dxa"/>
            <w:tcBorders>
              <w:top w:val="nil"/>
              <w:left w:val="nil"/>
              <w:bottom w:val="nil"/>
              <w:right w:val="nil"/>
            </w:tcBorders>
          </w:tcPr>
          <w:p w14:paraId="193B9E21" w14:textId="77777777" w:rsidR="00863A01" w:rsidRDefault="00863A01">
            <w:pPr>
              <w:jc w:val="both"/>
              <w:rPr>
                <w:color w:val="000000"/>
                <w:sz w:val="18"/>
                <w:szCs w:val="18"/>
              </w:rPr>
            </w:pPr>
          </w:p>
        </w:tc>
      </w:tr>
      <w:tr w:rsidR="00863A01" w14:paraId="61C96E4E" w14:textId="77777777">
        <w:trPr>
          <w:trHeight w:val="44"/>
        </w:trPr>
        <w:tc>
          <w:tcPr>
            <w:tcW w:w="1728" w:type="dxa"/>
            <w:tcBorders>
              <w:top w:val="nil"/>
              <w:left w:val="nil"/>
              <w:bottom w:val="nil"/>
              <w:right w:val="nil"/>
            </w:tcBorders>
            <w:vAlign w:val="bottom"/>
          </w:tcPr>
          <w:p w14:paraId="4441287D" w14:textId="77777777" w:rsidR="00863A01" w:rsidRDefault="00000000">
            <w:pPr>
              <w:jc w:val="both"/>
              <w:rPr>
                <w:color w:val="000000"/>
                <w:sz w:val="18"/>
                <w:szCs w:val="18"/>
              </w:rPr>
            </w:pPr>
            <w:r>
              <w:rPr>
                <w:color w:val="000000"/>
                <w:sz w:val="18"/>
                <w:szCs w:val="18"/>
              </w:rPr>
              <w:t>VAN_A-SM_A</w:t>
            </w:r>
          </w:p>
        </w:tc>
        <w:tc>
          <w:tcPr>
            <w:tcW w:w="876" w:type="dxa"/>
            <w:tcBorders>
              <w:top w:val="nil"/>
              <w:left w:val="nil"/>
              <w:bottom w:val="nil"/>
              <w:right w:val="nil"/>
            </w:tcBorders>
            <w:vAlign w:val="bottom"/>
          </w:tcPr>
          <w:p w14:paraId="12BB227F" w14:textId="77777777" w:rsidR="00863A01" w:rsidRDefault="00863A01">
            <w:pPr>
              <w:jc w:val="both"/>
              <w:rPr>
                <w:color w:val="000000"/>
                <w:sz w:val="18"/>
                <w:szCs w:val="18"/>
              </w:rPr>
            </w:pPr>
          </w:p>
        </w:tc>
        <w:tc>
          <w:tcPr>
            <w:tcW w:w="876" w:type="dxa"/>
            <w:tcBorders>
              <w:top w:val="nil"/>
              <w:left w:val="nil"/>
              <w:bottom w:val="nil"/>
              <w:right w:val="nil"/>
            </w:tcBorders>
          </w:tcPr>
          <w:p w14:paraId="302728DF" w14:textId="77777777" w:rsidR="00863A01" w:rsidRDefault="00863A01">
            <w:pPr>
              <w:jc w:val="both"/>
              <w:rPr>
                <w:color w:val="000000"/>
                <w:sz w:val="18"/>
                <w:szCs w:val="18"/>
              </w:rPr>
            </w:pPr>
          </w:p>
        </w:tc>
        <w:tc>
          <w:tcPr>
            <w:tcW w:w="876" w:type="dxa"/>
            <w:tcBorders>
              <w:top w:val="nil"/>
              <w:left w:val="nil"/>
              <w:bottom w:val="nil"/>
              <w:right w:val="nil"/>
            </w:tcBorders>
            <w:vAlign w:val="bottom"/>
          </w:tcPr>
          <w:p w14:paraId="6957B878" w14:textId="77777777" w:rsidR="00863A01" w:rsidRDefault="00000000">
            <w:pPr>
              <w:jc w:val="both"/>
              <w:rPr>
                <w:color w:val="000000"/>
                <w:sz w:val="18"/>
                <w:szCs w:val="18"/>
              </w:rPr>
            </w:pPr>
            <w:r>
              <w:rPr>
                <w:color w:val="000000"/>
                <w:sz w:val="18"/>
                <w:szCs w:val="18"/>
              </w:rPr>
              <w:t>0.0364</w:t>
            </w:r>
          </w:p>
        </w:tc>
        <w:tc>
          <w:tcPr>
            <w:tcW w:w="876" w:type="dxa"/>
            <w:tcBorders>
              <w:top w:val="nil"/>
              <w:left w:val="nil"/>
              <w:bottom w:val="nil"/>
              <w:right w:val="nil"/>
            </w:tcBorders>
            <w:vAlign w:val="bottom"/>
          </w:tcPr>
          <w:p w14:paraId="654CBC0B" w14:textId="77777777" w:rsidR="00863A01" w:rsidRDefault="00000000">
            <w:pPr>
              <w:jc w:val="both"/>
              <w:rPr>
                <w:color w:val="000000"/>
                <w:sz w:val="18"/>
                <w:szCs w:val="18"/>
              </w:rPr>
            </w:pPr>
            <w:r>
              <w:rPr>
                <w:color w:val="000000"/>
                <w:sz w:val="18"/>
                <w:szCs w:val="18"/>
              </w:rPr>
              <w:t xml:space="preserve"> 0.2800</w:t>
            </w:r>
          </w:p>
        </w:tc>
        <w:tc>
          <w:tcPr>
            <w:tcW w:w="956" w:type="dxa"/>
            <w:tcBorders>
              <w:top w:val="nil"/>
              <w:left w:val="nil"/>
              <w:bottom w:val="nil"/>
              <w:right w:val="nil"/>
            </w:tcBorders>
            <w:vAlign w:val="bottom"/>
          </w:tcPr>
          <w:p w14:paraId="4BD6D3C7" w14:textId="77777777" w:rsidR="00863A01" w:rsidRDefault="00863A01">
            <w:pPr>
              <w:jc w:val="both"/>
              <w:rPr>
                <w:color w:val="000000"/>
                <w:sz w:val="18"/>
                <w:szCs w:val="18"/>
              </w:rPr>
            </w:pPr>
          </w:p>
        </w:tc>
        <w:tc>
          <w:tcPr>
            <w:tcW w:w="1203" w:type="dxa"/>
            <w:tcBorders>
              <w:top w:val="nil"/>
              <w:left w:val="nil"/>
              <w:bottom w:val="nil"/>
              <w:right w:val="nil"/>
            </w:tcBorders>
          </w:tcPr>
          <w:p w14:paraId="0B8754B6" w14:textId="77777777" w:rsidR="00863A01" w:rsidRDefault="00863A01">
            <w:pPr>
              <w:jc w:val="both"/>
              <w:rPr>
                <w:color w:val="000000"/>
                <w:sz w:val="18"/>
                <w:szCs w:val="18"/>
              </w:rPr>
            </w:pPr>
          </w:p>
        </w:tc>
      </w:tr>
      <w:tr w:rsidR="00863A01" w14:paraId="7418B60A" w14:textId="77777777">
        <w:trPr>
          <w:trHeight w:val="44"/>
        </w:trPr>
        <w:tc>
          <w:tcPr>
            <w:tcW w:w="1728" w:type="dxa"/>
            <w:tcBorders>
              <w:top w:val="nil"/>
              <w:left w:val="nil"/>
              <w:bottom w:val="nil"/>
              <w:right w:val="nil"/>
            </w:tcBorders>
            <w:vAlign w:val="bottom"/>
          </w:tcPr>
          <w:p w14:paraId="07999C47" w14:textId="77777777" w:rsidR="00863A01" w:rsidRDefault="00000000">
            <w:pPr>
              <w:jc w:val="both"/>
              <w:rPr>
                <w:color w:val="000000"/>
                <w:sz w:val="18"/>
                <w:szCs w:val="18"/>
              </w:rPr>
            </w:pPr>
            <w:r>
              <w:rPr>
                <w:color w:val="000000"/>
                <w:sz w:val="18"/>
                <w:szCs w:val="18"/>
              </w:rPr>
              <w:t>DMN_C-DAN_A</w:t>
            </w:r>
          </w:p>
        </w:tc>
        <w:tc>
          <w:tcPr>
            <w:tcW w:w="876" w:type="dxa"/>
            <w:tcBorders>
              <w:top w:val="nil"/>
              <w:left w:val="nil"/>
              <w:bottom w:val="nil"/>
              <w:right w:val="nil"/>
            </w:tcBorders>
            <w:vAlign w:val="bottom"/>
          </w:tcPr>
          <w:p w14:paraId="2B0CFF86" w14:textId="77777777" w:rsidR="00863A01" w:rsidRDefault="00863A01">
            <w:pPr>
              <w:jc w:val="both"/>
              <w:rPr>
                <w:color w:val="000000"/>
                <w:sz w:val="18"/>
                <w:szCs w:val="18"/>
              </w:rPr>
            </w:pPr>
          </w:p>
        </w:tc>
        <w:tc>
          <w:tcPr>
            <w:tcW w:w="876" w:type="dxa"/>
            <w:tcBorders>
              <w:top w:val="nil"/>
              <w:left w:val="nil"/>
              <w:bottom w:val="nil"/>
              <w:right w:val="nil"/>
            </w:tcBorders>
          </w:tcPr>
          <w:p w14:paraId="2CB38635" w14:textId="77777777" w:rsidR="00863A01" w:rsidRDefault="00863A01">
            <w:pPr>
              <w:jc w:val="both"/>
              <w:rPr>
                <w:color w:val="000000"/>
                <w:sz w:val="18"/>
                <w:szCs w:val="18"/>
              </w:rPr>
            </w:pPr>
          </w:p>
        </w:tc>
        <w:tc>
          <w:tcPr>
            <w:tcW w:w="876" w:type="dxa"/>
            <w:tcBorders>
              <w:top w:val="nil"/>
              <w:left w:val="nil"/>
              <w:bottom w:val="nil"/>
              <w:right w:val="nil"/>
            </w:tcBorders>
            <w:vAlign w:val="bottom"/>
          </w:tcPr>
          <w:p w14:paraId="7E306083" w14:textId="77777777" w:rsidR="00863A01" w:rsidRDefault="00000000">
            <w:pPr>
              <w:jc w:val="both"/>
              <w:rPr>
                <w:color w:val="000000"/>
                <w:sz w:val="18"/>
                <w:szCs w:val="18"/>
              </w:rPr>
            </w:pPr>
            <w:r>
              <w:rPr>
                <w:color w:val="000000"/>
                <w:sz w:val="18"/>
                <w:szCs w:val="18"/>
              </w:rPr>
              <w:t>0.0426</w:t>
            </w:r>
          </w:p>
        </w:tc>
        <w:tc>
          <w:tcPr>
            <w:tcW w:w="876" w:type="dxa"/>
            <w:tcBorders>
              <w:top w:val="nil"/>
              <w:left w:val="nil"/>
              <w:bottom w:val="nil"/>
              <w:right w:val="nil"/>
            </w:tcBorders>
            <w:vAlign w:val="bottom"/>
          </w:tcPr>
          <w:p w14:paraId="20F389D0" w14:textId="77777777" w:rsidR="00863A01" w:rsidRDefault="00000000">
            <w:pPr>
              <w:jc w:val="both"/>
              <w:rPr>
                <w:color w:val="000000"/>
                <w:sz w:val="18"/>
                <w:szCs w:val="18"/>
              </w:rPr>
            </w:pPr>
            <w:r>
              <w:rPr>
                <w:color w:val="000000"/>
                <w:sz w:val="18"/>
                <w:szCs w:val="18"/>
              </w:rPr>
              <w:t>-0.4199</w:t>
            </w:r>
          </w:p>
        </w:tc>
        <w:tc>
          <w:tcPr>
            <w:tcW w:w="956" w:type="dxa"/>
            <w:tcBorders>
              <w:top w:val="nil"/>
              <w:left w:val="nil"/>
              <w:bottom w:val="nil"/>
              <w:right w:val="nil"/>
            </w:tcBorders>
            <w:vAlign w:val="bottom"/>
          </w:tcPr>
          <w:p w14:paraId="39FAACBB" w14:textId="77777777" w:rsidR="00863A01" w:rsidRDefault="00863A01">
            <w:pPr>
              <w:jc w:val="both"/>
              <w:rPr>
                <w:color w:val="000000"/>
                <w:sz w:val="18"/>
                <w:szCs w:val="18"/>
              </w:rPr>
            </w:pPr>
          </w:p>
        </w:tc>
        <w:tc>
          <w:tcPr>
            <w:tcW w:w="1203" w:type="dxa"/>
            <w:tcBorders>
              <w:top w:val="nil"/>
              <w:left w:val="nil"/>
              <w:bottom w:val="nil"/>
              <w:right w:val="nil"/>
            </w:tcBorders>
          </w:tcPr>
          <w:p w14:paraId="60C1564D" w14:textId="77777777" w:rsidR="00863A01" w:rsidRDefault="00863A01">
            <w:pPr>
              <w:jc w:val="both"/>
              <w:rPr>
                <w:color w:val="000000"/>
                <w:sz w:val="18"/>
                <w:szCs w:val="18"/>
              </w:rPr>
            </w:pPr>
          </w:p>
        </w:tc>
      </w:tr>
      <w:tr w:rsidR="00863A01" w14:paraId="1A9FB2DB" w14:textId="77777777">
        <w:trPr>
          <w:trHeight w:val="44"/>
        </w:trPr>
        <w:tc>
          <w:tcPr>
            <w:tcW w:w="1728" w:type="dxa"/>
            <w:tcBorders>
              <w:top w:val="nil"/>
              <w:left w:val="nil"/>
              <w:bottom w:val="nil"/>
              <w:right w:val="nil"/>
            </w:tcBorders>
            <w:vAlign w:val="bottom"/>
          </w:tcPr>
          <w:p w14:paraId="730C9750" w14:textId="77777777" w:rsidR="00863A01" w:rsidRDefault="00000000">
            <w:pPr>
              <w:jc w:val="both"/>
              <w:rPr>
                <w:color w:val="000000"/>
                <w:sz w:val="18"/>
                <w:szCs w:val="18"/>
              </w:rPr>
            </w:pPr>
            <w:r>
              <w:rPr>
                <w:color w:val="000000"/>
                <w:sz w:val="18"/>
                <w:szCs w:val="18"/>
              </w:rPr>
              <w:t>VAN_B-SM_A</w:t>
            </w:r>
          </w:p>
        </w:tc>
        <w:tc>
          <w:tcPr>
            <w:tcW w:w="876" w:type="dxa"/>
            <w:tcBorders>
              <w:top w:val="nil"/>
              <w:left w:val="nil"/>
              <w:bottom w:val="nil"/>
              <w:right w:val="nil"/>
            </w:tcBorders>
            <w:vAlign w:val="bottom"/>
          </w:tcPr>
          <w:p w14:paraId="4515D7AA" w14:textId="77777777" w:rsidR="00863A01" w:rsidRDefault="00863A01">
            <w:pPr>
              <w:jc w:val="both"/>
              <w:rPr>
                <w:color w:val="000000"/>
                <w:sz w:val="18"/>
                <w:szCs w:val="18"/>
              </w:rPr>
            </w:pPr>
          </w:p>
        </w:tc>
        <w:tc>
          <w:tcPr>
            <w:tcW w:w="876" w:type="dxa"/>
            <w:tcBorders>
              <w:top w:val="nil"/>
              <w:left w:val="nil"/>
              <w:bottom w:val="nil"/>
              <w:right w:val="nil"/>
            </w:tcBorders>
          </w:tcPr>
          <w:p w14:paraId="71FF7B7B" w14:textId="77777777" w:rsidR="00863A01" w:rsidRDefault="00863A01">
            <w:pPr>
              <w:jc w:val="both"/>
              <w:rPr>
                <w:color w:val="000000"/>
                <w:sz w:val="18"/>
                <w:szCs w:val="18"/>
              </w:rPr>
            </w:pPr>
          </w:p>
        </w:tc>
        <w:tc>
          <w:tcPr>
            <w:tcW w:w="876" w:type="dxa"/>
            <w:tcBorders>
              <w:top w:val="nil"/>
              <w:left w:val="nil"/>
              <w:bottom w:val="nil"/>
              <w:right w:val="nil"/>
            </w:tcBorders>
            <w:vAlign w:val="bottom"/>
          </w:tcPr>
          <w:p w14:paraId="71311F02" w14:textId="77777777" w:rsidR="00863A01" w:rsidRDefault="00863A01">
            <w:pPr>
              <w:jc w:val="both"/>
              <w:rPr>
                <w:color w:val="000000"/>
                <w:sz w:val="18"/>
                <w:szCs w:val="18"/>
              </w:rPr>
            </w:pPr>
          </w:p>
        </w:tc>
        <w:tc>
          <w:tcPr>
            <w:tcW w:w="876" w:type="dxa"/>
            <w:tcBorders>
              <w:top w:val="nil"/>
              <w:left w:val="nil"/>
              <w:bottom w:val="nil"/>
              <w:right w:val="nil"/>
            </w:tcBorders>
          </w:tcPr>
          <w:p w14:paraId="047F7D5A" w14:textId="77777777" w:rsidR="00863A01" w:rsidRDefault="00863A01">
            <w:pPr>
              <w:jc w:val="both"/>
              <w:rPr>
                <w:color w:val="000000"/>
                <w:sz w:val="18"/>
                <w:szCs w:val="18"/>
              </w:rPr>
            </w:pPr>
          </w:p>
        </w:tc>
        <w:tc>
          <w:tcPr>
            <w:tcW w:w="956" w:type="dxa"/>
            <w:tcBorders>
              <w:top w:val="nil"/>
              <w:left w:val="nil"/>
              <w:bottom w:val="nil"/>
              <w:right w:val="nil"/>
            </w:tcBorders>
            <w:vAlign w:val="bottom"/>
          </w:tcPr>
          <w:p w14:paraId="29F88F48" w14:textId="77777777" w:rsidR="00863A01" w:rsidRDefault="00000000">
            <w:pPr>
              <w:jc w:val="both"/>
              <w:rPr>
                <w:color w:val="000000"/>
                <w:sz w:val="18"/>
                <w:szCs w:val="18"/>
              </w:rPr>
            </w:pPr>
            <w:r>
              <w:rPr>
                <w:color w:val="000000"/>
                <w:sz w:val="18"/>
                <w:szCs w:val="18"/>
              </w:rPr>
              <w:t>0.0339</w:t>
            </w:r>
          </w:p>
        </w:tc>
        <w:tc>
          <w:tcPr>
            <w:tcW w:w="1203" w:type="dxa"/>
            <w:tcBorders>
              <w:top w:val="nil"/>
              <w:left w:val="nil"/>
              <w:bottom w:val="nil"/>
              <w:right w:val="nil"/>
            </w:tcBorders>
          </w:tcPr>
          <w:p w14:paraId="3F9D8FBA" w14:textId="77777777" w:rsidR="00863A01" w:rsidRDefault="00000000">
            <w:pPr>
              <w:jc w:val="both"/>
              <w:rPr>
                <w:color w:val="000000"/>
                <w:sz w:val="18"/>
                <w:szCs w:val="18"/>
              </w:rPr>
            </w:pPr>
            <w:r>
              <w:rPr>
                <w:color w:val="000000"/>
                <w:sz w:val="18"/>
                <w:szCs w:val="18"/>
              </w:rPr>
              <w:t xml:space="preserve"> 0.4583</w:t>
            </w:r>
          </w:p>
        </w:tc>
      </w:tr>
      <w:tr w:rsidR="00863A01" w14:paraId="7351A9DE" w14:textId="77777777">
        <w:trPr>
          <w:trHeight w:val="44"/>
        </w:trPr>
        <w:tc>
          <w:tcPr>
            <w:tcW w:w="1728" w:type="dxa"/>
            <w:tcBorders>
              <w:top w:val="nil"/>
              <w:left w:val="nil"/>
              <w:bottom w:val="nil"/>
              <w:right w:val="nil"/>
            </w:tcBorders>
            <w:vAlign w:val="bottom"/>
          </w:tcPr>
          <w:p w14:paraId="7B9D3EB1" w14:textId="77777777" w:rsidR="00863A01" w:rsidRDefault="00000000">
            <w:pPr>
              <w:jc w:val="both"/>
              <w:rPr>
                <w:color w:val="000000"/>
                <w:sz w:val="18"/>
                <w:szCs w:val="18"/>
              </w:rPr>
            </w:pPr>
            <w:r>
              <w:rPr>
                <w:color w:val="000000"/>
                <w:sz w:val="18"/>
                <w:szCs w:val="18"/>
              </w:rPr>
              <w:t>DAN_B-VIS_B</w:t>
            </w:r>
          </w:p>
        </w:tc>
        <w:tc>
          <w:tcPr>
            <w:tcW w:w="876" w:type="dxa"/>
            <w:tcBorders>
              <w:top w:val="nil"/>
              <w:left w:val="nil"/>
              <w:bottom w:val="nil"/>
              <w:right w:val="nil"/>
            </w:tcBorders>
            <w:vAlign w:val="bottom"/>
          </w:tcPr>
          <w:p w14:paraId="5A7B02E9" w14:textId="77777777" w:rsidR="00863A01" w:rsidRDefault="00863A01">
            <w:pPr>
              <w:jc w:val="both"/>
              <w:rPr>
                <w:color w:val="000000"/>
                <w:sz w:val="18"/>
                <w:szCs w:val="18"/>
              </w:rPr>
            </w:pPr>
          </w:p>
        </w:tc>
        <w:tc>
          <w:tcPr>
            <w:tcW w:w="876" w:type="dxa"/>
            <w:tcBorders>
              <w:top w:val="nil"/>
              <w:left w:val="nil"/>
              <w:bottom w:val="nil"/>
              <w:right w:val="nil"/>
            </w:tcBorders>
          </w:tcPr>
          <w:p w14:paraId="3C2B932A" w14:textId="77777777" w:rsidR="00863A01" w:rsidRDefault="00863A01">
            <w:pPr>
              <w:jc w:val="both"/>
              <w:rPr>
                <w:color w:val="000000"/>
                <w:sz w:val="18"/>
                <w:szCs w:val="18"/>
              </w:rPr>
            </w:pPr>
          </w:p>
        </w:tc>
        <w:tc>
          <w:tcPr>
            <w:tcW w:w="876" w:type="dxa"/>
            <w:tcBorders>
              <w:top w:val="nil"/>
              <w:left w:val="nil"/>
              <w:bottom w:val="nil"/>
              <w:right w:val="nil"/>
            </w:tcBorders>
            <w:vAlign w:val="bottom"/>
          </w:tcPr>
          <w:p w14:paraId="6EB98906" w14:textId="77777777" w:rsidR="00863A01" w:rsidRDefault="00863A01">
            <w:pPr>
              <w:jc w:val="both"/>
              <w:rPr>
                <w:color w:val="000000"/>
                <w:sz w:val="18"/>
                <w:szCs w:val="18"/>
              </w:rPr>
            </w:pPr>
          </w:p>
        </w:tc>
        <w:tc>
          <w:tcPr>
            <w:tcW w:w="876" w:type="dxa"/>
            <w:tcBorders>
              <w:top w:val="nil"/>
              <w:left w:val="nil"/>
              <w:bottom w:val="nil"/>
              <w:right w:val="nil"/>
            </w:tcBorders>
          </w:tcPr>
          <w:p w14:paraId="5ECA920E" w14:textId="77777777" w:rsidR="00863A01" w:rsidRDefault="00863A01">
            <w:pPr>
              <w:jc w:val="both"/>
              <w:rPr>
                <w:color w:val="000000"/>
                <w:sz w:val="18"/>
                <w:szCs w:val="18"/>
              </w:rPr>
            </w:pPr>
          </w:p>
        </w:tc>
        <w:tc>
          <w:tcPr>
            <w:tcW w:w="956" w:type="dxa"/>
            <w:tcBorders>
              <w:top w:val="nil"/>
              <w:left w:val="nil"/>
              <w:bottom w:val="nil"/>
              <w:right w:val="nil"/>
            </w:tcBorders>
            <w:vAlign w:val="bottom"/>
          </w:tcPr>
          <w:p w14:paraId="1C520C10" w14:textId="77777777" w:rsidR="00863A01" w:rsidRDefault="00000000">
            <w:pPr>
              <w:jc w:val="both"/>
              <w:rPr>
                <w:color w:val="000000"/>
                <w:sz w:val="18"/>
                <w:szCs w:val="18"/>
              </w:rPr>
            </w:pPr>
            <w:r>
              <w:rPr>
                <w:color w:val="000000"/>
                <w:sz w:val="18"/>
                <w:szCs w:val="18"/>
              </w:rPr>
              <w:t>0.0374</w:t>
            </w:r>
          </w:p>
        </w:tc>
        <w:tc>
          <w:tcPr>
            <w:tcW w:w="1203" w:type="dxa"/>
            <w:tcBorders>
              <w:top w:val="nil"/>
              <w:left w:val="nil"/>
              <w:bottom w:val="nil"/>
              <w:right w:val="nil"/>
            </w:tcBorders>
          </w:tcPr>
          <w:p w14:paraId="12A587A6" w14:textId="77777777" w:rsidR="00863A01" w:rsidRDefault="00000000">
            <w:pPr>
              <w:jc w:val="both"/>
              <w:rPr>
                <w:color w:val="000000"/>
                <w:sz w:val="18"/>
                <w:szCs w:val="18"/>
              </w:rPr>
            </w:pPr>
            <w:r>
              <w:rPr>
                <w:color w:val="000000"/>
                <w:sz w:val="18"/>
                <w:szCs w:val="18"/>
              </w:rPr>
              <w:t xml:space="preserve"> 0.4500</w:t>
            </w:r>
          </w:p>
        </w:tc>
      </w:tr>
      <w:tr w:rsidR="00863A01" w14:paraId="082FB708" w14:textId="77777777">
        <w:trPr>
          <w:trHeight w:val="167"/>
        </w:trPr>
        <w:tc>
          <w:tcPr>
            <w:tcW w:w="1728" w:type="dxa"/>
            <w:tcBorders>
              <w:top w:val="nil"/>
              <w:left w:val="nil"/>
              <w:bottom w:val="nil"/>
              <w:right w:val="nil"/>
            </w:tcBorders>
            <w:vAlign w:val="bottom"/>
          </w:tcPr>
          <w:p w14:paraId="1EEE9D31" w14:textId="77777777" w:rsidR="00863A01" w:rsidRDefault="00000000">
            <w:pPr>
              <w:jc w:val="both"/>
              <w:rPr>
                <w:color w:val="000000"/>
                <w:sz w:val="18"/>
                <w:szCs w:val="18"/>
              </w:rPr>
            </w:pPr>
            <w:r>
              <w:rPr>
                <w:color w:val="000000"/>
                <w:sz w:val="18"/>
                <w:szCs w:val="18"/>
              </w:rPr>
              <w:t>DMN_A-DAN_B</w:t>
            </w:r>
          </w:p>
        </w:tc>
        <w:tc>
          <w:tcPr>
            <w:tcW w:w="876" w:type="dxa"/>
            <w:tcBorders>
              <w:top w:val="nil"/>
              <w:left w:val="nil"/>
              <w:bottom w:val="nil"/>
              <w:right w:val="nil"/>
            </w:tcBorders>
            <w:vAlign w:val="bottom"/>
          </w:tcPr>
          <w:p w14:paraId="431117E0" w14:textId="77777777" w:rsidR="00863A01" w:rsidRDefault="00863A01">
            <w:pPr>
              <w:jc w:val="both"/>
              <w:rPr>
                <w:color w:val="000000"/>
                <w:sz w:val="18"/>
                <w:szCs w:val="18"/>
              </w:rPr>
            </w:pPr>
          </w:p>
        </w:tc>
        <w:tc>
          <w:tcPr>
            <w:tcW w:w="876" w:type="dxa"/>
            <w:tcBorders>
              <w:top w:val="nil"/>
              <w:left w:val="nil"/>
              <w:bottom w:val="nil"/>
              <w:right w:val="nil"/>
            </w:tcBorders>
          </w:tcPr>
          <w:p w14:paraId="01CDB343" w14:textId="77777777" w:rsidR="00863A01" w:rsidRDefault="00863A01">
            <w:pPr>
              <w:jc w:val="both"/>
              <w:rPr>
                <w:color w:val="000000"/>
                <w:sz w:val="18"/>
                <w:szCs w:val="18"/>
              </w:rPr>
            </w:pPr>
          </w:p>
        </w:tc>
        <w:tc>
          <w:tcPr>
            <w:tcW w:w="876" w:type="dxa"/>
            <w:tcBorders>
              <w:top w:val="nil"/>
              <w:left w:val="nil"/>
              <w:bottom w:val="nil"/>
              <w:right w:val="nil"/>
            </w:tcBorders>
            <w:vAlign w:val="bottom"/>
          </w:tcPr>
          <w:p w14:paraId="4B62BE5F" w14:textId="77777777" w:rsidR="00863A01" w:rsidRDefault="00863A01">
            <w:pPr>
              <w:jc w:val="both"/>
              <w:rPr>
                <w:color w:val="000000"/>
                <w:sz w:val="18"/>
                <w:szCs w:val="18"/>
              </w:rPr>
            </w:pPr>
          </w:p>
        </w:tc>
        <w:tc>
          <w:tcPr>
            <w:tcW w:w="876" w:type="dxa"/>
            <w:tcBorders>
              <w:top w:val="nil"/>
              <w:left w:val="nil"/>
              <w:bottom w:val="nil"/>
              <w:right w:val="nil"/>
            </w:tcBorders>
          </w:tcPr>
          <w:p w14:paraId="262E22B9" w14:textId="77777777" w:rsidR="00863A01" w:rsidRDefault="00863A01">
            <w:pPr>
              <w:jc w:val="both"/>
              <w:rPr>
                <w:color w:val="000000"/>
                <w:sz w:val="18"/>
                <w:szCs w:val="18"/>
              </w:rPr>
            </w:pPr>
          </w:p>
        </w:tc>
        <w:tc>
          <w:tcPr>
            <w:tcW w:w="956" w:type="dxa"/>
            <w:tcBorders>
              <w:top w:val="nil"/>
              <w:left w:val="nil"/>
              <w:bottom w:val="nil"/>
              <w:right w:val="nil"/>
            </w:tcBorders>
            <w:vAlign w:val="bottom"/>
          </w:tcPr>
          <w:p w14:paraId="52F6E660" w14:textId="77777777" w:rsidR="00863A01" w:rsidRDefault="00000000">
            <w:pPr>
              <w:jc w:val="both"/>
              <w:rPr>
                <w:color w:val="000000"/>
                <w:sz w:val="18"/>
                <w:szCs w:val="18"/>
              </w:rPr>
            </w:pPr>
            <w:r>
              <w:rPr>
                <w:color w:val="000000"/>
                <w:sz w:val="18"/>
                <w:szCs w:val="18"/>
              </w:rPr>
              <w:t>0.0373</w:t>
            </w:r>
          </w:p>
        </w:tc>
        <w:tc>
          <w:tcPr>
            <w:tcW w:w="1203" w:type="dxa"/>
            <w:tcBorders>
              <w:top w:val="nil"/>
              <w:left w:val="nil"/>
              <w:bottom w:val="nil"/>
              <w:right w:val="nil"/>
            </w:tcBorders>
          </w:tcPr>
          <w:p w14:paraId="64F0E28A" w14:textId="77777777" w:rsidR="00863A01" w:rsidRDefault="00000000">
            <w:pPr>
              <w:jc w:val="both"/>
              <w:rPr>
                <w:color w:val="000000"/>
                <w:sz w:val="18"/>
                <w:szCs w:val="18"/>
              </w:rPr>
            </w:pPr>
            <w:r>
              <w:rPr>
                <w:color w:val="000000"/>
                <w:sz w:val="18"/>
                <w:szCs w:val="18"/>
              </w:rPr>
              <w:t>-0.4499</w:t>
            </w:r>
          </w:p>
        </w:tc>
      </w:tr>
      <w:tr w:rsidR="00863A01" w14:paraId="6148407B" w14:textId="77777777">
        <w:trPr>
          <w:trHeight w:val="140"/>
        </w:trPr>
        <w:tc>
          <w:tcPr>
            <w:tcW w:w="1728" w:type="dxa"/>
            <w:tcBorders>
              <w:top w:val="nil"/>
              <w:left w:val="nil"/>
              <w:bottom w:val="single" w:sz="12" w:space="0" w:color="000000"/>
              <w:right w:val="nil"/>
            </w:tcBorders>
            <w:vAlign w:val="bottom"/>
          </w:tcPr>
          <w:p w14:paraId="298D5ACA" w14:textId="77777777" w:rsidR="00863A01" w:rsidRDefault="00000000">
            <w:pPr>
              <w:jc w:val="both"/>
              <w:rPr>
                <w:color w:val="000000"/>
                <w:sz w:val="18"/>
                <w:szCs w:val="18"/>
              </w:rPr>
            </w:pPr>
            <w:r>
              <w:rPr>
                <w:color w:val="000000"/>
                <w:sz w:val="18"/>
                <w:szCs w:val="18"/>
              </w:rPr>
              <w:t>DMN_A-DMN_C</w:t>
            </w:r>
          </w:p>
        </w:tc>
        <w:tc>
          <w:tcPr>
            <w:tcW w:w="876" w:type="dxa"/>
            <w:tcBorders>
              <w:top w:val="nil"/>
              <w:left w:val="nil"/>
              <w:bottom w:val="single" w:sz="12" w:space="0" w:color="000000"/>
              <w:right w:val="nil"/>
            </w:tcBorders>
            <w:vAlign w:val="bottom"/>
          </w:tcPr>
          <w:p w14:paraId="2EE0C9A8" w14:textId="77777777" w:rsidR="00863A01" w:rsidRDefault="00863A01">
            <w:pPr>
              <w:jc w:val="both"/>
              <w:rPr>
                <w:color w:val="000000"/>
                <w:sz w:val="18"/>
                <w:szCs w:val="18"/>
              </w:rPr>
            </w:pPr>
          </w:p>
        </w:tc>
        <w:tc>
          <w:tcPr>
            <w:tcW w:w="876" w:type="dxa"/>
            <w:tcBorders>
              <w:top w:val="nil"/>
              <w:left w:val="nil"/>
              <w:bottom w:val="single" w:sz="12" w:space="0" w:color="000000"/>
              <w:right w:val="nil"/>
            </w:tcBorders>
          </w:tcPr>
          <w:p w14:paraId="00A4F672" w14:textId="77777777" w:rsidR="00863A01" w:rsidRDefault="00863A01">
            <w:pPr>
              <w:jc w:val="both"/>
              <w:rPr>
                <w:color w:val="000000"/>
                <w:sz w:val="18"/>
                <w:szCs w:val="18"/>
              </w:rPr>
            </w:pPr>
          </w:p>
        </w:tc>
        <w:tc>
          <w:tcPr>
            <w:tcW w:w="876" w:type="dxa"/>
            <w:tcBorders>
              <w:top w:val="nil"/>
              <w:left w:val="nil"/>
              <w:bottom w:val="single" w:sz="12" w:space="0" w:color="000000"/>
              <w:right w:val="nil"/>
            </w:tcBorders>
            <w:vAlign w:val="bottom"/>
          </w:tcPr>
          <w:p w14:paraId="538F20AB" w14:textId="77777777" w:rsidR="00863A01" w:rsidRDefault="00863A01">
            <w:pPr>
              <w:jc w:val="both"/>
              <w:rPr>
                <w:color w:val="000000"/>
                <w:sz w:val="18"/>
                <w:szCs w:val="18"/>
              </w:rPr>
            </w:pPr>
          </w:p>
        </w:tc>
        <w:tc>
          <w:tcPr>
            <w:tcW w:w="876" w:type="dxa"/>
            <w:tcBorders>
              <w:top w:val="nil"/>
              <w:left w:val="nil"/>
              <w:bottom w:val="single" w:sz="12" w:space="0" w:color="000000"/>
              <w:right w:val="nil"/>
            </w:tcBorders>
          </w:tcPr>
          <w:p w14:paraId="34E5353C" w14:textId="77777777" w:rsidR="00863A01" w:rsidRDefault="00863A01">
            <w:pPr>
              <w:jc w:val="both"/>
              <w:rPr>
                <w:color w:val="000000"/>
                <w:sz w:val="18"/>
                <w:szCs w:val="18"/>
              </w:rPr>
            </w:pPr>
          </w:p>
        </w:tc>
        <w:tc>
          <w:tcPr>
            <w:tcW w:w="956" w:type="dxa"/>
            <w:tcBorders>
              <w:top w:val="nil"/>
              <w:left w:val="nil"/>
              <w:bottom w:val="single" w:sz="12" w:space="0" w:color="000000"/>
              <w:right w:val="nil"/>
            </w:tcBorders>
            <w:vAlign w:val="bottom"/>
          </w:tcPr>
          <w:p w14:paraId="5838206D" w14:textId="77777777" w:rsidR="00863A01" w:rsidRDefault="00000000">
            <w:pPr>
              <w:jc w:val="both"/>
              <w:rPr>
                <w:color w:val="000000"/>
                <w:sz w:val="18"/>
                <w:szCs w:val="18"/>
              </w:rPr>
            </w:pPr>
            <w:r>
              <w:rPr>
                <w:color w:val="000000"/>
                <w:sz w:val="18"/>
                <w:szCs w:val="18"/>
              </w:rPr>
              <w:t>0.0373</w:t>
            </w:r>
          </w:p>
        </w:tc>
        <w:tc>
          <w:tcPr>
            <w:tcW w:w="1203" w:type="dxa"/>
            <w:tcBorders>
              <w:top w:val="nil"/>
              <w:left w:val="nil"/>
              <w:bottom w:val="single" w:sz="12" w:space="0" w:color="000000"/>
              <w:right w:val="nil"/>
            </w:tcBorders>
          </w:tcPr>
          <w:p w14:paraId="7C40E96F" w14:textId="77777777" w:rsidR="00863A01" w:rsidRDefault="00000000">
            <w:pPr>
              <w:jc w:val="both"/>
              <w:rPr>
                <w:color w:val="000000"/>
                <w:sz w:val="18"/>
                <w:szCs w:val="18"/>
              </w:rPr>
            </w:pPr>
            <w:r>
              <w:rPr>
                <w:color w:val="000000"/>
                <w:sz w:val="18"/>
                <w:szCs w:val="18"/>
              </w:rPr>
              <w:t>-0.4499</w:t>
            </w:r>
          </w:p>
        </w:tc>
      </w:tr>
    </w:tbl>
    <w:p w14:paraId="2BDEA3F3" w14:textId="77777777" w:rsidR="00863A01" w:rsidRDefault="00863A01">
      <w:pPr>
        <w:jc w:val="both"/>
      </w:pPr>
    </w:p>
    <w:p w14:paraId="17445F05" w14:textId="77777777" w:rsidR="00863A01" w:rsidRDefault="00863A01">
      <w:pPr>
        <w:jc w:val="both"/>
      </w:pPr>
    </w:p>
    <w:p w14:paraId="34FE1012" w14:textId="77777777" w:rsidR="00863A01" w:rsidRDefault="00863A01">
      <w:pPr>
        <w:ind w:firstLine="709"/>
        <w:jc w:val="both"/>
      </w:pPr>
    </w:p>
    <w:p w14:paraId="11BB406F" w14:textId="77777777" w:rsidR="00863A01" w:rsidRDefault="00863A01">
      <w:pPr>
        <w:ind w:firstLine="709"/>
        <w:jc w:val="both"/>
      </w:pPr>
    </w:p>
    <w:p w14:paraId="57A39726" w14:textId="77777777" w:rsidR="00863A01" w:rsidRDefault="00863A01">
      <w:pPr>
        <w:ind w:firstLine="709"/>
        <w:jc w:val="both"/>
      </w:pPr>
    </w:p>
    <w:p w14:paraId="39EA68D1" w14:textId="77777777" w:rsidR="00863A01" w:rsidRDefault="00863A01">
      <w:pPr>
        <w:ind w:firstLine="709"/>
        <w:jc w:val="both"/>
      </w:pPr>
    </w:p>
    <w:p w14:paraId="70C3F5DC" w14:textId="77777777" w:rsidR="00863A01" w:rsidRDefault="00863A01">
      <w:pPr>
        <w:ind w:firstLine="709"/>
        <w:jc w:val="both"/>
      </w:pPr>
    </w:p>
    <w:p w14:paraId="28BBF441" w14:textId="77777777" w:rsidR="00863A01" w:rsidRDefault="00863A01">
      <w:pPr>
        <w:ind w:firstLine="709"/>
        <w:jc w:val="both"/>
      </w:pPr>
    </w:p>
    <w:p w14:paraId="4D963ADA" w14:textId="77777777" w:rsidR="00863A01" w:rsidRDefault="00000000">
      <w:pPr>
        <w:ind w:firstLine="709"/>
        <w:jc w:val="both"/>
      </w:pPr>
      <w:r>
        <w:t xml:space="preserve"> </w:t>
      </w:r>
    </w:p>
    <w:p w14:paraId="175CA3DA" w14:textId="77777777" w:rsidR="00863A01" w:rsidRDefault="00863A01">
      <w:pPr>
        <w:ind w:firstLine="709"/>
        <w:jc w:val="both"/>
        <w:rPr>
          <w:b/>
        </w:rPr>
      </w:pPr>
    </w:p>
    <w:p w14:paraId="58068FD3" w14:textId="77777777" w:rsidR="00863A01" w:rsidRDefault="00863A01">
      <w:pPr>
        <w:ind w:firstLine="709"/>
        <w:jc w:val="both"/>
        <w:rPr>
          <w:b/>
        </w:rPr>
      </w:pPr>
    </w:p>
    <w:p w14:paraId="0EC8833F" w14:textId="77777777" w:rsidR="00863A01" w:rsidRDefault="00863A01">
      <w:pPr>
        <w:ind w:firstLine="709"/>
        <w:jc w:val="both"/>
        <w:rPr>
          <w:b/>
        </w:rPr>
      </w:pPr>
    </w:p>
    <w:p w14:paraId="3D5FC973" w14:textId="77777777" w:rsidR="00863A01" w:rsidRDefault="00863A01">
      <w:pPr>
        <w:ind w:firstLine="709"/>
        <w:jc w:val="both"/>
        <w:rPr>
          <w:b/>
        </w:rPr>
      </w:pPr>
    </w:p>
    <w:p w14:paraId="1EC01825" w14:textId="77777777" w:rsidR="00863A01" w:rsidRDefault="00000000">
      <w:pPr>
        <w:ind w:firstLine="720"/>
        <w:jc w:val="both"/>
        <w:rPr>
          <w:b/>
        </w:rPr>
      </w:pPr>
      <w:r>
        <w:rPr>
          <w:b/>
        </w:rPr>
        <w:t>Rezultatele modelului selectat după reglajul fin pentru PCDS și UCLA</w:t>
      </w:r>
    </w:p>
    <w:p w14:paraId="4A6B1556" w14:textId="77777777" w:rsidR="00863A01" w:rsidRDefault="00000000">
      <w:pPr>
        <w:ind w:firstLine="709"/>
        <w:jc w:val="both"/>
      </w:pPr>
      <w:r>
        <w:t>Modelul ajustat (fine-</w:t>
      </w:r>
      <w:proofErr w:type="spellStart"/>
      <w:r>
        <w:t>tuned</w:t>
      </w:r>
      <w:proofErr w:type="spellEnd"/>
      <w:r>
        <w:t>) a fost evaluat pe setul de testare PCDS și re-evaluat pe setul de testare UCLA pentru a observa eventuale modificări. Modelul selectat a fost supus unei proceduri de reglaj fin timp de 150 de epoci, iar un punct de control intermediar a fost stabilit la epoca 100. Conexiunile funcționale semnificative din punct de vedere statistic au fost calculate pentru model atât la epoca 100, cât și la epoca 150.</w:t>
      </w:r>
    </w:p>
    <w:p w14:paraId="091E728A" w14:textId="77777777" w:rsidR="00863A01" w:rsidRDefault="00000000">
      <w:pPr>
        <w:ind w:firstLine="709"/>
        <w:jc w:val="both"/>
      </w:pPr>
      <w:r>
        <w:t>În Tabelul 4 sunt prezentate conexiunile conservate, pierdute și nou identificate pentru cele patru grupuri țintă: SCZ (schizofrenie), BP (tulburare bipolară), ADHD și CP (durere cronică).</w:t>
      </w:r>
    </w:p>
    <w:p w14:paraId="701CD9FE" w14:textId="77777777" w:rsidR="00863A01" w:rsidRDefault="00863A01">
      <w:pPr>
        <w:ind w:firstLine="709"/>
        <w:jc w:val="center"/>
      </w:pPr>
    </w:p>
    <w:p w14:paraId="1DE3D884" w14:textId="77777777" w:rsidR="00863A01" w:rsidRDefault="00000000">
      <w:pPr>
        <w:jc w:val="center"/>
      </w:pPr>
      <w:r>
        <w:t>Tabelul 4. Conexiuni funcționale semnificative înainte și în timpul reglajului fin</w:t>
      </w:r>
    </w:p>
    <w:tbl>
      <w:tblPr>
        <w:tblStyle w:val="a5"/>
        <w:tblW w:w="6938" w:type="dxa"/>
        <w:jc w:val="center"/>
        <w:tblInd w:w="0" w:type="dxa"/>
        <w:tblLayout w:type="fixed"/>
        <w:tblLook w:val="0600" w:firstRow="0" w:lastRow="0" w:firstColumn="0" w:lastColumn="0" w:noHBand="1" w:noVBand="1"/>
      </w:tblPr>
      <w:tblGrid>
        <w:gridCol w:w="736"/>
        <w:gridCol w:w="1520"/>
        <w:gridCol w:w="1763"/>
        <w:gridCol w:w="1262"/>
        <w:gridCol w:w="1657"/>
      </w:tblGrid>
      <w:tr w:rsidR="00863A01" w14:paraId="41DC98D9" w14:textId="77777777">
        <w:trPr>
          <w:trHeight w:val="393"/>
          <w:jc w:val="center"/>
        </w:trPr>
        <w:tc>
          <w:tcPr>
            <w:tcW w:w="736" w:type="dxa"/>
            <w:tcBorders>
              <w:top w:val="single" w:sz="12" w:space="0" w:color="000000"/>
              <w:bottom w:val="single" w:sz="4" w:space="0" w:color="000000"/>
            </w:tcBorders>
            <w:tcMar>
              <w:top w:w="8" w:type="dxa"/>
              <w:left w:w="8" w:type="dxa"/>
              <w:bottom w:w="0" w:type="dxa"/>
              <w:right w:w="8" w:type="dxa"/>
            </w:tcMar>
            <w:vAlign w:val="bottom"/>
          </w:tcPr>
          <w:p w14:paraId="48F60184" w14:textId="77777777" w:rsidR="00863A01" w:rsidRDefault="00863A01">
            <w:pPr>
              <w:jc w:val="both"/>
              <w:rPr>
                <w:sz w:val="18"/>
                <w:szCs w:val="18"/>
              </w:rPr>
            </w:pPr>
          </w:p>
        </w:tc>
        <w:tc>
          <w:tcPr>
            <w:tcW w:w="1520" w:type="dxa"/>
            <w:tcBorders>
              <w:top w:val="single" w:sz="12" w:space="0" w:color="000000"/>
              <w:bottom w:val="single" w:sz="4" w:space="0" w:color="000000"/>
            </w:tcBorders>
            <w:tcMar>
              <w:top w:w="8" w:type="dxa"/>
              <w:left w:w="8" w:type="dxa"/>
              <w:bottom w:w="0" w:type="dxa"/>
              <w:right w:w="8" w:type="dxa"/>
            </w:tcMar>
            <w:vAlign w:val="bottom"/>
          </w:tcPr>
          <w:p w14:paraId="20A4FC52" w14:textId="77777777" w:rsidR="00863A01" w:rsidRDefault="00000000">
            <w:pPr>
              <w:jc w:val="both"/>
              <w:rPr>
                <w:sz w:val="18"/>
                <w:szCs w:val="18"/>
              </w:rPr>
            </w:pPr>
            <w:r>
              <w:rPr>
                <w:sz w:val="18"/>
                <w:szCs w:val="18"/>
              </w:rPr>
              <w:t xml:space="preserve">Conexiuni Conservate </w:t>
            </w:r>
          </w:p>
          <w:p w14:paraId="7470A7AF" w14:textId="77777777" w:rsidR="00863A01" w:rsidRDefault="00000000">
            <w:pPr>
              <w:jc w:val="both"/>
              <w:rPr>
                <w:sz w:val="18"/>
                <w:szCs w:val="18"/>
              </w:rPr>
            </w:pPr>
            <w:r>
              <w:rPr>
                <w:sz w:val="18"/>
                <w:szCs w:val="18"/>
              </w:rPr>
              <w:t>la epoca 150</w:t>
            </w:r>
          </w:p>
          <w:p w14:paraId="20DDD2DF" w14:textId="77777777" w:rsidR="00863A01" w:rsidRDefault="00000000">
            <w:pPr>
              <w:jc w:val="both"/>
              <w:rPr>
                <w:sz w:val="18"/>
                <w:szCs w:val="18"/>
              </w:rPr>
            </w:pPr>
            <w:r>
              <w:rPr>
                <w:sz w:val="18"/>
                <w:szCs w:val="18"/>
              </w:rPr>
              <w:t xml:space="preserve"> (p-</w:t>
            </w:r>
            <w:proofErr w:type="spellStart"/>
            <w:r>
              <w:rPr>
                <w:sz w:val="18"/>
                <w:szCs w:val="18"/>
              </w:rPr>
              <w:t>value</w:t>
            </w:r>
            <w:proofErr w:type="spellEnd"/>
            <w:r>
              <w:rPr>
                <w:sz w:val="18"/>
                <w:szCs w:val="18"/>
              </w:rPr>
              <w:t>)</w:t>
            </w:r>
          </w:p>
        </w:tc>
        <w:tc>
          <w:tcPr>
            <w:tcW w:w="1763" w:type="dxa"/>
            <w:tcBorders>
              <w:top w:val="single" w:sz="12" w:space="0" w:color="000000"/>
              <w:bottom w:val="single" w:sz="4" w:space="0" w:color="000000"/>
            </w:tcBorders>
            <w:tcMar>
              <w:top w:w="8" w:type="dxa"/>
              <w:left w:w="8" w:type="dxa"/>
              <w:bottom w:w="0" w:type="dxa"/>
              <w:right w:w="8" w:type="dxa"/>
            </w:tcMar>
            <w:vAlign w:val="bottom"/>
          </w:tcPr>
          <w:p w14:paraId="78EF76DF" w14:textId="77777777" w:rsidR="00863A01" w:rsidRDefault="00000000">
            <w:pPr>
              <w:jc w:val="both"/>
              <w:rPr>
                <w:sz w:val="18"/>
                <w:szCs w:val="18"/>
              </w:rPr>
            </w:pPr>
            <w:proofErr w:type="spellStart"/>
            <w:r>
              <w:rPr>
                <w:sz w:val="18"/>
                <w:szCs w:val="18"/>
              </w:rPr>
              <w:t>Conexuni</w:t>
            </w:r>
            <w:proofErr w:type="spellEnd"/>
            <w:r>
              <w:rPr>
                <w:sz w:val="18"/>
                <w:szCs w:val="18"/>
              </w:rPr>
              <w:t xml:space="preserve"> noi la epoca</w:t>
            </w:r>
          </w:p>
          <w:p w14:paraId="15B03C41" w14:textId="77777777" w:rsidR="00863A01" w:rsidRDefault="00000000">
            <w:pPr>
              <w:jc w:val="both"/>
              <w:rPr>
                <w:sz w:val="18"/>
                <w:szCs w:val="18"/>
              </w:rPr>
            </w:pPr>
            <w:r>
              <w:rPr>
                <w:sz w:val="18"/>
                <w:szCs w:val="18"/>
              </w:rPr>
              <w:t xml:space="preserve"> 100</w:t>
            </w:r>
          </w:p>
        </w:tc>
        <w:tc>
          <w:tcPr>
            <w:tcW w:w="1262" w:type="dxa"/>
            <w:tcBorders>
              <w:top w:val="single" w:sz="12" w:space="0" w:color="000000"/>
              <w:bottom w:val="single" w:sz="4" w:space="0" w:color="000000"/>
            </w:tcBorders>
            <w:tcMar>
              <w:top w:w="8" w:type="dxa"/>
              <w:left w:w="8" w:type="dxa"/>
              <w:bottom w:w="0" w:type="dxa"/>
              <w:right w:w="8" w:type="dxa"/>
            </w:tcMar>
            <w:vAlign w:val="bottom"/>
          </w:tcPr>
          <w:p w14:paraId="25044B2D" w14:textId="77777777" w:rsidR="00863A01" w:rsidRDefault="00000000">
            <w:pPr>
              <w:jc w:val="both"/>
              <w:rPr>
                <w:sz w:val="18"/>
                <w:szCs w:val="18"/>
              </w:rPr>
            </w:pPr>
            <w:proofErr w:type="spellStart"/>
            <w:r>
              <w:rPr>
                <w:sz w:val="18"/>
                <w:szCs w:val="18"/>
              </w:rPr>
              <w:t>Conexuni</w:t>
            </w:r>
            <w:proofErr w:type="spellEnd"/>
            <w:r>
              <w:rPr>
                <w:sz w:val="18"/>
                <w:szCs w:val="18"/>
              </w:rPr>
              <w:t xml:space="preserve"> noi la epoca 150</w:t>
            </w:r>
          </w:p>
          <w:p w14:paraId="30C4D4B7" w14:textId="77777777" w:rsidR="00863A01" w:rsidRDefault="00000000">
            <w:pPr>
              <w:jc w:val="both"/>
              <w:rPr>
                <w:sz w:val="18"/>
                <w:szCs w:val="18"/>
              </w:rPr>
            </w:pPr>
            <w:r>
              <w:rPr>
                <w:sz w:val="18"/>
                <w:szCs w:val="18"/>
              </w:rPr>
              <w:t xml:space="preserve"> (p-</w:t>
            </w:r>
            <w:proofErr w:type="spellStart"/>
            <w:r>
              <w:rPr>
                <w:sz w:val="18"/>
                <w:szCs w:val="18"/>
              </w:rPr>
              <w:t>value</w:t>
            </w:r>
            <w:proofErr w:type="spellEnd"/>
            <w:r>
              <w:rPr>
                <w:sz w:val="18"/>
                <w:szCs w:val="18"/>
              </w:rPr>
              <w:t>)</w:t>
            </w:r>
          </w:p>
        </w:tc>
        <w:tc>
          <w:tcPr>
            <w:tcW w:w="1657" w:type="dxa"/>
            <w:tcBorders>
              <w:top w:val="single" w:sz="12" w:space="0" w:color="000000"/>
              <w:bottom w:val="single" w:sz="4" w:space="0" w:color="000000"/>
            </w:tcBorders>
            <w:tcMar>
              <w:top w:w="8" w:type="dxa"/>
              <w:left w:w="8" w:type="dxa"/>
              <w:bottom w:w="0" w:type="dxa"/>
              <w:right w:w="8" w:type="dxa"/>
            </w:tcMar>
            <w:vAlign w:val="bottom"/>
          </w:tcPr>
          <w:p w14:paraId="0A214261" w14:textId="77777777" w:rsidR="00863A01" w:rsidRDefault="00000000">
            <w:pPr>
              <w:jc w:val="both"/>
              <w:rPr>
                <w:sz w:val="18"/>
                <w:szCs w:val="18"/>
              </w:rPr>
            </w:pPr>
            <w:proofErr w:type="spellStart"/>
            <w:r>
              <w:rPr>
                <w:sz w:val="18"/>
                <w:szCs w:val="18"/>
              </w:rPr>
              <w:t>Conexuni</w:t>
            </w:r>
            <w:proofErr w:type="spellEnd"/>
            <w:r>
              <w:rPr>
                <w:sz w:val="18"/>
                <w:szCs w:val="18"/>
              </w:rPr>
              <w:t xml:space="preserve"> pierdute la epoca</w:t>
            </w:r>
          </w:p>
          <w:p w14:paraId="38FC4B2C" w14:textId="77777777" w:rsidR="00863A01" w:rsidRDefault="00000000">
            <w:pPr>
              <w:jc w:val="both"/>
              <w:rPr>
                <w:sz w:val="18"/>
                <w:szCs w:val="18"/>
              </w:rPr>
            </w:pPr>
            <w:r>
              <w:rPr>
                <w:sz w:val="18"/>
                <w:szCs w:val="18"/>
              </w:rPr>
              <w:t xml:space="preserve"> 100</w:t>
            </w:r>
          </w:p>
        </w:tc>
      </w:tr>
      <w:tr w:rsidR="00863A01" w14:paraId="3F6F5B92" w14:textId="77777777">
        <w:trPr>
          <w:trHeight w:val="492"/>
          <w:jc w:val="center"/>
        </w:trPr>
        <w:tc>
          <w:tcPr>
            <w:tcW w:w="736" w:type="dxa"/>
            <w:tcBorders>
              <w:top w:val="single" w:sz="4" w:space="0" w:color="000000"/>
              <w:bottom w:val="single" w:sz="4" w:space="0" w:color="000000"/>
            </w:tcBorders>
            <w:tcMar>
              <w:top w:w="8" w:type="dxa"/>
              <w:left w:w="8" w:type="dxa"/>
              <w:bottom w:w="0" w:type="dxa"/>
              <w:right w:w="8" w:type="dxa"/>
            </w:tcMar>
            <w:vAlign w:val="bottom"/>
          </w:tcPr>
          <w:p w14:paraId="46E089B5" w14:textId="77777777" w:rsidR="00863A01" w:rsidRDefault="00000000">
            <w:pPr>
              <w:jc w:val="both"/>
              <w:rPr>
                <w:sz w:val="18"/>
                <w:szCs w:val="18"/>
              </w:rPr>
            </w:pPr>
            <w:r>
              <w:rPr>
                <w:sz w:val="18"/>
                <w:szCs w:val="18"/>
              </w:rPr>
              <w:t>H-SCZ</w:t>
            </w:r>
          </w:p>
        </w:tc>
        <w:tc>
          <w:tcPr>
            <w:tcW w:w="1520" w:type="dxa"/>
            <w:tcBorders>
              <w:top w:val="single" w:sz="4" w:space="0" w:color="000000"/>
              <w:bottom w:val="single" w:sz="4" w:space="0" w:color="000000"/>
            </w:tcBorders>
            <w:tcMar>
              <w:top w:w="8" w:type="dxa"/>
              <w:left w:w="8" w:type="dxa"/>
              <w:bottom w:w="0" w:type="dxa"/>
              <w:right w:w="8" w:type="dxa"/>
            </w:tcMar>
            <w:vAlign w:val="bottom"/>
          </w:tcPr>
          <w:p w14:paraId="2F0FCC88" w14:textId="77777777" w:rsidR="00863A01" w:rsidRDefault="00000000">
            <w:pPr>
              <w:jc w:val="both"/>
              <w:rPr>
                <w:color w:val="000000"/>
                <w:sz w:val="18"/>
                <w:szCs w:val="18"/>
              </w:rPr>
            </w:pPr>
            <w:r>
              <w:rPr>
                <w:color w:val="000000"/>
                <w:sz w:val="18"/>
                <w:szCs w:val="18"/>
              </w:rPr>
              <w:t>LIM_A-SM_B     (0.0013)</w:t>
            </w:r>
          </w:p>
          <w:p w14:paraId="0C2646D7" w14:textId="77777777" w:rsidR="00863A01" w:rsidRDefault="00000000">
            <w:pPr>
              <w:jc w:val="both"/>
              <w:rPr>
                <w:color w:val="000000"/>
                <w:sz w:val="18"/>
                <w:szCs w:val="18"/>
              </w:rPr>
            </w:pPr>
            <w:r>
              <w:rPr>
                <w:color w:val="000000"/>
                <w:sz w:val="18"/>
                <w:szCs w:val="18"/>
              </w:rPr>
              <w:t>DAN_B-SM_B    (0.0156)</w:t>
            </w:r>
          </w:p>
          <w:p w14:paraId="337859E2" w14:textId="77777777" w:rsidR="00863A01" w:rsidRDefault="00000000">
            <w:pPr>
              <w:jc w:val="both"/>
              <w:rPr>
                <w:sz w:val="18"/>
                <w:szCs w:val="18"/>
              </w:rPr>
            </w:pPr>
            <w:r>
              <w:rPr>
                <w:color w:val="000000"/>
                <w:sz w:val="18"/>
                <w:szCs w:val="18"/>
              </w:rPr>
              <w:t>DAN_A-DAN_B (0.0335)</w:t>
            </w:r>
          </w:p>
        </w:tc>
        <w:tc>
          <w:tcPr>
            <w:tcW w:w="1763" w:type="dxa"/>
            <w:tcBorders>
              <w:top w:val="single" w:sz="4" w:space="0" w:color="000000"/>
              <w:bottom w:val="single" w:sz="4" w:space="0" w:color="000000"/>
            </w:tcBorders>
            <w:tcMar>
              <w:top w:w="8" w:type="dxa"/>
              <w:left w:w="8" w:type="dxa"/>
              <w:bottom w:w="0" w:type="dxa"/>
              <w:right w:w="8" w:type="dxa"/>
            </w:tcMar>
            <w:vAlign w:val="bottom"/>
          </w:tcPr>
          <w:p w14:paraId="2B1CFA49" w14:textId="77777777" w:rsidR="00863A01" w:rsidRDefault="00000000">
            <w:pPr>
              <w:jc w:val="both"/>
              <w:rPr>
                <w:sz w:val="18"/>
                <w:szCs w:val="18"/>
              </w:rPr>
            </w:pPr>
            <w:r>
              <w:rPr>
                <w:sz w:val="18"/>
                <w:szCs w:val="18"/>
              </w:rPr>
              <w:t>VAN_A_DAN_A</w:t>
            </w:r>
          </w:p>
        </w:tc>
        <w:tc>
          <w:tcPr>
            <w:tcW w:w="1262" w:type="dxa"/>
            <w:tcBorders>
              <w:top w:val="single" w:sz="4" w:space="0" w:color="000000"/>
              <w:bottom w:val="single" w:sz="4" w:space="0" w:color="000000"/>
            </w:tcBorders>
            <w:tcMar>
              <w:top w:w="8" w:type="dxa"/>
              <w:left w:w="8" w:type="dxa"/>
              <w:bottom w:w="0" w:type="dxa"/>
              <w:right w:w="8" w:type="dxa"/>
            </w:tcMar>
            <w:vAlign w:val="bottom"/>
          </w:tcPr>
          <w:p w14:paraId="11BA8B6E" w14:textId="77777777" w:rsidR="00863A01" w:rsidRDefault="00000000">
            <w:pPr>
              <w:jc w:val="both"/>
              <w:rPr>
                <w:sz w:val="18"/>
                <w:szCs w:val="18"/>
              </w:rPr>
            </w:pPr>
            <w:r>
              <w:rPr>
                <w:sz w:val="18"/>
                <w:szCs w:val="18"/>
              </w:rPr>
              <w:t>-</w:t>
            </w:r>
          </w:p>
        </w:tc>
        <w:tc>
          <w:tcPr>
            <w:tcW w:w="1657" w:type="dxa"/>
            <w:tcBorders>
              <w:top w:val="single" w:sz="4" w:space="0" w:color="000000"/>
              <w:bottom w:val="single" w:sz="4" w:space="0" w:color="000000"/>
            </w:tcBorders>
            <w:tcMar>
              <w:top w:w="8" w:type="dxa"/>
              <w:left w:w="8" w:type="dxa"/>
              <w:bottom w:w="0" w:type="dxa"/>
              <w:right w:w="8" w:type="dxa"/>
            </w:tcMar>
            <w:vAlign w:val="bottom"/>
          </w:tcPr>
          <w:p w14:paraId="3C83A452" w14:textId="77777777" w:rsidR="00863A01" w:rsidRDefault="00000000">
            <w:pPr>
              <w:jc w:val="both"/>
              <w:rPr>
                <w:sz w:val="18"/>
                <w:szCs w:val="18"/>
              </w:rPr>
            </w:pPr>
            <w:r>
              <w:rPr>
                <w:sz w:val="18"/>
                <w:szCs w:val="18"/>
              </w:rPr>
              <w:t>LIM_B_VAN_B</w:t>
            </w:r>
          </w:p>
          <w:p w14:paraId="2143C1D2" w14:textId="77777777" w:rsidR="00863A01" w:rsidRDefault="00000000">
            <w:pPr>
              <w:jc w:val="both"/>
              <w:rPr>
                <w:sz w:val="18"/>
                <w:szCs w:val="18"/>
              </w:rPr>
            </w:pPr>
            <w:r>
              <w:rPr>
                <w:color w:val="000000"/>
                <w:sz w:val="18"/>
                <w:szCs w:val="18"/>
              </w:rPr>
              <w:t>SM_B_VIS_A</w:t>
            </w:r>
          </w:p>
        </w:tc>
      </w:tr>
      <w:tr w:rsidR="00863A01" w14:paraId="23A63706" w14:textId="77777777">
        <w:trPr>
          <w:trHeight w:val="393"/>
          <w:jc w:val="center"/>
        </w:trPr>
        <w:tc>
          <w:tcPr>
            <w:tcW w:w="736" w:type="dxa"/>
            <w:tcBorders>
              <w:top w:val="single" w:sz="4" w:space="0" w:color="000000"/>
              <w:bottom w:val="single" w:sz="4" w:space="0" w:color="000000"/>
            </w:tcBorders>
            <w:tcMar>
              <w:top w:w="8" w:type="dxa"/>
              <w:left w:w="8" w:type="dxa"/>
              <w:bottom w:w="0" w:type="dxa"/>
              <w:right w:w="8" w:type="dxa"/>
            </w:tcMar>
            <w:vAlign w:val="bottom"/>
          </w:tcPr>
          <w:p w14:paraId="2E18D86A" w14:textId="77777777" w:rsidR="00863A01" w:rsidRDefault="00000000">
            <w:pPr>
              <w:jc w:val="both"/>
              <w:rPr>
                <w:sz w:val="18"/>
                <w:szCs w:val="18"/>
              </w:rPr>
            </w:pPr>
            <w:r>
              <w:rPr>
                <w:sz w:val="18"/>
                <w:szCs w:val="18"/>
              </w:rPr>
              <w:t>H-BP</w:t>
            </w:r>
          </w:p>
        </w:tc>
        <w:tc>
          <w:tcPr>
            <w:tcW w:w="1520" w:type="dxa"/>
            <w:tcBorders>
              <w:top w:val="single" w:sz="4" w:space="0" w:color="000000"/>
              <w:bottom w:val="single" w:sz="4" w:space="0" w:color="000000"/>
            </w:tcBorders>
            <w:tcMar>
              <w:top w:w="8" w:type="dxa"/>
              <w:left w:w="8" w:type="dxa"/>
              <w:bottom w:w="0" w:type="dxa"/>
              <w:right w:w="8" w:type="dxa"/>
            </w:tcMar>
            <w:vAlign w:val="bottom"/>
          </w:tcPr>
          <w:p w14:paraId="0A333553" w14:textId="77777777" w:rsidR="00863A01" w:rsidRDefault="00000000">
            <w:pPr>
              <w:jc w:val="both"/>
              <w:rPr>
                <w:color w:val="000000"/>
                <w:sz w:val="18"/>
                <w:szCs w:val="18"/>
              </w:rPr>
            </w:pPr>
            <w:r>
              <w:rPr>
                <w:color w:val="000000"/>
                <w:sz w:val="18"/>
                <w:szCs w:val="18"/>
              </w:rPr>
              <w:t>LIM_B-VAN_A   (0.0119)</w:t>
            </w:r>
          </w:p>
          <w:p w14:paraId="69916A52" w14:textId="77777777" w:rsidR="00863A01" w:rsidRDefault="00000000">
            <w:pPr>
              <w:jc w:val="both"/>
              <w:rPr>
                <w:color w:val="000000"/>
                <w:sz w:val="18"/>
                <w:szCs w:val="18"/>
              </w:rPr>
            </w:pPr>
            <w:r>
              <w:rPr>
                <w:color w:val="000000"/>
                <w:sz w:val="18"/>
                <w:szCs w:val="18"/>
              </w:rPr>
              <w:t>DMN_C-DAN_A (0.0363)</w:t>
            </w:r>
          </w:p>
          <w:p w14:paraId="0AA8BC56" w14:textId="77777777" w:rsidR="00863A01" w:rsidRDefault="00000000">
            <w:pPr>
              <w:jc w:val="both"/>
              <w:rPr>
                <w:color w:val="000000"/>
                <w:sz w:val="18"/>
                <w:szCs w:val="18"/>
              </w:rPr>
            </w:pPr>
            <w:r>
              <w:rPr>
                <w:color w:val="000000"/>
                <w:sz w:val="18"/>
                <w:szCs w:val="18"/>
              </w:rPr>
              <w:t>VAN_A-SM_A     (0.0496)</w:t>
            </w:r>
          </w:p>
        </w:tc>
        <w:tc>
          <w:tcPr>
            <w:tcW w:w="1763" w:type="dxa"/>
            <w:tcBorders>
              <w:top w:val="single" w:sz="4" w:space="0" w:color="000000"/>
              <w:bottom w:val="single" w:sz="4" w:space="0" w:color="000000"/>
            </w:tcBorders>
            <w:tcMar>
              <w:top w:w="8" w:type="dxa"/>
              <w:left w:w="8" w:type="dxa"/>
              <w:bottom w:w="0" w:type="dxa"/>
              <w:right w:w="8" w:type="dxa"/>
            </w:tcMar>
            <w:vAlign w:val="bottom"/>
          </w:tcPr>
          <w:p w14:paraId="064DDBFA" w14:textId="77777777" w:rsidR="00863A01" w:rsidRDefault="00000000">
            <w:pPr>
              <w:jc w:val="both"/>
              <w:rPr>
                <w:sz w:val="18"/>
                <w:szCs w:val="18"/>
              </w:rPr>
            </w:pPr>
            <w:r>
              <w:rPr>
                <w:sz w:val="18"/>
                <w:szCs w:val="18"/>
              </w:rPr>
              <w:t>-</w:t>
            </w:r>
          </w:p>
        </w:tc>
        <w:tc>
          <w:tcPr>
            <w:tcW w:w="1262" w:type="dxa"/>
            <w:tcBorders>
              <w:top w:val="single" w:sz="4" w:space="0" w:color="000000"/>
              <w:bottom w:val="single" w:sz="4" w:space="0" w:color="000000"/>
            </w:tcBorders>
            <w:tcMar>
              <w:top w:w="8" w:type="dxa"/>
              <w:left w:w="8" w:type="dxa"/>
              <w:bottom w:w="0" w:type="dxa"/>
              <w:right w:w="8" w:type="dxa"/>
            </w:tcMar>
            <w:vAlign w:val="bottom"/>
          </w:tcPr>
          <w:p w14:paraId="73FCCA27" w14:textId="77777777" w:rsidR="00863A01" w:rsidRDefault="00000000">
            <w:pPr>
              <w:jc w:val="both"/>
              <w:rPr>
                <w:sz w:val="18"/>
                <w:szCs w:val="18"/>
              </w:rPr>
            </w:pPr>
            <w:r>
              <w:rPr>
                <w:sz w:val="18"/>
                <w:szCs w:val="18"/>
              </w:rPr>
              <w:t>-</w:t>
            </w:r>
          </w:p>
        </w:tc>
        <w:tc>
          <w:tcPr>
            <w:tcW w:w="1657" w:type="dxa"/>
            <w:tcBorders>
              <w:top w:val="single" w:sz="4" w:space="0" w:color="000000"/>
              <w:bottom w:val="single" w:sz="4" w:space="0" w:color="000000"/>
            </w:tcBorders>
            <w:tcMar>
              <w:top w:w="8" w:type="dxa"/>
              <w:left w:w="8" w:type="dxa"/>
              <w:bottom w:w="0" w:type="dxa"/>
              <w:right w:w="8" w:type="dxa"/>
            </w:tcMar>
            <w:vAlign w:val="bottom"/>
          </w:tcPr>
          <w:p w14:paraId="43E42D2F" w14:textId="77777777" w:rsidR="00863A01" w:rsidRDefault="00000000">
            <w:pPr>
              <w:jc w:val="both"/>
              <w:rPr>
                <w:sz w:val="18"/>
                <w:szCs w:val="18"/>
              </w:rPr>
            </w:pPr>
            <w:r>
              <w:rPr>
                <w:sz w:val="18"/>
                <w:szCs w:val="18"/>
              </w:rPr>
              <w:t>-</w:t>
            </w:r>
          </w:p>
        </w:tc>
      </w:tr>
      <w:tr w:rsidR="00863A01" w14:paraId="08E46E17" w14:textId="77777777">
        <w:trPr>
          <w:trHeight w:val="393"/>
          <w:jc w:val="center"/>
        </w:trPr>
        <w:tc>
          <w:tcPr>
            <w:tcW w:w="736" w:type="dxa"/>
            <w:tcBorders>
              <w:top w:val="single" w:sz="4" w:space="0" w:color="000000"/>
              <w:bottom w:val="single" w:sz="4" w:space="0" w:color="000000"/>
            </w:tcBorders>
            <w:tcMar>
              <w:top w:w="8" w:type="dxa"/>
              <w:left w:w="8" w:type="dxa"/>
              <w:bottom w:w="0" w:type="dxa"/>
              <w:right w:w="8" w:type="dxa"/>
            </w:tcMar>
            <w:vAlign w:val="bottom"/>
          </w:tcPr>
          <w:p w14:paraId="3A999794" w14:textId="77777777" w:rsidR="00863A01" w:rsidRDefault="00000000">
            <w:pPr>
              <w:jc w:val="both"/>
              <w:rPr>
                <w:sz w:val="18"/>
                <w:szCs w:val="18"/>
              </w:rPr>
            </w:pPr>
            <w:r>
              <w:rPr>
                <w:sz w:val="18"/>
                <w:szCs w:val="18"/>
              </w:rPr>
              <w:t>H-ADHD</w:t>
            </w:r>
          </w:p>
        </w:tc>
        <w:tc>
          <w:tcPr>
            <w:tcW w:w="1520" w:type="dxa"/>
            <w:tcBorders>
              <w:top w:val="single" w:sz="4" w:space="0" w:color="000000"/>
              <w:bottom w:val="single" w:sz="4" w:space="0" w:color="000000"/>
            </w:tcBorders>
            <w:tcMar>
              <w:top w:w="8" w:type="dxa"/>
              <w:left w:w="8" w:type="dxa"/>
              <w:bottom w:w="0" w:type="dxa"/>
              <w:right w:w="8" w:type="dxa"/>
            </w:tcMar>
            <w:vAlign w:val="bottom"/>
          </w:tcPr>
          <w:p w14:paraId="3158DDA9" w14:textId="77777777" w:rsidR="00863A01" w:rsidRDefault="00000000">
            <w:pPr>
              <w:jc w:val="both"/>
              <w:rPr>
                <w:color w:val="000000"/>
                <w:sz w:val="18"/>
                <w:szCs w:val="18"/>
              </w:rPr>
            </w:pPr>
            <w:r>
              <w:rPr>
                <w:color w:val="000000"/>
                <w:sz w:val="18"/>
                <w:szCs w:val="18"/>
              </w:rPr>
              <w:t>DMN_A-DAN_B (0.0307)</w:t>
            </w:r>
          </w:p>
          <w:p w14:paraId="393C6E84" w14:textId="77777777" w:rsidR="00863A01" w:rsidRDefault="00000000">
            <w:pPr>
              <w:jc w:val="both"/>
              <w:rPr>
                <w:color w:val="000000"/>
                <w:sz w:val="18"/>
                <w:szCs w:val="18"/>
              </w:rPr>
            </w:pPr>
            <w:r>
              <w:rPr>
                <w:color w:val="000000"/>
                <w:sz w:val="18"/>
                <w:szCs w:val="18"/>
              </w:rPr>
              <w:t>DMN_A-DMN_C (0.0372)</w:t>
            </w:r>
          </w:p>
          <w:p w14:paraId="5E689ACA" w14:textId="77777777" w:rsidR="00863A01" w:rsidRDefault="00000000">
            <w:pPr>
              <w:jc w:val="both"/>
              <w:rPr>
                <w:color w:val="000000"/>
                <w:sz w:val="18"/>
                <w:szCs w:val="18"/>
              </w:rPr>
            </w:pPr>
            <w:r>
              <w:rPr>
                <w:color w:val="000000"/>
                <w:sz w:val="18"/>
                <w:szCs w:val="18"/>
              </w:rPr>
              <w:t>VAN_B-SM_A     (0.0493)</w:t>
            </w:r>
          </w:p>
          <w:p w14:paraId="6E07133E" w14:textId="77777777" w:rsidR="00863A01" w:rsidRDefault="00000000">
            <w:pPr>
              <w:jc w:val="both"/>
              <w:rPr>
                <w:sz w:val="18"/>
                <w:szCs w:val="18"/>
              </w:rPr>
            </w:pPr>
            <w:r>
              <w:rPr>
                <w:sz w:val="18"/>
                <w:szCs w:val="18"/>
              </w:rPr>
              <w:t>DAN_B-VIS_B     (0.0493)</w:t>
            </w:r>
          </w:p>
        </w:tc>
        <w:tc>
          <w:tcPr>
            <w:tcW w:w="1763" w:type="dxa"/>
            <w:tcBorders>
              <w:top w:val="single" w:sz="4" w:space="0" w:color="000000"/>
              <w:bottom w:val="single" w:sz="4" w:space="0" w:color="000000"/>
            </w:tcBorders>
            <w:tcMar>
              <w:top w:w="8" w:type="dxa"/>
              <w:left w:w="8" w:type="dxa"/>
              <w:bottom w:w="0" w:type="dxa"/>
              <w:right w:w="8" w:type="dxa"/>
            </w:tcMar>
            <w:vAlign w:val="bottom"/>
          </w:tcPr>
          <w:p w14:paraId="207A25E4" w14:textId="77777777" w:rsidR="00863A01" w:rsidRDefault="00000000">
            <w:pPr>
              <w:jc w:val="both"/>
              <w:rPr>
                <w:sz w:val="18"/>
                <w:szCs w:val="18"/>
              </w:rPr>
            </w:pPr>
            <w:r>
              <w:rPr>
                <w:sz w:val="18"/>
                <w:szCs w:val="18"/>
              </w:rPr>
              <w:t>-</w:t>
            </w:r>
          </w:p>
        </w:tc>
        <w:tc>
          <w:tcPr>
            <w:tcW w:w="1262" w:type="dxa"/>
            <w:tcBorders>
              <w:top w:val="single" w:sz="4" w:space="0" w:color="000000"/>
              <w:bottom w:val="single" w:sz="4" w:space="0" w:color="000000"/>
            </w:tcBorders>
            <w:tcMar>
              <w:top w:w="8" w:type="dxa"/>
              <w:left w:w="8" w:type="dxa"/>
              <w:bottom w:w="0" w:type="dxa"/>
              <w:right w:w="8" w:type="dxa"/>
            </w:tcMar>
            <w:vAlign w:val="bottom"/>
          </w:tcPr>
          <w:p w14:paraId="090C52C1" w14:textId="77777777" w:rsidR="00863A01" w:rsidRDefault="00000000">
            <w:pPr>
              <w:jc w:val="both"/>
              <w:rPr>
                <w:sz w:val="18"/>
                <w:szCs w:val="18"/>
              </w:rPr>
            </w:pPr>
            <w:r>
              <w:rPr>
                <w:sz w:val="18"/>
                <w:szCs w:val="18"/>
              </w:rPr>
              <w:t>-</w:t>
            </w:r>
          </w:p>
        </w:tc>
        <w:tc>
          <w:tcPr>
            <w:tcW w:w="1657" w:type="dxa"/>
            <w:tcBorders>
              <w:top w:val="single" w:sz="4" w:space="0" w:color="000000"/>
              <w:bottom w:val="single" w:sz="4" w:space="0" w:color="000000"/>
            </w:tcBorders>
            <w:tcMar>
              <w:top w:w="8" w:type="dxa"/>
              <w:left w:w="8" w:type="dxa"/>
              <w:bottom w:w="0" w:type="dxa"/>
              <w:right w:w="8" w:type="dxa"/>
            </w:tcMar>
            <w:vAlign w:val="bottom"/>
          </w:tcPr>
          <w:p w14:paraId="38CF6F0F" w14:textId="77777777" w:rsidR="00863A01" w:rsidRDefault="00000000">
            <w:pPr>
              <w:jc w:val="both"/>
              <w:rPr>
                <w:sz w:val="18"/>
                <w:szCs w:val="18"/>
              </w:rPr>
            </w:pPr>
            <w:r>
              <w:rPr>
                <w:sz w:val="18"/>
                <w:szCs w:val="18"/>
              </w:rPr>
              <w:t>-</w:t>
            </w:r>
          </w:p>
        </w:tc>
      </w:tr>
      <w:tr w:rsidR="00863A01" w14:paraId="08D68586" w14:textId="77777777">
        <w:trPr>
          <w:trHeight w:val="492"/>
          <w:jc w:val="center"/>
        </w:trPr>
        <w:tc>
          <w:tcPr>
            <w:tcW w:w="736" w:type="dxa"/>
            <w:tcBorders>
              <w:top w:val="single" w:sz="4" w:space="0" w:color="000000"/>
              <w:bottom w:val="single" w:sz="12" w:space="0" w:color="000000"/>
            </w:tcBorders>
            <w:tcMar>
              <w:top w:w="8" w:type="dxa"/>
              <w:left w:w="8" w:type="dxa"/>
              <w:bottom w:w="0" w:type="dxa"/>
              <w:right w:w="8" w:type="dxa"/>
            </w:tcMar>
            <w:vAlign w:val="bottom"/>
          </w:tcPr>
          <w:p w14:paraId="3E602174" w14:textId="77777777" w:rsidR="00863A01" w:rsidRDefault="00000000">
            <w:pPr>
              <w:jc w:val="both"/>
              <w:rPr>
                <w:sz w:val="18"/>
                <w:szCs w:val="18"/>
              </w:rPr>
            </w:pPr>
            <w:r>
              <w:rPr>
                <w:sz w:val="18"/>
                <w:szCs w:val="18"/>
              </w:rPr>
              <w:t>HP-CP</w:t>
            </w:r>
          </w:p>
        </w:tc>
        <w:tc>
          <w:tcPr>
            <w:tcW w:w="1520" w:type="dxa"/>
            <w:tcBorders>
              <w:top w:val="single" w:sz="4" w:space="0" w:color="000000"/>
              <w:bottom w:val="single" w:sz="12" w:space="0" w:color="000000"/>
            </w:tcBorders>
            <w:tcMar>
              <w:top w:w="8" w:type="dxa"/>
              <w:left w:w="8" w:type="dxa"/>
              <w:bottom w:w="0" w:type="dxa"/>
              <w:right w:w="8" w:type="dxa"/>
            </w:tcMar>
            <w:vAlign w:val="bottom"/>
          </w:tcPr>
          <w:p w14:paraId="08F0225B" w14:textId="77777777" w:rsidR="00863A01" w:rsidRDefault="00000000">
            <w:pPr>
              <w:jc w:val="both"/>
              <w:rPr>
                <w:sz w:val="18"/>
                <w:szCs w:val="18"/>
              </w:rPr>
            </w:pPr>
            <w:r>
              <w:rPr>
                <w:color w:val="000000"/>
                <w:sz w:val="18"/>
                <w:szCs w:val="18"/>
              </w:rPr>
              <w:t>-</w:t>
            </w:r>
          </w:p>
        </w:tc>
        <w:tc>
          <w:tcPr>
            <w:tcW w:w="1763" w:type="dxa"/>
            <w:tcBorders>
              <w:top w:val="single" w:sz="4" w:space="0" w:color="000000"/>
              <w:bottom w:val="single" w:sz="12" w:space="0" w:color="000000"/>
            </w:tcBorders>
            <w:tcMar>
              <w:top w:w="8" w:type="dxa"/>
              <w:left w:w="8" w:type="dxa"/>
              <w:bottom w:w="0" w:type="dxa"/>
              <w:right w:w="8" w:type="dxa"/>
            </w:tcMar>
            <w:vAlign w:val="bottom"/>
          </w:tcPr>
          <w:p w14:paraId="7F62ADE9" w14:textId="77777777" w:rsidR="00863A01" w:rsidRDefault="00000000">
            <w:pPr>
              <w:jc w:val="both"/>
              <w:rPr>
                <w:sz w:val="18"/>
                <w:szCs w:val="18"/>
              </w:rPr>
            </w:pPr>
            <w:r>
              <w:rPr>
                <w:sz w:val="18"/>
                <w:szCs w:val="18"/>
              </w:rPr>
              <w:t>-</w:t>
            </w:r>
          </w:p>
        </w:tc>
        <w:tc>
          <w:tcPr>
            <w:tcW w:w="1262" w:type="dxa"/>
            <w:tcBorders>
              <w:top w:val="single" w:sz="4" w:space="0" w:color="000000"/>
              <w:bottom w:val="single" w:sz="12" w:space="0" w:color="000000"/>
            </w:tcBorders>
            <w:tcMar>
              <w:top w:w="8" w:type="dxa"/>
              <w:left w:w="8" w:type="dxa"/>
              <w:bottom w:w="0" w:type="dxa"/>
              <w:right w:w="8" w:type="dxa"/>
            </w:tcMar>
            <w:vAlign w:val="bottom"/>
          </w:tcPr>
          <w:p w14:paraId="07B6ADF9" w14:textId="77777777" w:rsidR="00863A01" w:rsidRDefault="00000000">
            <w:pPr>
              <w:jc w:val="both"/>
              <w:rPr>
                <w:color w:val="000000"/>
                <w:sz w:val="18"/>
                <w:szCs w:val="18"/>
              </w:rPr>
            </w:pPr>
            <w:r>
              <w:rPr>
                <w:color w:val="000000"/>
                <w:sz w:val="18"/>
                <w:szCs w:val="18"/>
              </w:rPr>
              <w:t>LIM_B-VAN_A (0.0491)</w:t>
            </w:r>
          </w:p>
          <w:p w14:paraId="063CD359" w14:textId="77777777" w:rsidR="00863A01" w:rsidRDefault="00863A01">
            <w:pPr>
              <w:jc w:val="both"/>
              <w:rPr>
                <w:sz w:val="18"/>
                <w:szCs w:val="18"/>
              </w:rPr>
            </w:pPr>
          </w:p>
        </w:tc>
        <w:tc>
          <w:tcPr>
            <w:tcW w:w="1657" w:type="dxa"/>
            <w:tcBorders>
              <w:top w:val="single" w:sz="4" w:space="0" w:color="000000"/>
              <w:bottom w:val="single" w:sz="12" w:space="0" w:color="000000"/>
            </w:tcBorders>
            <w:tcMar>
              <w:top w:w="8" w:type="dxa"/>
              <w:left w:w="8" w:type="dxa"/>
              <w:bottom w:w="0" w:type="dxa"/>
              <w:right w:w="8" w:type="dxa"/>
            </w:tcMar>
            <w:vAlign w:val="bottom"/>
          </w:tcPr>
          <w:p w14:paraId="66849F0C" w14:textId="77777777" w:rsidR="00863A01" w:rsidRDefault="00000000">
            <w:pPr>
              <w:jc w:val="both"/>
              <w:rPr>
                <w:sz w:val="18"/>
                <w:szCs w:val="18"/>
              </w:rPr>
            </w:pPr>
            <w:r>
              <w:rPr>
                <w:sz w:val="18"/>
                <w:szCs w:val="18"/>
              </w:rPr>
              <w:t>-</w:t>
            </w:r>
          </w:p>
        </w:tc>
      </w:tr>
    </w:tbl>
    <w:p w14:paraId="28CD2A51" w14:textId="77777777" w:rsidR="00863A01" w:rsidRDefault="00863A01">
      <w:pPr>
        <w:jc w:val="both"/>
      </w:pPr>
    </w:p>
    <w:p w14:paraId="61DD2796" w14:textId="77777777" w:rsidR="00863A01" w:rsidRDefault="00000000">
      <w:pPr>
        <w:ind w:firstLine="709"/>
        <w:jc w:val="both"/>
      </w:pPr>
      <w:r>
        <w:t>În timpul procedurii de reglaj fin, două conexiuni care erau inițial semnificative statistic pentru schizofrenie au fost pierdute înainte de epoca 100, cel mai probabil din cauza valorii p inițiale apropiate de 0.05. O nouă conexiune a apărut ca semnificativă pentru SCZ, și anume conexiunea VAN_A–DAN_A (cu p = 0.0393 și RBF = 0.4216 la epoca 150). Așa cum era de așteptat, clasa CP nu a fost caracterizată prin nicio conexiune semnificativă înainte de reglajul fin, însă la epoca 150, conexiunea LIM_B–VAN_A a fost identificată ca fiind atipică din punct de vedere statistic (cu RBF = 0.4011). Modelele inițiale distincte de alterări ale conectivității pentru tulburările psihiatrice au fost în mare parte conservate, în timp ce participanții cu durere cronică au prezentat o conexiune funcțională anormală: LIM_B–VAN_A. Aceeași anomalie a fost remarcată și ca relevantă pentru grupul cu tulburare bipolară.</w:t>
      </w:r>
    </w:p>
    <w:p w14:paraId="3DA74196" w14:textId="77777777" w:rsidR="00DA1E50" w:rsidRDefault="00DA1E50">
      <w:pPr>
        <w:ind w:firstLine="709"/>
        <w:jc w:val="both"/>
      </w:pPr>
    </w:p>
    <w:p w14:paraId="7C448E3D" w14:textId="77777777" w:rsidR="00863A01" w:rsidRDefault="00863A01">
      <w:pPr>
        <w:ind w:firstLine="709"/>
        <w:jc w:val="both"/>
      </w:pPr>
    </w:p>
    <w:p w14:paraId="6D11B7D0" w14:textId="77777777" w:rsidR="00863A01" w:rsidRDefault="00000000">
      <w:pPr>
        <w:ind w:firstLine="709"/>
        <w:jc w:val="both"/>
        <w:rPr>
          <w:b/>
        </w:rPr>
      </w:pPr>
      <w:r>
        <w:rPr>
          <w:b/>
        </w:rPr>
        <w:t>Interpretarea rezultatelor</w:t>
      </w:r>
    </w:p>
    <w:p w14:paraId="5BC597ED" w14:textId="77777777" w:rsidR="00863A01" w:rsidRDefault="00000000">
      <w:pPr>
        <w:ind w:firstLine="709"/>
        <w:jc w:val="both"/>
      </w:pPr>
      <w:r>
        <w:t xml:space="preserve">În ceea ce privește durerea cronică, analiza realizata arată o alterare semnificativa  a conexiunii LIM_B – VAN_A, o constatare care se suprapune cu modificările de conectivitate </w:t>
      </w:r>
      <w:r>
        <w:lastRenderedPageBreak/>
        <w:t xml:space="preserve">funcțională din tulburarea bipolară. Aceasta sugerează existența unor mecanisme comune posibile, precum dereglarea emoțională, disfuncția </w:t>
      </w:r>
      <w:proofErr w:type="spellStart"/>
      <w:r>
        <w:t>atențională</w:t>
      </w:r>
      <w:proofErr w:type="spellEnd"/>
      <w:r>
        <w:t xml:space="preserve"> și răspunsurile cognitive </w:t>
      </w:r>
      <w:proofErr w:type="spellStart"/>
      <w:r>
        <w:t>dezadaptative</w:t>
      </w:r>
      <w:proofErr w:type="spellEnd"/>
      <w:r>
        <w:t xml:space="preserve">, ambele condiții putând împărtăși un substrat genetic comun [3]. La pacienții cu durere cronică, disfuncțiile rețelei </w:t>
      </w:r>
      <w:proofErr w:type="spellStart"/>
      <w:r>
        <w:t>limbice</w:t>
      </w:r>
      <w:proofErr w:type="spellEnd"/>
      <w:r>
        <w:t xml:space="preserve"> sunt asociate cu o reglare emoțională deficitară. Rețeaua de atenție ventrală are un rol în redirecționarea atenției către stimuli relevanți, inclusiv semnale dureroase. Conectivitatea alterată LIM_B – VAN_A poate contribui la o percepție amplificată a durerii, dificultatea de a se detașa de gândurile legate de durere și un </w:t>
      </w:r>
      <w:proofErr w:type="spellStart"/>
      <w:r>
        <w:t>distres</w:t>
      </w:r>
      <w:proofErr w:type="spellEnd"/>
      <w:r>
        <w:t xml:space="preserve"> emoțional crescut. Această observație este în concordanță cu dovezile care descriu durerea cronică drept o experiență atât senzorială, cât și afectivă [11], necesitând cercetări suplimentare.</w:t>
      </w:r>
    </w:p>
    <w:p w14:paraId="4662588E" w14:textId="77777777" w:rsidR="00863A01" w:rsidRDefault="00000000">
      <w:pPr>
        <w:ind w:firstLine="709"/>
        <w:jc w:val="both"/>
      </w:pPr>
      <w:r>
        <w:t xml:space="preserve">Conectivitatea </w:t>
      </w:r>
      <w:proofErr w:type="spellStart"/>
      <w:r>
        <w:t>functionala</w:t>
      </w:r>
      <w:proofErr w:type="spellEnd"/>
      <w:r>
        <w:t xml:space="preserve"> alterata (dar cu p=0.09) FP_A – VIS_B indica integrarea informației vizuale cu atenția. Disfuncția ei afectează detectarea și interpretarea stimulilor vizuali, ceea ce poate duce la </w:t>
      </w:r>
      <w:proofErr w:type="spellStart"/>
      <w:r>
        <w:t>hipervigilență</w:t>
      </w:r>
      <w:proofErr w:type="spellEnd"/>
      <w:r>
        <w:t xml:space="preserve"> vizuală, evaluare eronată a contextului durerii și dificultăți în reorientarea atenției. Rezultatul este o exacerbare a percepției durerii și o afectare a calității vieții. Deoarece </w:t>
      </w:r>
      <w:proofErr w:type="spellStart"/>
      <w:r>
        <w:t>numarul</w:t>
      </w:r>
      <w:proofErr w:type="spellEnd"/>
      <w:r>
        <w:t xml:space="preserve"> de date despre durere cronica a fost limitat, trebuie investigat, in continuare, daca aceasta conexiune este potrivita ca marker sau nu, mai ales ca acesta ar putea sa fie un marker specific..</w:t>
      </w:r>
    </w:p>
    <w:p w14:paraId="45EC2A49" w14:textId="77777777" w:rsidR="00863A01" w:rsidRDefault="00000000">
      <w:pPr>
        <w:ind w:firstLine="709"/>
        <w:jc w:val="both"/>
      </w:pPr>
      <w:r>
        <w:t xml:space="preserve">In ce </w:t>
      </w:r>
      <w:proofErr w:type="spellStart"/>
      <w:r>
        <w:t>priveste</w:t>
      </w:r>
      <w:proofErr w:type="spellEnd"/>
      <w:r>
        <w:t xml:space="preserve"> </w:t>
      </w:r>
      <w:proofErr w:type="spellStart"/>
      <w:r>
        <w:t>tulburarile</w:t>
      </w:r>
      <w:proofErr w:type="spellEnd"/>
      <w:r>
        <w:t xml:space="preserve"> psihice, rezultatele arată că schizofrenia este asociată cu anomalii de conectivitate funcțională corelate cu episoade </w:t>
      </w:r>
      <w:proofErr w:type="spellStart"/>
      <w:r>
        <w:t>psihotice</w:t>
      </w:r>
      <w:proofErr w:type="spellEnd"/>
      <w:r>
        <w:t xml:space="preserve">, afect aplatizat și dezorganizare cognitivă. Anomalia conexiunii funcționale LIM_A – SM_B a fost de asemenea identificată în [12], fiind interpretată ca un indiciu al deficitelor de procesare emoțională și al expresivității faciale reduse, un simptom negativ central al schizofreniei. Mai mult, </w:t>
      </w:r>
      <w:proofErr w:type="spellStart"/>
      <w:r>
        <w:t>atipicitatea</w:t>
      </w:r>
      <w:proofErr w:type="spellEnd"/>
      <w:r>
        <w:t xml:space="preserve"> conexiunii DAN_A – DAN_B poate indica dezorganizare cognitivă, așa cum este raportat și în [13]. Modelele de dinamică atipică în rețelele DAN și SM, în special ratele anormale de schimbare, au fost de asemenea raportate în [14] și asociate cu psihoza acută în stadiile incipiente ale schizofreniei.</w:t>
      </w:r>
    </w:p>
    <w:p w14:paraId="101EFF2D" w14:textId="77777777" w:rsidR="00863A01" w:rsidRDefault="00000000">
      <w:pPr>
        <w:ind w:firstLine="709"/>
        <w:jc w:val="both"/>
      </w:pPr>
      <w:r>
        <w:t xml:space="preserve">În ceea ce privește tulburarea bipolară, rezultatele noastre indică prezența unei conectivități funcționale atipice în special în rețele implicate în reglarea emoțiilor și controlul atenției. Alterările în conectivitatea rețelelor </w:t>
      </w:r>
      <w:proofErr w:type="spellStart"/>
      <w:r>
        <w:t>limbice</w:t>
      </w:r>
      <w:proofErr w:type="spellEnd"/>
      <w:r>
        <w:t xml:space="preserve"> (LIM_B) și de atenție ventrală (VAN_A) sunt în concordanță cu dereglările emoționale caracteristice TB și au fost propuse chiar ca </w:t>
      </w:r>
      <w:proofErr w:type="spellStart"/>
      <w:r>
        <w:t>biomarkeri</w:t>
      </w:r>
      <w:proofErr w:type="spellEnd"/>
      <w:r>
        <w:t xml:space="preserve"> potențiali în [15]. Anomaliile rețelelor DMN și DAN sunt legate de disfuncții cognitive și activitate/reactivitate în episoadele de manie bipolară, conform celor discutate în [16]. Modificările observate în conectivitatea rețelelor VAN și motorii (MOT) sunt consistente cu rezultatele prezentate în [17], aceleași anomalii fiind întâlnite și la pacienții cu TB aflați în </w:t>
      </w:r>
      <w:proofErr w:type="spellStart"/>
      <w:r>
        <w:t>remisie</w:t>
      </w:r>
      <w:proofErr w:type="spellEnd"/>
      <w:r>
        <w:t>.</w:t>
      </w:r>
    </w:p>
    <w:p w14:paraId="10300DDC" w14:textId="77777777" w:rsidR="00863A01" w:rsidRDefault="00000000">
      <w:pPr>
        <w:ind w:firstLine="709"/>
        <w:jc w:val="both"/>
      </w:pPr>
      <w:r>
        <w:t>ADHD-</w:t>
      </w:r>
      <w:proofErr w:type="spellStart"/>
      <w:r>
        <w:t>ul</w:t>
      </w:r>
      <w:proofErr w:type="spellEnd"/>
      <w:r>
        <w:t xml:space="preserve"> este caracterizat de conectivitate funcțională anormală în rețelele DMN, DAN, VAN și MOT, reflectând deficite de atenție și impulsivitate motorie. Conectivitatea alterată DMN_A – DAN_B prezice probleme de atenție, conducând la </w:t>
      </w:r>
      <w:proofErr w:type="spellStart"/>
      <w:r>
        <w:t>distractibilitate</w:t>
      </w:r>
      <w:proofErr w:type="spellEnd"/>
      <w:r>
        <w:t>, așa cum este raportat și în [18]. Conectivitatea atipică DMN_1 – DMN_3 și VAN_B – SM_A este în concordanță cu datele care indică simptome specifice de neatenție, respectiv hiperactivitate, în ADHD [19].</w:t>
      </w:r>
    </w:p>
    <w:p w14:paraId="1E90605B" w14:textId="77777777" w:rsidR="00863A01" w:rsidRDefault="00863A01">
      <w:pPr>
        <w:ind w:firstLine="709"/>
        <w:jc w:val="both"/>
        <w:rPr>
          <w:b/>
        </w:rPr>
      </w:pPr>
    </w:p>
    <w:p w14:paraId="23CD35B6" w14:textId="77777777" w:rsidR="00863A01" w:rsidRDefault="00000000">
      <w:pPr>
        <w:ind w:firstLine="709"/>
        <w:jc w:val="both"/>
        <w:rPr>
          <w:b/>
        </w:rPr>
      </w:pPr>
      <w:r>
        <w:rPr>
          <w:b/>
        </w:rPr>
        <w:t xml:space="preserve">Discuție despre </w:t>
      </w:r>
      <w:proofErr w:type="spellStart"/>
      <w:r>
        <w:rPr>
          <w:b/>
        </w:rPr>
        <w:t>markeri</w:t>
      </w:r>
      <w:proofErr w:type="spellEnd"/>
    </w:p>
    <w:p w14:paraId="129258DE" w14:textId="77777777" w:rsidR="00863A01" w:rsidRDefault="00000000">
      <w:pPr>
        <w:ind w:firstLine="709"/>
        <w:jc w:val="both"/>
      </w:pPr>
      <w:r>
        <w:t>Un marker funcțional este considerat specific atunci când îndeplinește următoarele condiții esențiale:</w:t>
      </w:r>
    </w:p>
    <w:p w14:paraId="1367F6A5" w14:textId="77777777" w:rsidR="00863A01" w:rsidRDefault="00000000">
      <w:pPr>
        <w:ind w:firstLine="709"/>
        <w:jc w:val="both"/>
      </w:pPr>
      <w:r>
        <w:t>- este asociat direct cu o anumită afecțiune: apare exclusiv sau predominant într-o boală și nu se regăsește frecvent în alte afecțiuni sau la persoanele sănătoase. De exemplu o conexiune funcțională cerebrală este alterată doar la pacienții cu durere cronică, dar nu și în schizofrenie sau alte tulburări psihice.</w:t>
      </w:r>
    </w:p>
    <w:p w14:paraId="166DE20C" w14:textId="77777777" w:rsidR="00863A01" w:rsidRDefault="00000000">
      <w:pPr>
        <w:ind w:firstLine="709"/>
        <w:jc w:val="both"/>
      </w:pPr>
      <w:r>
        <w:lastRenderedPageBreak/>
        <w:t>-are valoare predictivă sau diagnostică:  poate diferenția clar între bolnavi și persoane sănătoase sau între diferite tulburări (sensibilitate și specificitate ridicate).</w:t>
      </w:r>
    </w:p>
    <w:p w14:paraId="1085B27D" w14:textId="77777777" w:rsidR="00863A01" w:rsidRDefault="00000000">
      <w:pPr>
        <w:ind w:firstLine="709"/>
        <w:jc w:val="both"/>
      </w:pPr>
      <w:r>
        <w:t xml:space="preserve">-se menține stabil în timp și între indivizi: </w:t>
      </w:r>
      <w:proofErr w:type="spellStart"/>
      <w:r>
        <w:t>biomarkerul</w:t>
      </w:r>
      <w:proofErr w:type="spellEnd"/>
      <w:r>
        <w:t xml:space="preserve"> este constant în populația bolnavă și nu fluctuează semnificativ din cauza altor factori (vârstă, sex, etc).</w:t>
      </w:r>
    </w:p>
    <w:p w14:paraId="741D2DDD" w14:textId="77777777" w:rsidR="00863A01" w:rsidRDefault="00000000">
      <w:pPr>
        <w:ind w:firstLine="709"/>
        <w:jc w:val="both"/>
      </w:pPr>
      <w:r>
        <w:t xml:space="preserve">-poate fi corelat cu mecanisme patologice clare: reflectă un mecanism biologic specific al bolii (ex: </w:t>
      </w:r>
      <w:proofErr w:type="spellStart"/>
      <w:r>
        <w:t>hiperactivarea</w:t>
      </w:r>
      <w:proofErr w:type="spellEnd"/>
      <w:r>
        <w:t xml:space="preserve"> rețelei de atenție ventrală în durerea cronică).</w:t>
      </w:r>
    </w:p>
    <w:p w14:paraId="1E7569EE" w14:textId="77777777" w:rsidR="00863A01" w:rsidRDefault="00000000">
      <w:pPr>
        <w:ind w:left="709"/>
        <w:jc w:val="both"/>
      </w:pPr>
      <w:r>
        <w:t>-este validat pe seturi de date independente: trebuie reprodus în mod consecvent pe alte cohorte.</w:t>
      </w:r>
    </w:p>
    <w:p w14:paraId="196D7FA4" w14:textId="77777777" w:rsidR="00863A01" w:rsidRDefault="00000000">
      <w:pPr>
        <w:ind w:firstLine="709"/>
        <w:jc w:val="both"/>
      </w:pPr>
      <w:r>
        <w:t xml:space="preserve">În contextul conectivității funcționale, o conexiune între două rețele cerebrale este considerată </w:t>
      </w:r>
      <w:proofErr w:type="spellStart"/>
      <w:r>
        <w:t>biomarker</w:t>
      </w:r>
      <w:proofErr w:type="spellEnd"/>
      <w:r>
        <w:t xml:space="preserve"> specific pentru durerea cronică dacă: apare alterată doar la pacienții cu durere (nu și în alte boli mintale); corelează cu intensitatea sau durata durerii; poate prezice prezența durerii într-un grup necunoscut. Un astfel de marker, ar putea sa fie in studiul curent, conexiunea FP_A-VIS_B.</w:t>
      </w:r>
    </w:p>
    <w:p w14:paraId="18C6888D" w14:textId="77777777" w:rsidR="00863A01" w:rsidRDefault="00000000">
      <w:pPr>
        <w:ind w:firstLine="709"/>
        <w:jc w:val="both"/>
      </w:pPr>
      <w:r>
        <w:t xml:space="preserve">Un marker </w:t>
      </w:r>
      <w:proofErr w:type="spellStart"/>
      <w:r>
        <w:t>transdiagnostic</w:t>
      </w:r>
      <w:proofErr w:type="spellEnd"/>
      <w:r>
        <w:t xml:space="preserve"> este un marker funcțional care:</w:t>
      </w:r>
    </w:p>
    <w:p w14:paraId="13715820" w14:textId="77777777" w:rsidR="00863A01" w:rsidRDefault="00000000">
      <w:pPr>
        <w:ind w:firstLine="709"/>
        <w:jc w:val="both"/>
      </w:pPr>
      <w:r>
        <w:t xml:space="preserve">- este prezent în mai multe afecțiuni distincte: nu este specific unei singure boli, ci apare în mod comun în două sau mai multe tulburări. (exemplu: o alterare a conectivității între rețeaua </w:t>
      </w:r>
      <w:proofErr w:type="spellStart"/>
      <w:r>
        <w:t>limbică</w:t>
      </w:r>
      <w:proofErr w:type="spellEnd"/>
      <w:r>
        <w:t xml:space="preserve"> și rețeaua de atenție ventrală (LIM-VAN) poate apărea atât în durere cronică, cât și în tulburare bipolară)</w:t>
      </w:r>
    </w:p>
    <w:p w14:paraId="7E4E815D" w14:textId="77777777" w:rsidR="00863A01" w:rsidRDefault="00000000">
      <w:pPr>
        <w:ind w:firstLine="709"/>
        <w:jc w:val="both"/>
      </w:pPr>
      <w:r>
        <w:t>-reflectă mecanisme biologice comune: este legat de un mecanism patologic general – cum ar fi dereglarea emoțională, sensibilizarea sistemului nervos sau deficitele de atenție – care este împărtășit de mai multe afecțiuni.</w:t>
      </w:r>
    </w:p>
    <w:p w14:paraId="24C5C067" w14:textId="77777777" w:rsidR="00863A01" w:rsidRDefault="00000000">
      <w:pPr>
        <w:ind w:firstLine="709"/>
        <w:jc w:val="both"/>
      </w:pPr>
      <w:r>
        <w:t xml:space="preserve">-este util în cercetarea dimensională a sănătății mintale: susține modelele </w:t>
      </w:r>
      <w:proofErr w:type="spellStart"/>
      <w:r>
        <w:t>neurobiologice</w:t>
      </w:r>
      <w:proofErr w:type="spellEnd"/>
      <w:r>
        <w:t xml:space="preserve"> transversale, care nu se bazează exclusiv pe clasificări clasice (</w:t>
      </w:r>
      <w:proofErr w:type="spellStart"/>
      <w:r>
        <w:t>eg</w:t>
      </w:r>
      <w:proofErr w:type="spellEnd"/>
      <w:r>
        <w:t>. DSM), ci pe dimensiuni funcționale comune între tulburări.</w:t>
      </w:r>
    </w:p>
    <w:p w14:paraId="5172ED62" w14:textId="77777777" w:rsidR="00863A01" w:rsidRDefault="00000000">
      <w:pPr>
        <w:ind w:firstLine="709"/>
        <w:jc w:val="both"/>
      </w:pPr>
      <w:r>
        <w:t>-nu diferențiază între boli, dar poate indica severitatea sau riscul.</w:t>
      </w:r>
    </w:p>
    <w:p w14:paraId="4109AAC2" w14:textId="77777777" w:rsidR="00863A01" w:rsidRDefault="00000000">
      <w:pPr>
        <w:ind w:firstLine="709"/>
        <w:jc w:val="both"/>
      </w:pPr>
      <w:r>
        <w:t xml:space="preserve">Deși nu este util pentru diagnostic diferențial, poate semnala dacă o persoană este afectată </w:t>
      </w:r>
      <w:proofErr w:type="spellStart"/>
      <w:r>
        <w:t>neurofuncțional</w:t>
      </w:r>
      <w:proofErr w:type="spellEnd"/>
      <w:r>
        <w:t>, nivelul de afectare sau riscul de apariție a altor tulburări.</w:t>
      </w:r>
    </w:p>
    <w:p w14:paraId="2AE8AC5E" w14:textId="77777777" w:rsidR="00863A01" w:rsidRDefault="00000000">
      <w:pPr>
        <w:ind w:firstLine="709"/>
        <w:jc w:val="both"/>
      </w:pPr>
      <w:r>
        <w:t xml:space="preserve">În concluzie, în contextul conectivității funcționale, o conexiune cerebrală este considerată </w:t>
      </w:r>
      <w:proofErr w:type="spellStart"/>
      <w:r>
        <w:t>biomarker</w:t>
      </w:r>
      <w:proofErr w:type="spellEnd"/>
      <w:r>
        <w:t xml:space="preserve"> </w:t>
      </w:r>
      <w:proofErr w:type="spellStart"/>
      <w:r>
        <w:t>transdiagnostic</w:t>
      </w:r>
      <w:proofErr w:type="spellEnd"/>
      <w:r>
        <w:t xml:space="preserve"> dacă este alterată în mod semnificativ în mai multe grupuri clinice și implicată în mecanisme neurocognitive comune. In studiul de fata, un astfel de marker este LIM_B-VAN_A.</w:t>
      </w:r>
    </w:p>
    <w:p w14:paraId="3B296E76" w14:textId="77777777" w:rsidR="00863A01" w:rsidRDefault="00863A01">
      <w:pPr>
        <w:ind w:firstLine="709"/>
      </w:pPr>
    </w:p>
    <w:p w14:paraId="3F7F7651" w14:textId="77777777" w:rsidR="00863A01" w:rsidRDefault="00863A01">
      <w:pPr>
        <w:ind w:firstLine="709"/>
        <w:jc w:val="both"/>
      </w:pPr>
    </w:p>
    <w:p w14:paraId="17EAC5EA" w14:textId="77777777" w:rsidR="00863A01" w:rsidRDefault="00000000">
      <w:pPr>
        <w:ind w:firstLine="709"/>
        <w:jc w:val="both"/>
        <w:rPr>
          <w:b/>
        </w:rPr>
      </w:pPr>
      <w:r>
        <w:rPr>
          <w:b/>
        </w:rPr>
        <w:t>Concluzii</w:t>
      </w:r>
    </w:p>
    <w:p w14:paraId="24B7563C" w14:textId="77777777" w:rsidR="00863A01" w:rsidRDefault="00000000">
      <w:pPr>
        <w:ind w:firstLine="709"/>
        <w:jc w:val="both"/>
      </w:pPr>
      <w:r>
        <w:t xml:space="preserve">Rezultatele </w:t>
      </w:r>
      <w:proofErr w:type="spellStart"/>
      <w:r>
        <w:t>obtinute</w:t>
      </w:r>
      <w:proofErr w:type="spellEnd"/>
      <w:r>
        <w:t xml:space="preserve"> arata ca modelul normativ robust folosit identifica corect o serie de anomalii </w:t>
      </w:r>
      <w:proofErr w:type="spellStart"/>
      <w:r>
        <w:t>functionale</w:t>
      </w:r>
      <w:proofErr w:type="spellEnd"/>
      <w:r>
        <w:t xml:space="preserve"> si poate sa fie utilizat la identificarea de </w:t>
      </w:r>
      <w:proofErr w:type="spellStart"/>
      <w:r>
        <w:t>markeri</w:t>
      </w:r>
      <w:proofErr w:type="spellEnd"/>
      <w:r>
        <w:t xml:space="preserve"> </w:t>
      </w:r>
      <w:proofErr w:type="spellStart"/>
      <w:r>
        <w:t>neuroimagistici</w:t>
      </w:r>
      <w:proofErr w:type="spellEnd"/>
      <w:r>
        <w:t xml:space="preserve"> in baza datelor </w:t>
      </w:r>
      <w:proofErr w:type="spellStart"/>
      <w:r>
        <w:t>rs-fMRI</w:t>
      </w:r>
      <w:proofErr w:type="spellEnd"/>
      <w:r>
        <w:t xml:space="preserve">.  Utilizarea modelului </w:t>
      </w:r>
      <w:proofErr w:type="spellStart"/>
      <w:r>
        <w:t>encoder</w:t>
      </w:r>
      <w:proofErr w:type="spellEnd"/>
      <w:r>
        <w:t xml:space="preserve">-decoder propus ca instrument normativ oferă o serie de avantaje pentru </w:t>
      </w:r>
      <w:proofErr w:type="spellStart"/>
      <w:r>
        <w:t>dezvoltari</w:t>
      </w:r>
      <w:proofErr w:type="spellEnd"/>
      <w:r>
        <w:t xml:space="preserve"> viitoare. Arhitectura este flexibilă, permițând adaptarea la dimensiuni variate de intrare și la diferite strategii de preprocesare (de exemplu, atlase diferite, cu un număr variabil de regiuni de interes). </w:t>
      </w:r>
      <w:proofErr w:type="spellStart"/>
      <w:r>
        <w:t>Autoencoderul</w:t>
      </w:r>
      <w:proofErr w:type="spellEnd"/>
      <w:r>
        <w:t xml:space="preserve"> simplu, bazat pe MLP, poate fi redimensionat ușor prin modificarea numărului de neuroni, fiind astfel scalabil pentru seturi de date mai mari. Erorile de reconstrucție oferă indicații clare asupra conexiunilor funcționale afectate în diverse patologii, ceea ce face rezultatul modelului interpretabil.</w:t>
      </w:r>
    </w:p>
    <w:p w14:paraId="2874066D" w14:textId="77777777" w:rsidR="00863A01" w:rsidRDefault="00000000">
      <w:pPr>
        <w:ind w:firstLine="709"/>
        <w:jc w:val="both"/>
      </w:pPr>
      <w:r>
        <w:t>Un alt avantaj al abordării dezvoltate si testate este utilizarea unei metode de selecție pentru alegerea unui model robust, aceasta favorizând modelele care identifică conexiuni alterate detectate frecvent în mai multe instanțe, crescând probabilitatea ca acestea să reflecte modificări reale de conectivitate funcțională.</w:t>
      </w:r>
    </w:p>
    <w:p w14:paraId="06275A25" w14:textId="77777777" w:rsidR="00863A01" w:rsidRDefault="00000000">
      <w:pPr>
        <w:ind w:firstLine="709"/>
        <w:jc w:val="both"/>
      </w:pPr>
      <w:r>
        <w:lastRenderedPageBreak/>
        <w:t xml:space="preserve">Limitarea </w:t>
      </w:r>
      <w:proofErr w:type="spellStart"/>
      <w:r>
        <w:t>cercetarii</w:t>
      </w:r>
      <w:proofErr w:type="spellEnd"/>
      <w:r>
        <w:t xml:space="preserve"> realizate consta in dimensiunea redusă a eșantionului utilizat pentru antrenare, selecția și testarea modelului, precum și in faptul că, din cauza diferențelor de achiziție între UCLA și CPDS, modelul a trebuit ajustat (fine-</w:t>
      </w:r>
      <w:proofErr w:type="spellStart"/>
      <w:r>
        <w:t>tuned</w:t>
      </w:r>
      <w:proofErr w:type="spellEnd"/>
      <w:r>
        <w:t>) pe CPDS.</w:t>
      </w:r>
    </w:p>
    <w:p w14:paraId="2EB9E90D" w14:textId="77777777" w:rsidR="00863A01" w:rsidRDefault="00000000">
      <w:pPr>
        <w:ind w:firstLine="709"/>
        <w:jc w:val="both"/>
      </w:pPr>
      <w:r>
        <w:t xml:space="preserve">Pornind de la concluziile acestui studiu, cercetările viitoare ar trebui să includă și alte </w:t>
      </w:r>
      <w:proofErr w:type="spellStart"/>
      <w:r>
        <w:t>neuroafectiuni</w:t>
      </w:r>
      <w:proofErr w:type="spellEnd"/>
      <w:r>
        <w:t xml:space="preserve"> (de exemplu, depresia majoră, PTSD) pentru a analiza în continuare tiparele de conectivitate comune si diferite intre diferite </w:t>
      </w:r>
      <w:proofErr w:type="spellStart"/>
      <w:r>
        <w:t>neuroafectiuni</w:t>
      </w:r>
      <w:proofErr w:type="spellEnd"/>
      <w:r>
        <w:t xml:space="preserve">.  </w:t>
      </w:r>
    </w:p>
    <w:p w14:paraId="2D2E66A0" w14:textId="77777777" w:rsidR="00863A01" w:rsidRDefault="00000000">
      <w:pPr>
        <w:ind w:firstLine="709"/>
        <w:jc w:val="both"/>
      </w:pPr>
      <w:r>
        <w:t xml:space="preserve">Aceste rezultate susțin potențialul aplicării modelelor normative în proiectul actual, în care se urmărește integrarea datelor </w:t>
      </w:r>
      <w:proofErr w:type="spellStart"/>
      <w:r>
        <w:t>fMRI</w:t>
      </w:r>
      <w:proofErr w:type="spellEnd"/>
      <w:r>
        <w:t xml:space="preserve"> cu </w:t>
      </w:r>
      <w:proofErr w:type="spellStart"/>
      <w:r>
        <w:t>markeri</w:t>
      </w:r>
      <w:proofErr w:type="spellEnd"/>
      <w:r>
        <w:t xml:space="preserve"> clinici și biologici pentru evaluarea durerii cronice la pacienții oncologici. Identificarea unor conexiuni funcționale atipice, precum cea dintre rețeaua </w:t>
      </w:r>
      <w:proofErr w:type="spellStart"/>
      <w:r>
        <w:t>limbică</w:t>
      </w:r>
      <w:proofErr w:type="spellEnd"/>
      <w:r>
        <w:t xml:space="preserve"> și rețeaua de atenție ventrală, oferă un exemplu concret de marker </w:t>
      </w:r>
      <w:proofErr w:type="spellStart"/>
      <w:r>
        <w:t>neuroimagistic</w:t>
      </w:r>
      <w:proofErr w:type="spellEnd"/>
      <w:r>
        <w:t xml:space="preserve"> care ar putea diferenția între prezența și absența durerii, contribuind astfel la o caracterizare mai precisă și integrativă a stării pacientului.</w:t>
      </w:r>
    </w:p>
    <w:p w14:paraId="6823C5DD" w14:textId="77777777" w:rsidR="00863A01" w:rsidRDefault="00863A01">
      <w:pPr>
        <w:jc w:val="both"/>
        <w:rPr>
          <w:sz w:val="28"/>
          <w:szCs w:val="28"/>
        </w:rPr>
      </w:pPr>
    </w:p>
    <w:p w14:paraId="3F6AA2E6" w14:textId="77777777" w:rsidR="00863A01" w:rsidRDefault="00863A01">
      <w:pPr>
        <w:jc w:val="both"/>
        <w:rPr>
          <w:sz w:val="28"/>
          <w:szCs w:val="28"/>
        </w:rPr>
      </w:pPr>
    </w:p>
    <w:p w14:paraId="78F835CE" w14:textId="77777777" w:rsidR="00863A01" w:rsidRDefault="00863A01">
      <w:pPr>
        <w:jc w:val="both"/>
        <w:rPr>
          <w:sz w:val="28"/>
          <w:szCs w:val="28"/>
        </w:rPr>
      </w:pPr>
    </w:p>
    <w:p w14:paraId="65352163" w14:textId="77777777" w:rsidR="00863A01" w:rsidRDefault="00863A01">
      <w:pPr>
        <w:jc w:val="both"/>
        <w:rPr>
          <w:sz w:val="28"/>
          <w:szCs w:val="28"/>
        </w:rPr>
      </w:pPr>
    </w:p>
    <w:p w14:paraId="424EAF0D" w14:textId="77777777" w:rsidR="00863A01" w:rsidRDefault="00863A01">
      <w:pPr>
        <w:jc w:val="both"/>
        <w:rPr>
          <w:sz w:val="28"/>
          <w:szCs w:val="28"/>
        </w:rPr>
      </w:pPr>
    </w:p>
    <w:p w14:paraId="5F9E68A0" w14:textId="77777777" w:rsidR="00863A01" w:rsidRDefault="00863A01">
      <w:pPr>
        <w:jc w:val="both"/>
        <w:rPr>
          <w:sz w:val="28"/>
          <w:szCs w:val="28"/>
        </w:rPr>
      </w:pPr>
    </w:p>
    <w:p w14:paraId="5B20B956" w14:textId="77777777" w:rsidR="00863A01" w:rsidRDefault="00863A01">
      <w:pPr>
        <w:jc w:val="both"/>
        <w:rPr>
          <w:sz w:val="28"/>
          <w:szCs w:val="28"/>
        </w:rPr>
      </w:pPr>
    </w:p>
    <w:p w14:paraId="1172F1B6" w14:textId="77777777" w:rsidR="00863A01" w:rsidRDefault="00863A01">
      <w:pPr>
        <w:jc w:val="both"/>
        <w:rPr>
          <w:sz w:val="28"/>
          <w:szCs w:val="28"/>
        </w:rPr>
      </w:pPr>
    </w:p>
    <w:p w14:paraId="01AF81F4" w14:textId="77777777" w:rsidR="00863A01" w:rsidRDefault="00863A01">
      <w:pPr>
        <w:jc w:val="both"/>
        <w:rPr>
          <w:sz w:val="28"/>
          <w:szCs w:val="28"/>
        </w:rPr>
      </w:pPr>
    </w:p>
    <w:p w14:paraId="45190EE9" w14:textId="77777777" w:rsidR="00863A01" w:rsidRDefault="00863A01">
      <w:pPr>
        <w:jc w:val="both"/>
        <w:rPr>
          <w:sz w:val="28"/>
          <w:szCs w:val="28"/>
        </w:rPr>
      </w:pPr>
    </w:p>
    <w:p w14:paraId="6D5DCCFF" w14:textId="77777777" w:rsidR="00863A01" w:rsidRDefault="00863A01">
      <w:pPr>
        <w:jc w:val="both"/>
        <w:rPr>
          <w:sz w:val="28"/>
          <w:szCs w:val="28"/>
        </w:rPr>
      </w:pPr>
    </w:p>
    <w:p w14:paraId="428E4700" w14:textId="77777777" w:rsidR="00863A01" w:rsidRDefault="00863A01">
      <w:pPr>
        <w:jc w:val="both"/>
        <w:rPr>
          <w:sz w:val="28"/>
          <w:szCs w:val="28"/>
        </w:rPr>
      </w:pPr>
    </w:p>
    <w:p w14:paraId="6746A849" w14:textId="77777777" w:rsidR="00863A01" w:rsidRDefault="00863A01">
      <w:pPr>
        <w:jc w:val="both"/>
        <w:rPr>
          <w:sz w:val="28"/>
          <w:szCs w:val="28"/>
        </w:rPr>
      </w:pPr>
    </w:p>
    <w:p w14:paraId="1CB2D7D5" w14:textId="77777777" w:rsidR="00863A01" w:rsidRDefault="00863A01">
      <w:pPr>
        <w:jc w:val="both"/>
        <w:rPr>
          <w:sz w:val="28"/>
          <w:szCs w:val="28"/>
        </w:rPr>
      </w:pPr>
    </w:p>
    <w:p w14:paraId="140EBBA8" w14:textId="77777777" w:rsidR="00863A01" w:rsidRDefault="00863A01">
      <w:pPr>
        <w:jc w:val="both"/>
        <w:rPr>
          <w:sz w:val="28"/>
          <w:szCs w:val="28"/>
        </w:rPr>
      </w:pPr>
    </w:p>
    <w:p w14:paraId="1441D521" w14:textId="77777777" w:rsidR="00863A01" w:rsidRDefault="00863A01">
      <w:pPr>
        <w:jc w:val="both"/>
        <w:rPr>
          <w:sz w:val="28"/>
          <w:szCs w:val="28"/>
        </w:rPr>
      </w:pPr>
    </w:p>
    <w:p w14:paraId="3C9A1633" w14:textId="77777777" w:rsidR="00863A01" w:rsidRDefault="00863A01">
      <w:pPr>
        <w:jc w:val="both"/>
        <w:rPr>
          <w:sz w:val="28"/>
          <w:szCs w:val="28"/>
        </w:rPr>
      </w:pPr>
    </w:p>
    <w:p w14:paraId="7E5279BE" w14:textId="77777777" w:rsidR="00863A01" w:rsidRDefault="00863A01">
      <w:pPr>
        <w:jc w:val="both"/>
        <w:rPr>
          <w:sz w:val="28"/>
          <w:szCs w:val="28"/>
        </w:rPr>
      </w:pPr>
    </w:p>
    <w:p w14:paraId="3D155859" w14:textId="77777777" w:rsidR="00863A01" w:rsidRDefault="00863A01">
      <w:pPr>
        <w:jc w:val="both"/>
        <w:rPr>
          <w:sz w:val="28"/>
          <w:szCs w:val="28"/>
        </w:rPr>
      </w:pPr>
    </w:p>
    <w:p w14:paraId="76EB1E94" w14:textId="77777777" w:rsidR="00863A01" w:rsidRDefault="00863A01">
      <w:pPr>
        <w:jc w:val="both"/>
        <w:rPr>
          <w:sz w:val="28"/>
          <w:szCs w:val="28"/>
        </w:rPr>
      </w:pPr>
    </w:p>
    <w:p w14:paraId="35010236" w14:textId="77777777" w:rsidR="00863A01" w:rsidRDefault="00863A01">
      <w:pPr>
        <w:jc w:val="both"/>
        <w:rPr>
          <w:sz w:val="28"/>
          <w:szCs w:val="28"/>
        </w:rPr>
      </w:pPr>
    </w:p>
    <w:p w14:paraId="02BEA192" w14:textId="77777777" w:rsidR="00863A01" w:rsidRDefault="00863A01">
      <w:pPr>
        <w:jc w:val="both"/>
        <w:rPr>
          <w:sz w:val="28"/>
          <w:szCs w:val="28"/>
        </w:rPr>
      </w:pPr>
    </w:p>
    <w:p w14:paraId="66490A3F" w14:textId="77777777" w:rsidR="00863A01" w:rsidRDefault="00863A01">
      <w:pPr>
        <w:jc w:val="both"/>
        <w:rPr>
          <w:sz w:val="28"/>
          <w:szCs w:val="28"/>
        </w:rPr>
      </w:pPr>
    </w:p>
    <w:p w14:paraId="1B1AF32D" w14:textId="77777777" w:rsidR="00863A01" w:rsidRDefault="00863A01">
      <w:pPr>
        <w:jc w:val="both"/>
        <w:rPr>
          <w:sz w:val="28"/>
          <w:szCs w:val="28"/>
        </w:rPr>
      </w:pPr>
    </w:p>
    <w:p w14:paraId="73EFB91F" w14:textId="77777777" w:rsidR="00863A01" w:rsidRDefault="00863A01">
      <w:pPr>
        <w:jc w:val="both"/>
        <w:rPr>
          <w:sz w:val="28"/>
          <w:szCs w:val="28"/>
        </w:rPr>
      </w:pPr>
    </w:p>
    <w:p w14:paraId="4E9DC7CE" w14:textId="77777777" w:rsidR="00863A01" w:rsidRDefault="00863A01">
      <w:pPr>
        <w:jc w:val="both"/>
        <w:rPr>
          <w:sz w:val="28"/>
          <w:szCs w:val="28"/>
        </w:rPr>
      </w:pPr>
    </w:p>
    <w:p w14:paraId="16071942" w14:textId="77777777" w:rsidR="00863A01" w:rsidRDefault="00863A01">
      <w:pPr>
        <w:jc w:val="both"/>
        <w:rPr>
          <w:sz w:val="28"/>
          <w:szCs w:val="28"/>
        </w:rPr>
      </w:pPr>
    </w:p>
    <w:p w14:paraId="2960B046" w14:textId="77777777" w:rsidR="00863A01" w:rsidRDefault="00863A01">
      <w:pPr>
        <w:jc w:val="both"/>
        <w:rPr>
          <w:sz w:val="28"/>
          <w:szCs w:val="28"/>
        </w:rPr>
      </w:pPr>
    </w:p>
    <w:p w14:paraId="7D574937" w14:textId="77777777" w:rsidR="00863A01" w:rsidRDefault="00863A01">
      <w:pPr>
        <w:jc w:val="both"/>
        <w:rPr>
          <w:sz w:val="28"/>
          <w:szCs w:val="28"/>
        </w:rPr>
      </w:pPr>
    </w:p>
    <w:p w14:paraId="18A0B061" w14:textId="77777777" w:rsidR="00863A01" w:rsidRDefault="00863A01">
      <w:pPr>
        <w:jc w:val="both"/>
        <w:rPr>
          <w:sz w:val="28"/>
          <w:szCs w:val="28"/>
        </w:rPr>
      </w:pPr>
    </w:p>
    <w:p w14:paraId="679B3434" w14:textId="77777777" w:rsidR="00863A01" w:rsidRDefault="00863A01">
      <w:pPr>
        <w:jc w:val="both"/>
        <w:rPr>
          <w:sz w:val="28"/>
          <w:szCs w:val="28"/>
        </w:rPr>
      </w:pPr>
    </w:p>
    <w:p w14:paraId="482EAD38" w14:textId="77777777" w:rsidR="00863A01" w:rsidRDefault="00863A01">
      <w:pPr>
        <w:jc w:val="both"/>
        <w:rPr>
          <w:sz w:val="28"/>
          <w:szCs w:val="28"/>
        </w:rPr>
      </w:pPr>
    </w:p>
    <w:p w14:paraId="6CE6211A" w14:textId="142908FB" w:rsidR="00017E76" w:rsidRPr="00017E76" w:rsidRDefault="00000000" w:rsidP="00017E76">
      <w:pPr>
        <w:pStyle w:val="Titlu1"/>
        <w:numPr>
          <w:ilvl w:val="0"/>
          <w:numId w:val="5"/>
        </w:numPr>
        <w:ind w:firstLine="460"/>
        <w:jc w:val="both"/>
      </w:pPr>
      <w:r>
        <w:rPr>
          <w:color w:val="1F1F1F"/>
          <w:highlight w:val="white"/>
        </w:rPr>
        <w:lastRenderedPageBreak/>
        <w:t xml:space="preserve">Armonizarea datelor </w:t>
      </w:r>
      <w:proofErr w:type="spellStart"/>
      <w:r>
        <w:rPr>
          <w:color w:val="1F1F1F"/>
          <w:highlight w:val="white"/>
        </w:rPr>
        <w:t>fMRI</w:t>
      </w:r>
      <w:proofErr w:type="spellEnd"/>
      <w:r>
        <w:rPr>
          <w:color w:val="1F1F1F"/>
          <w:highlight w:val="white"/>
        </w:rPr>
        <w:t xml:space="preserve"> provenite din surse multiple</w:t>
      </w:r>
      <w:r w:rsidR="00017E76">
        <w:rPr>
          <w:color w:val="1F1F1F"/>
        </w:rPr>
        <w:t xml:space="preserve"> </w:t>
      </w:r>
    </w:p>
    <w:p w14:paraId="106B9673" w14:textId="77777777" w:rsidR="00017E76" w:rsidRPr="00017E76" w:rsidRDefault="00017E76" w:rsidP="00017E76"/>
    <w:p w14:paraId="017D2591" w14:textId="77777777" w:rsidR="00863A01" w:rsidRDefault="00000000">
      <w:pPr>
        <w:jc w:val="both"/>
      </w:pPr>
      <w:r>
        <w:t xml:space="preserve">În continuarea cercetării anterioare, în care modelul normativ de tip </w:t>
      </w:r>
      <w:proofErr w:type="spellStart"/>
      <w:r>
        <w:t>encoder</w:t>
      </w:r>
      <w:proofErr w:type="spellEnd"/>
      <w:r>
        <w:t>-decoder a fost calibrat fin pe seturi de date distincte (UCLA și CPDS) și adaptat pentru diferențe de achiziție prin procedura de fine-</w:t>
      </w:r>
      <w:proofErr w:type="spellStart"/>
      <w:r>
        <w:t>tuning</w:t>
      </w:r>
      <w:proofErr w:type="spellEnd"/>
      <w:r>
        <w:t>, activitatea actuală are ca scop dezvoltarea unui</w:t>
      </w:r>
      <w:r>
        <w:rPr>
          <w:b/>
        </w:rPr>
        <w:t xml:space="preserve"> </w:t>
      </w:r>
      <w:r>
        <w:t xml:space="preserve">cadru generalizat pentru armonizarea datelor </w:t>
      </w:r>
      <w:proofErr w:type="spellStart"/>
      <w:r>
        <w:t>fMRI</w:t>
      </w:r>
      <w:proofErr w:type="spellEnd"/>
      <w:r>
        <w:t xml:space="preserve"> din surse multiple</w:t>
      </w:r>
      <w:r>
        <w:rPr>
          <w:b/>
        </w:rPr>
        <w:t xml:space="preserve">. </w:t>
      </w:r>
      <w:r>
        <w:t>Obiectivul nu este doar de a analiza o anumită afecțiune,</w:t>
      </w:r>
      <w:r>
        <w:rPr>
          <w:b/>
        </w:rPr>
        <w:t xml:space="preserve"> </w:t>
      </w:r>
      <w:r>
        <w:t>ci</w:t>
      </w:r>
      <w:r>
        <w:rPr>
          <w:b/>
        </w:rPr>
        <w:t xml:space="preserve"> </w:t>
      </w:r>
      <w:r>
        <w:t>de a crea o infrastructură metodologică robustă și scalabilă</w:t>
      </w:r>
      <w:r>
        <w:rPr>
          <w:b/>
        </w:rPr>
        <w:t xml:space="preserve"> </w:t>
      </w:r>
      <w:r>
        <w:t>care să permită integrarea datelor provenite din mai multe centre/studii, cu protocoale de achiziție și preprocesare diferite.</w:t>
      </w:r>
    </w:p>
    <w:p w14:paraId="3916DDBB" w14:textId="77777777" w:rsidR="00863A01" w:rsidRDefault="00000000">
      <w:pPr>
        <w:ind w:firstLine="720"/>
        <w:jc w:val="both"/>
      </w:pPr>
      <w:r>
        <w:t xml:space="preserve">Acest cadru va permite identificarea și compararea sistematică a deviațiilor de conectivitate funcțională la nivel de grup, facilitând ulterior extragerea de </w:t>
      </w:r>
      <w:proofErr w:type="spellStart"/>
      <w:r>
        <w:t>biomarkeri</w:t>
      </w:r>
      <w:proofErr w:type="spellEnd"/>
      <w:r>
        <w:t xml:space="preserve"> funcționali specifici</w:t>
      </w:r>
      <w:r>
        <w:rPr>
          <w:b/>
        </w:rPr>
        <w:t xml:space="preserve"> </w:t>
      </w:r>
      <w:r>
        <w:t>(asociați unei singure patologii) și</w:t>
      </w:r>
      <w:r>
        <w:rPr>
          <w:b/>
        </w:rPr>
        <w:t xml:space="preserve"> </w:t>
      </w:r>
      <w:proofErr w:type="spellStart"/>
      <w:r>
        <w:t>biomarkeri</w:t>
      </w:r>
      <w:proofErr w:type="spellEnd"/>
      <w:r>
        <w:t xml:space="preserve"> </w:t>
      </w:r>
      <w:proofErr w:type="spellStart"/>
      <w:r>
        <w:t>transdiagnostici</w:t>
      </w:r>
      <w:proofErr w:type="spellEnd"/>
      <w:r>
        <w:rPr>
          <w:b/>
        </w:rPr>
        <w:t xml:space="preserve"> </w:t>
      </w:r>
      <w:r>
        <w:t>(comuni mai multor tulburări). Prin armonizarea tehnică (la nivel de preprocesare, parcelare și metrici de conectivitate), se urmărește reducerea variabilității introduse artificial de diferențele metodologice și maximizarea relevanței biologice a rezultatelor.</w:t>
      </w:r>
    </w:p>
    <w:p w14:paraId="3D450F4C" w14:textId="77777777" w:rsidR="00863A01" w:rsidRDefault="00000000">
      <w:pPr>
        <w:ind w:firstLine="720"/>
        <w:jc w:val="both"/>
      </w:pPr>
      <w:r>
        <w:t xml:space="preserve">Cadrul propus este conceput astfel încât să poată integra progresiv noi seturi de date publice sau proprii, fără a compromite comparabilitatea inter-seturi. Acesta va sprijini cercetări viitoare axate pe înțelegerea mecanismelor comune si distincte ale conectivității funcționale în diverse condiții neurologice, permițând avansarea către o caracterizare bazata pe conectivitate </w:t>
      </w:r>
      <w:proofErr w:type="spellStart"/>
      <w:r>
        <w:t>functională</w:t>
      </w:r>
      <w:proofErr w:type="spellEnd"/>
      <w:r>
        <w:t xml:space="preserve"> cerebrală.</w:t>
      </w:r>
    </w:p>
    <w:p w14:paraId="1D68BD0A" w14:textId="77777777" w:rsidR="00863A01" w:rsidRDefault="00000000">
      <w:pPr>
        <w:ind w:firstLine="720"/>
        <w:jc w:val="both"/>
      </w:pPr>
      <w:r>
        <w:t xml:space="preserve">În contextul integrării datelor </w:t>
      </w:r>
      <w:proofErr w:type="spellStart"/>
      <w:r>
        <w:t>fMRI</w:t>
      </w:r>
      <w:proofErr w:type="spellEnd"/>
      <w:r>
        <w:t xml:space="preserve"> provenite din surse multiple (cohorta clinica proprie si/sau diferite baze de date publice), o provocare majoră este variabilitatea indusă de „efectul de site” – adică diferențele care nu sunt de natura biologica apărute din utilizarea unor scanere, protocoale sau condiții tehnice diferite de la un site la altul. Aceste variații pot masca semnalele reale ce </w:t>
      </w:r>
      <w:proofErr w:type="spellStart"/>
      <w:r>
        <w:t>caracterizeaza</w:t>
      </w:r>
      <w:proofErr w:type="spellEnd"/>
      <w:r>
        <w:t xml:space="preserve"> o patologie sau pot introduce artefacte care afectează validitatea concluziilor.</w:t>
      </w:r>
    </w:p>
    <w:p w14:paraId="5628E7B9" w14:textId="77777777" w:rsidR="00863A01" w:rsidRDefault="00000000">
      <w:pPr>
        <w:ind w:firstLine="567"/>
        <w:jc w:val="both"/>
      </w:pPr>
      <w:r>
        <w:t xml:space="preserve">Pentru corectarea acestor efecte, metoda </w:t>
      </w:r>
      <w:proofErr w:type="spellStart"/>
      <w:r>
        <w:t>ComBat</w:t>
      </w:r>
      <w:proofErr w:type="spellEnd"/>
      <w:r>
        <w:t xml:space="preserve"> (</w:t>
      </w:r>
      <w:proofErr w:type="spellStart"/>
      <w:r>
        <w:t>Combining</w:t>
      </w:r>
      <w:proofErr w:type="spellEnd"/>
      <w:r>
        <w:t xml:space="preserve"> </w:t>
      </w:r>
      <w:proofErr w:type="spellStart"/>
      <w:r>
        <w:t>Batches</w:t>
      </w:r>
      <w:proofErr w:type="spellEnd"/>
      <w:r>
        <w:t xml:space="preserve">) [20] s-a impus ca standard de aur în studiile </w:t>
      </w:r>
      <w:proofErr w:type="spellStart"/>
      <w:r>
        <w:t>neuroimagistice</w:t>
      </w:r>
      <w:proofErr w:type="spellEnd"/>
      <w:r>
        <w:t>. Aceasta este o metodă statistică care elimină variația de tip „</w:t>
      </w:r>
      <w:proofErr w:type="spellStart"/>
      <w:r>
        <w:t>batch</w:t>
      </w:r>
      <w:proofErr w:type="spellEnd"/>
      <w:r>
        <w:t xml:space="preserve">” (efectul de site), păstrând în același timp variația biologică relevantă. </w:t>
      </w:r>
      <w:proofErr w:type="spellStart"/>
      <w:r>
        <w:t>ComBat</w:t>
      </w:r>
      <w:proofErr w:type="spellEnd"/>
      <w:r>
        <w:t xml:space="preserve"> a fost extins cu succes la imagistica </w:t>
      </w:r>
      <w:proofErr w:type="spellStart"/>
      <w:r>
        <w:t>fMRI</w:t>
      </w:r>
      <w:proofErr w:type="spellEnd"/>
      <w:r>
        <w:t>, având următoarele avantaje clare:</w:t>
      </w:r>
    </w:p>
    <w:p w14:paraId="7A4E7BCC" w14:textId="77777777" w:rsidR="00863A01" w:rsidRDefault="00000000">
      <w:pPr>
        <w:ind w:left="567"/>
        <w:jc w:val="both"/>
      </w:pPr>
      <w:r>
        <w:t>- separă semnalul biologic de cel tehnic, fără a „șterge” semnalele legate de boală sau alte caracteristici clinice (spre deosebire de metode brute de normalizare).</w:t>
      </w:r>
    </w:p>
    <w:p w14:paraId="2FF027EA" w14:textId="77777777" w:rsidR="00863A01" w:rsidRDefault="00000000">
      <w:pPr>
        <w:ind w:left="567"/>
        <w:jc w:val="both"/>
      </w:pPr>
      <w:r>
        <w:t>- nu presupune ca toate seturile de date au  distribuții identice, ci ajustează parametrii fiecărui set în funcție de media și dispersia grupului de referință.</w:t>
      </w:r>
    </w:p>
    <w:p w14:paraId="2B37F794" w14:textId="77777777" w:rsidR="00863A01" w:rsidRDefault="00000000">
      <w:pPr>
        <w:ind w:left="567"/>
        <w:jc w:val="both"/>
      </w:pPr>
      <w:r>
        <w:t xml:space="preserve">- poate fi aplicată pe matrice de conectivitate funcțională </w:t>
      </w:r>
    </w:p>
    <w:p w14:paraId="1D21ABC1" w14:textId="77777777" w:rsidR="00863A01" w:rsidRDefault="00000000">
      <w:pPr>
        <w:ind w:left="567"/>
        <w:jc w:val="both"/>
      </w:pPr>
      <w:r>
        <w:t xml:space="preserve">- a fost validată extensiv [21], [22] ceea ce îi conferă credibilitate. </w:t>
      </w:r>
    </w:p>
    <w:p w14:paraId="2FC6CD6D" w14:textId="77777777" w:rsidR="00863A01" w:rsidRDefault="00000000">
      <w:pPr>
        <w:ind w:firstLine="567"/>
        <w:jc w:val="both"/>
      </w:pPr>
      <w:r>
        <w:t xml:space="preserve">Astfel, utilizarea </w:t>
      </w:r>
      <w:proofErr w:type="spellStart"/>
      <w:r>
        <w:t>ComBat</w:t>
      </w:r>
      <w:proofErr w:type="spellEnd"/>
      <w:r>
        <w:t xml:space="preserve"> în această cercetare este justificată prin performanța sa demonstrata în corectarea efectelor de site fără a compromite validitatea biologică a datelor, reprezentând un pas esențial în construcția unui cadru comparabil și scalabil pentru identificarea </w:t>
      </w:r>
      <w:proofErr w:type="spellStart"/>
      <w:r>
        <w:t>markerilor</w:t>
      </w:r>
      <w:proofErr w:type="spellEnd"/>
      <w:r>
        <w:t xml:space="preserve"> funcționali.</w:t>
      </w:r>
    </w:p>
    <w:p w14:paraId="78C39EEB" w14:textId="77777777" w:rsidR="00863A01" w:rsidRDefault="00863A01">
      <w:pPr>
        <w:ind w:firstLine="567"/>
        <w:jc w:val="both"/>
        <w:rPr>
          <w:b/>
        </w:rPr>
      </w:pPr>
    </w:p>
    <w:p w14:paraId="03B492CA" w14:textId="108F6197" w:rsidR="00863A01" w:rsidRDefault="00854577">
      <w:pPr>
        <w:ind w:firstLine="567"/>
        <w:jc w:val="both"/>
        <w:rPr>
          <w:b/>
        </w:rPr>
      </w:pPr>
      <w:r>
        <w:rPr>
          <w:b/>
        </w:rPr>
        <w:t xml:space="preserve">4.1 Metoda </w:t>
      </w:r>
      <w:proofErr w:type="spellStart"/>
      <w:r>
        <w:rPr>
          <w:b/>
        </w:rPr>
        <w:t>ComBat</w:t>
      </w:r>
      <w:proofErr w:type="spellEnd"/>
    </w:p>
    <w:p w14:paraId="416FF4C6" w14:textId="77777777" w:rsidR="00863A01" w:rsidRDefault="00000000">
      <w:pPr>
        <w:ind w:firstLine="567"/>
        <w:jc w:val="both"/>
      </w:pPr>
      <w:proofErr w:type="spellStart"/>
      <w:r>
        <w:t>ComBat</w:t>
      </w:r>
      <w:proofErr w:type="spellEnd"/>
      <w:r>
        <w:t xml:space="preserve"> presupune ca fiecare </w:t>
      </w:r>
      <w:proofErr w:type="spellStart"/>
      <w:r>
        <w:t>masuratoare</w:t>
      </w:r>
      <w:proofErr w:type="spellEnd"/>
      <w:r>
        <w:t xml:space="preserve"> poate fi modelata ca:</w:t>
      </w:r>
    </w:p>
    <w:p w14:paraId="7F0E1BE7" w14:textId="77777777" w:rsidR="00863A01" w:rsidRDefault="00863A01">
      <w:pPr>
        <w:ind w:left="2160" w:firstLine="720"/>
        <w:jc w:val="both"/>
      </w:pPr>
    </w:p>
    <w:p w14:paraId="5B51742A" w14:textId="77777777" w:rsidR="00863A01" w:rsidRDefault="00000000">
      <w:pPr>
        <w:ind w:left="2160" w:firstLine="720"/>
        <w:jc w:val="both"/>
      </w:pPr>
      <w:proofErr w:type="spellStart"/>
      <w:r>
        <w:t>Y</w:t>
      </w:r>
      <w:r>
        <w:rPr>
          <w:vertAlign w:val="subscript"/>
        </w:rPr>
        <w:t>ij</w:t>
      </w:r>
      <w:proofErr w:type="spellEnd"/>
      <w:r>
        <w:t>=α</w:t>
      </w:r>
      <w:proofErr w:type="spellStart"/>
      <w:r>
        <w:rPr>
          <w:vertAlign w:val="subscript"/>
        </w:rPr>
        <w:t>j</w:t>
      </w:r>
      <w:r>
        <w:t>+γ</w:t>
      </w:r>
      <w:proofErr w:type="spellEnd"/>
      <w:r>
        <w:t xml:space="preserve"> </w:t>
      </w:r>
      <w:proofErr w:type="spellStart"/>
      <w:r>
        <w:rPr>
          <w:vertAlign w:val="subscript"/>
        </w:rPr>
        <w:t>b</w:t>
      </w:r>
      <w:r>
        <w:rPr>
          <w:sz w:val="18"/>
          <w:szCs w:val="18"/>
          <w:vertAlign w:val="subscript"/>
        </w:rPr>
        <w:t>i</w:t>
      </w:r>
      <w:proofErr w:type="spellEnd"/>
      <w:r>
        <w:rPr>
          <w:vertAlign w:val="subscript"/>
        </w:rPr>
        <w:t xml:space="preserve"> </w:t>
      </w:r>
      <w:proofErr w:type="spellStart"/>
      <w:r>
        <w:rPr>
          <w:vertAlign w:val="subscript"/>
        </w:rPr>
        <w:t>j</w:t>
      </w:r>
      <w:r>
        <w:t>+δ</w:t>
      </w:r>
      <w:proofErr w:type="spellEnd"/>
      <w:r>
        <w:rPr>
          <w:vertAlign w:val="subscript"/>
        </w:rPr>
        <w:t xml:space="preserve"> </w:t>
      </w:r>
      <w:proofErr w:type="spellStart"/>
      <w:r>
        <w:rPr>
          <w:vertAlign w:val="subscript"/>
        </w:rPr>
        <w:t>b</w:t>
      </w:r>
      <w:r>
        <w:rPr>
          <w:sz w:val="18"/>
          <w:szCs w:val="18"/>
          <w:vertAlign w:val="subscript"/>
        </w:rPr>
        <w:t>i</w:t>
      </w:r>
      <w:proofErr w:type="spellEnd"/>
      <w:r>
        <w:rPr>
          <w:vertAlign w:val="subscript"/>
        </w:rPr>
        <w:t xml:space="preserve"> j</w:t>
      </w:r>
      <w:r>
        <w:rPr>
          <w:rFonts w:ascii="Cambria Math" w:eastAsia="Cambria Math" w:hAnsi="Cambria Math" w:cs="Cambria Math"/>
        </w:rPr>
        <w:t xml:space="preserve"> ⋅</w:t>
      </w:r>
      <w:r>
        <w:t>ϵ</w:t>
      </w:r>
      <w:proofErr w:type="spellStart"/>
      <w:r>
        <w:rPr>
          <w:vertAlign w:val="subscript"/>
        </w:rPr>
        <w:t>ij</w:t>
      </w:r>
      <w:proofErr w:type="spellEnd"/>
      <w:r>
        <w:t xml:space="preserve"> </w:t>
      </w:r>
    </w:p>
    <w:p w14:paraId="5EE243DA" w14:textId="77777777" w:rsidR="00863A01" w:rsidRDefault="00863A01">
      <w:pPr>
        <w:jc w:val="both"/>
      </w:pPr>
    </w:p>
    <w:p w14:paraId="2951DECF" w14:textId="77777777" w:rsidR="00863A01" w:rsidRDefault="00000000">
      <w:pPr>
        <w:jc w:val="both"/>
      </w:pPr>
      <w:r>
        <w:t xml:space="preserve">unde: </w:t>
      </w:r>
    </w:p>
    <w:p w14:paraId="44DD7228" w14:textId="77777777" w:rsidR="00863A01" w:rsidRDefault="00000000">
      <w:pPr>
        <w:numPr>
          <w:ilvl w:val="0"/>
          <w:numId w:val="3"/>
        </w:numPr>
        <w:spacing w:after="160" w:line="259" w:lineRule="auto"/>
        <w:jc w:val="both"/>
      </w:pPr>
      <w:proofErr w:type="spellStart"/>
      <w:r>
        <w:t>Y</w:t>
      </w:r>
      <w:r>
        <w:rPr>
          <w:vertAlign w:val="subscript"/>
        </w:rPr>
        <w:t>ij</w:t>
      </w:r>
      <w:proofErr w:type="spellEnd"/>
      <w:r>
        <w:t xml:space="preserve"> este valoarea </w:t>
      </w:r>
      <w:proofErr w:type="spellStart"/>
      <w:r>
        <w:t>trasaturii</w:t>
      </w:r>
      <w:proofErr w:type="spellEnd"/>
      <w:r>
        <w:t xml:space="preserve"> j pentru subiectul i</w:t>
      </w:r>
    </w:p>
    <w:p w14:paraId="7E7142E4" w14:textId="77777777" w:rsidR="00863A01" w:rsidRDefault="00000000">
      <w:pPr>
        <w:numPr>
          <w:ilvl w:val="0"/>
          <w:numId w:val="3"/>
        </w:numPr>
        <w:spacing w:after="160" w:line="259" w:lineRule="auto"/>
        <w:jc w:val="both"/>
      </w:pPr>
      <w:r>
        <w:lastRenderedPageBreak/>
        <w:t>α</w:t>
      </w:r>
      <w:r>
        <w:rPr>
          <w:vertAlign w:val="subscript"/>
        </w:rPr>
        <w:t>j</w:t>
      </w:r>
      <w:r>
        <w:t xml:space="preserve"> este media  </w:t>
      </w:r>
      <w:proofErr w:type="spellStart"/>
      <w:r>
        <w:t>trasaturii</w:t>
      </w:r>
      <w:proofErr w:type="spellEnd"/>
      <w:r>
        <w:t xml:space="preserve"> j</w:t>
      </w:r>
    </w:p>
    <w:p w14:paraId="5A202747" w14:textId="77777777" w:rsidR="00863A01" w:rsidRDefault="00000000">
      <w:pPr>
        <w:numPr>
          <w:ilvl w:val="0"/>
          <w:numId w:val="3"/>
        </w:numPr>
        <w:spacing w:after="160" w:line="259" w:lineRule="auto"/>
        <w:jc w:val="both"/>
      </w:pPr>
      <w:r>
        <w:t xml:space="preserve">γ </w:t>
      </w:r>
      <w:proofErr w:type="spellStart"/>
      <w:r>
        <w:rPr>
          <w:vertAlign w:val="subscript"/>
        </w:rPr>
        <w:t>b</w:t>
      </w:r>
      <w:r>
        <w:rPr>
          <w:sz w:val="18"/>
          <w:szCs w:val="18"/>
          <w:vertAlign w:val="subscript"/>
        </w:rPr>
        <w:t>i</w:t>
      </w:r>
      <w:proofErr w:type="spellEnd"/>
      <w:r>
        <w:rPr>
          <w:vertAlign w:val="subscript"/>
        </w:rPr>
        <w:t xml:space="preserve"> j</w:t>
      </w:r>
      <w:r>
        <w:t xml:space="preserve">, δ </w:t>
      </w:r>
      <w:proofErr w:type="spellStart"/>
      <w:r>
        <w:rPr>
          <w:vertAlign w:val="subscript"/>
        </w:rPr>
        <w:t>b</w:t>
      </w:r>
      <w:r>
        <w:rPr>
          <w:sz w:val="18"/>
          <w:szCs w:val="18"/>
          <w:vertAlign w:val="subscript"/>
        </w:rPr>
        <w:t>i</w:t>
      </w:r>
      <w:proofErr w:type="spellEnd"/>
      <w:r>
        <w:rPr>
          <w:vertAlign w:val="subscript"/>
        </w:rPr>
        <w:t xml:space="preserve"> j</w:t>
      </w:r>
      <w:r>
        <w:t xml:space="preserve"> sunt efectele de site (</w:t>
      </w:r>
      <w:proofErr w:type="spellStart"/>
      <w:r>
        <w:t>batch</w:t>
      </w:r>
      <w:proofErr w:type="spellEnd"/>
      <w:r>
        <w:t xml:space="preserve">) pentru j, la site-ul </w:t>
      </w:r>
      <w:proofErr w:type="spellStart"/>
      <w:r>
        <w:t>b</w:t>
      </w:r>
      <w:r>
        <w:rPr>
          <w:vertAlign w:val="subscript"/>
        </w:rPr>
        <w:t>i</w:t>
      </w:r>
      <w:proofErr w:type="spellEnd"/>
      <w:r>
        <w:t>.</w:t>
      </w:r>
    </w:p>
    <w:p w14:paraId="1E8FB1C7" w14:textId="77777777" w:rsidR="00863A01" w:rsidRDefault="00000000">
      <w:pPr>
        <w:numPr>
          <w:ilvl w:val="0"/>
          <w:numId w:val="3"/>
        </w:numPr>
        <w:spacing w:after="160" w:line="259" w:lineRule="auto"/>
        <w:jc w:val="both"/>
      </w:pPr>
      <w:r>
        <w:t>ϵ</w:t>
      </w:r>
      <w:proofErr w:type="spellStart"/>
      <w:r>
        <w:rPr>
          <w:vertAlign w:val="subscript"/>
        </w:rPr>
        <w:t>ij</w:t>
      </w:r>
      <w:proofErr w:type="spellEnd"/>
      <w:r>
        <w:rPr>
          <w:vertAlign w:val="subscript"/>
        </w:rPr>
        <w:t xml:space="preserve"> </w:t>
      </w:r>
      <w:r>
        <w:t>este eroarea cu media 0 si dispersie unitara.</w:t>
      </w:r>
    </w:p>
    <w:p w14:paraId="09A3D0C0" w14:textId="77777777" w:rsidR="00863A01" w:rsidRDefault="00000000">
      <w:pPr>
        <w:ind w:firstLine="567"/>
        <w:jc w:val="both"/>
      </w:pPr>
      <w:r>
        <w:t xml:space="preserve">Obiectivul este estimarea si eliminarea componentelor γ si δ pentru fiecare site, </w:t>
      </w:r>
      <w:proofErr w:type="spellStart"/>
      <w:r>
        <w:t>pastrand</w:t>
      </w:r>
      <w:proofErr w:type="spellEnd"/>
      <w:r>
        <w:t xml:space="preserve"> in </w:t>
      </w:r>
      <w:proofErr w:type="spellStart"/>
      <w:r>
        <w:t>acelasi</w:t>
      </w:r>
      <w:proofErr w:type="spellEnd"/>
      <w:r>
        <w:t xml:space="preserve"> timp variabilitatea biologica asociata </w:t>
      </w:r>
      <w:proofErr w:type="spellStart"/>
      <w:r>
        <w:t>covariatelor</w:t>
      </w:r>
      <w:proofErr w:type="spellEnd"/>
      <w:r>
        <w:t xml:space="preserve"> (ex: </w:t>
      </w:r>
      <w:proofErr w:type="spellStart"/>
      <w:r>
        <w:t>varsta</w:t>
      </w:r>
      <w:proofErr w:type="spellEnd"/>
      <w:r>
        <w:t>, sex, diagnostic).</w:t>
      </w:r>
    </w:p>
    <w:p w14:paraId="6C8C04BA" w14:textId="77777777" w:rsidR="00863A01" w:rsidRDefault="00000000">
      <w:pPr>
        <w:ind w:firstLine="567"/>
        <w:jc w:val="both"/>
      </w:pPr>
      <w:r>
        <w:t>Formula pentru corectare este:</w:t>
      </w:r>
    </w:p>
    <w:p w14:paraId="529E4F80" w14:textId="77777777" w:rsidR="00863A01" w:rsidRDefault="00863A01">
      <w:pPr>
        <w:ind w:firstLine="720"/>
        <w:jc w:val="both"/>
      </w:pPr>
    </w:p>
    <w:p w14:paraId="1E5CCC20" w14:textId="77777777" w:rsidR="00863A01" w:rsidRDefault="00000000">
      <w:pPr>
        <w:ind w:firstLine="720"/>
        <w:jc w:val="both"/>
      </w:pPr>
      <w:proofErr w:type="spellStart"/>
      <w:r>
        <w:t>Y</w:t>
      </w:r>
      <w:r>
        <w:rPr>
          <w:vertAlign w:val="superscript"/>
        </w:rPr>
        <w:t>’</w:t>
      </w:r>
      <w:r>
        <w:rPr>
          <w:vertAlign w:val="subscript"/>
        </w:rPr>
        <w:t>ij</w:t>
      </w:r>
      <w:proofErr w:type="spellEnd"/>
      <w:r>
        <w:t xml:space="preserve"> = (</w:t>
      </w:r>
      <w:proofErr w:type="spellStart"/>
      <w:r>
        <w:t>Y</w:t>
      </w:r>
      <w:r>
        <w:rPr>
          <w:vertAlign w:val="subscript"/>
        </w:rPr>
        <w:t>ij</w:t>
      </w:r>
      <w:proofErr w:type="spellEnd"/>
      <w:sdt>
        <w:sdtPr>
          <w:tag w:val="goog_rdk_0"/>
          <w:id w:val="18831611"/>
        </w:sdtPr>
        <w:sdtContent>
          <w:r>
            <w:rPr>
              <w:rFonts w:ascii="Gungsuh" w:eastAsia="Gungsuh" w:hAnsi="Gungsuh" w:cs="Gungsuh"/>
            </w:rPr>
            <w:t>− α</w:t>
          </w:r>
        </w:sdtContent>
      </w:sdt>
      <w:r>
        <w:rPr>
          <w:vertAlign w:val="subscript"/>
        </w:rPr>
        <w:t>j</w:t>
      </w:r>
      <w:r>
        <w:t xml:space="preserve">-γ </w:t>
      </w:r>
      <w:proofErr w:type="spellStart"/>
      <w:r>
        <w:rPr>
          <w:vertAlign w:val="subscript"/>
        </w:rPr>
        <w:t>b</w:t>
      </w:r>
      <w:r>
        <w:rPr>
          <w:sz w:val="18"/>
          <w:szCs w:val="18"/>
          <w:vertAlign w:val="subscript"/>
        </w:rPr>
        <w:t>i</w:t>
      </w:r>
      <w:proofErr w:type="spellEnd"/>
      <w:r>
        <w:rPr>
          <w:vertAlign w:val="subscript"/>
        </w:rPr>
        <w:t xml:space="preserve"> j</w:t>
      </w:r>
      <w:r>
        <w:t>)/δ</w:t>
      </w:r>
      <w:r>
        <w:rPr>
          <w:vertAlign w:val="subscript"/>
        </w:rPr>
        <w:t xml:space="preserve"> </w:t>
      </w:r>
      <w:proofErr w:type="spellStart"/>
      <w:r>
        <w:rPr>
          <w:vertAlign w:val="subscript"/>
        </w:rPr>
        <w:t>b</w:t>
      </w:r>
      <w:r>
        <w:rPr>
          <w:sz w:val="18"/>
          <w:szCs w:val="18"/>
          <w:vertAlign w:val="subscript"/>
        </w:rPr>
        <w:t>i</w:t>
      </w:r>
      <w:proofErr w:type="spellEnd"/>
      <w:r>
        <w:rPr>
          <w:vertAlign w:val="subscript"/>
        </w:rPr>
        <w:t xml:space="preserve"> j</w:t>
      </w:r>
      <w:r>
        <w:rPr>
          <w:rFonts w:ascii="Cambria Math" w:eastAsia="Cambria Math" w:hAnsi="Cambria Math" w:cs="Cambria Math"/>
        </w:rPr>
        <w:t xml:space="preserve">  </w:t>
      </w:r>
      <w:r>
        <w:t xml:space="preserve"> +α</w:t>
      </w:r>
      <w:r>
        <w:rPr>
          <w:vertAlign w:val="subscript"/>
        </w:rPr>
        <w:t>j</w:t>
      </w:r>
      <w:r>
        <w:t xml:space="preserve"> </w:t>
      </w:r>
    </w:p>
    <w:p w14:paraId="690FAD4E" w14:textId="77777777" w:rsidR="00863A01" w:rsidRDefault="00863A01">
      <w:pPr>
        <w:jc w:val="both"/>
      </w:pPr>
    </w:p>
    <w:p w14:paraId="197886B2" w14:textId="77777777" w:rsidR="00863A01" w:rsidRDefault="00000000">
      <w:pPr>
        <w:ind w:firstLine="720"/>
        <w:jc w:val="both"/>
      </w:pPr>
      <w:r>
        <w:t xml:space="preserve">Aceasta formula </w:t>
      </w:r>
      <w:proofErr w:type="spellStart"/>
      <w:r>
        <w:t>normalizeaza</w:t>
      </w:r>
      <w:proofErr w:type="spellEnd"/>
      <w:r>
        <w:t xml:space="preserve"> datele la o scala comuna, </w:t>
      </w:r>
      <w:proofErr w:type="spellStart"/>
      <w:r>
        <w:t>eliminand</w:t>
      </w:r>
      <w:proofErr w:type="spellEnd"/>
      <w:r>
        <w:t xml:space="preserve"> </w:t>
      </w:r>
      <w:proofErr w:type="spellStart"/>
      <w:r>
        <w:t>diferentele</w:t>
      </w:r>
      <w:proofErr w:type="spellEnd"/>
      <w:r>
        <w:t xml:space="preserve"> introduse de site, dar </w:t>
      </w:r>
      <w:proofErr w:type="spellStart"/>
      <w:r>
        <w:t>readaugand</w:t>
      </w:r>
      <w:proofErr w:type="spellEnd"/>
      <w:r>
        <w:t xml:space="preserve"> media globala pentru a </w:t>
      </w:r>
      <w:proofErr w:type="spellStart"/>
      <w:r>
        <w:t>pastra</w:t>
      </w:r>
      <w:proofErr w:type="spellEnd"/>
      <w:r>
        <w:t xml:space="preserve"> interpretabilitatea datelor. Estimarea parametrilor γ  si δ  se face folosind o abordare </w:t>
      </w:r>
      <w:proofErr w:type="spellStart"/>
      <w:r>
        <w:t>bayesiana</w:t>
      </w:r>
      <w:proofErr w:type="spellEnd"/>
      <w:r>
        <w:t xml:space="preserve"> empirica, care </w:t>
      </w:r>
      <w:proofErr w:type="spellStart"/>
      <w:r>
        <w:t>imbina</w:t>
      </w:r>
      <w:proofErr w:type="spellEnd"/>
      <w:r>
        <w:t xml:space="preserve"> </w:t>
      </w:r>
      <w:proofErr w:type="spellStart"/>
      <w:r>
        <w:t>informatia</w:t>
      </w:r>
      <w:proofErr w:type="spellEnd"/>
      <w:r>
        <w:t xml:space="preserve"> din toate site-urile pentru a </w:t>
      </w:r>
      <w:proofErr w:type="spellStart"/>
      <w:r>
        <w:t>obtine</w:t>
      </w:r>
      <w:proofErr w:type="spellEnd"/>
      <w:r>
        <w:t xml:space="preserve"> </w:t>
      </w:r>
      <w:proofErr w:type="spellStart"/>
      <w:r>
        <w:t>estimari</w:t>
      </w:r>
      <w:proofErr w:type="spellEnd"/>
      <w:r>
        <w:t xml:space="preserve"> mai stabile.</w:t>
      </w:r>
    </w:p>
    <w:p w14:paraId="3FD409B8" w14:textId="77777777" w:rsidR="00863A01" w:rsidRDefault="00000000">
      <w:pPr>
        <w:ind w:firstLine="720"/>
        <w:jc w:val="both"/>
      </w:pPr>
      <w:r>
        <w:t xml:space="preserve">Pentru armonizarea datelor prin aceasta metoda a fost folosit pachetul </w:t>
      </w:r>
      <w:proofErr w:type="spellStart"/>
      <w:r>
        <w:t>python</w:t>
      </w:r>
      <w:proofErr w:type="spellEnd"/>
      <w:r>
        <w:t xml:space="preserve"> </w:t>
      </w:r>
      <w:proofErr w:type="spellStart"/>
      <w:r>
        <w:t>neuroCombat</w:t>
      </w:r>
      <w:proofErr w:type="spellEnd"/>
      <w:r>
        <w:t>.</w:t>
      </w:r>
    </w:p>
    <w:p w14:paraId="4485B461" w14:textId="77777777" w:rsidR="00863A01" w:rsidRDefault="00863A01">
      <w:pPr>
        <w:jc w:val="both"/>
      </w:pPr>
    </w:p>
    <w:p w14:paraId="5865D397" w14:textId="77777777" w:rsidR="00863A01" w:rsidRDefault="00863A01">
      <w:pPr>
        <w:jc w:val="both"/>
      </w:pPr>
    </w:p>
    <w:p w14:paraId="55732657" w14:textId="5F4E9388" w:rsidR="00863A01" w:rsidRDefault="00854577">
      <w:pPr>
        <w:ind w:firstLine="720"/>
        <w:jc w:val="both"/>
        <w:rPr>
          <w:b/>
        </w:rPr>
      </w:pPr>
      <w:r>
        <w:rPr>
          <w:b/>
        </w:rPr>
        <w:t xml:space="preserve">4.2 </w:t>
      </w:r>
      <w:proofErr w:type="spellStart"/>
      <w:r>
        <w:rPr>
          <w:b/>
        </w:rPr>
        <w:t>Solutia</w:t>
      </w:r>
      <w:proofErr w:type="spellEnd"/>
      <w:r>
        <w:rPr>
          <w:b/>
        </w:rPr>
        <w:t xml:space="preserve"> de aliniere propusa</w:t>
      </w:r>
      <w:r w:rsidR="00457384">
        <w:rPr>
          <w:b/>
        </w:rPr>
        <w:t>. Testare pe date artificiale.</w:t>
      </w:r>
    </w:p>
    <w:p w14:paraId="3D92B351" w14:textId="77777777" w:rsidR="00863A01" w:rsidRDefault="00000000">
      <w:pPr>
        <w:ind w:firstLine="720"/>
        <w:jc w:val="both"/>
        <w:rPr>
          <w:i/>
          <w:color w:val="FF0000"/>
        </w:rPr>
      </w:pPr>
      <w:r>
        <w:t xml:space="preserve">In cadrul proiectului, este de interes aplicarea metodei de armonizare pe </w:t>
      </w:r>
      <w:proofErr w:type="spellStart"/>
      <w:r>
        <w:t>matricile</w:t>
      </w:r>
      <w:proofErr w:type="spellEnd"/>
      <w:r>
        <w:t xml:space="preserve"> de conectivitate funcțională calculate pentru fiecare participant din fiecare baza de date ce poate sa fie utilizata. Datele </w:t>
      </w:r>
      <w:proofErr w:type="spellStart"/>
      <w:r>
        <w:t>fiecarui</w:t>
      </w:r>
      <w:proofErr w:type="spellEnd"/>
      <w:r>
        <w:t xml:space="preserve"> participant  sunt reprezentate ca un vector de </w:t>
      </w:r>
      <w:proofErr w:type="spellStart"/>
      <w:r>
        <w:t>trasaturi</w:t>
      </w:r>
      <w:proofErr w:type="spellEnd"/>
      <w:r>
        <w:t xml:space="preserve"> ce corespund valorilor de conectivitate intre regiuni cerebrale (de exemplu, </w:t>
      </w:r>
      <w:proofErr w:type="spellStart"/>
      <w:r>
        <w:t>corelatii</w:t>
      </w:r>
      <w:proofErr w:type="spellEnd"/>
      <w:r>
        <w:t xml:space="preserve"> </w:t>
      </w:r>
      <w:proofErr w:type="spellStart"/>
      <w:r>
        <w:t>Pearson</w:t>
      </w:r>
      <w:proofErr w:type="spellEnd"/>
      <w:r>
        <w:t xml:space="preserve"> intre perechi de </w:t>
      </w:r>
      <w:proofErr w:type="spellStart"/>
      <w:r>
        <w:t>retele</w:t>
      </w:r>
      <w:proofErr w:type="spellEnd"/>
      <w:r>
        <w:t xml:space="preserve"> </w:t>
      </w:r>
      <w:proofErr w:type="spellStart"/>
      <w:r>
        <w:t>functionale</w:t>
      </w:r>
      <w:proofErr w:type="spellEnd"/>
      <w:r>
        <w:t xml:space="preserve"> extrase cu atlasul </w:t>
      </w:r>
      <w:proofErr w:type="spellStart"/>
      <w:r>
        <w:t>Yeo</w:t>
      </w:r>
      <w:proofErr w:type="spellEnd"/>
      <w:r>
        <w:t xml:space="preserve"> 17). Pentru testare preliminara a procedurii de aliniere au fost generate date sintetice care sa simuleze doua </w:t>
      </w:r>
      <w:proofErr w:type="spellStart"/>
      <w:r>
        <w:t>distributii</w:t>
      </w:r>
      <w:proofErr w:type="spellEnd"/>
      <w:r>
        <w:t xml:space="preserve"> diferite: una </w:t>
      </w:r>
      <w:proofErr w:type="spellStart"/>
      <w:r>
        <w:t>mimeaza</w:t>
      </w:r>
      <w:proofErr w:type="spellEnd"/>
      <w:r>
        <w:t xml:space="preserve"> date din UCLA – o vom numi </w:t>
      </w:r>
      <w:proofErr w:type="spellStart"/>
      <w:r>
        <w:t>UCLAs</w:t>
      </w:r>
      <w:proofErr w:type="spellEnd"/>
      <w:r>
        <w:rPr>
          <w:i/>
        </w:rPr>
        <w:t xml:space="preserve"> </w:t>
      </w:r>
      <w:r>
        <w:t xml:space="preserve">si </w:t>
      </w:r>
      <w:proofErr w:type="spellStart"/>
      <w:r>
        <w:t>cealalta</w:t>
      </w:r>
      <w:proofErr w:type="spellEnd"/>
      <w:r>
        <w:t xml:space="preserve"> </w:t>
      </w:r>
      <w:proofErr w:type="spellStart"/>
      <w:r>
        <w:t>mimeaza</w:t>
      </w:r>
      <w:proofErr w:type="spellEnd"/>
      <w:r>
        <w:t xml:space="preserve"> datele din CPDS, o vom numi </w:t>
      </w:r>
      <w:proofErr w:type="spellStart"/>
      <w:r>
        <w:t>CPDSs</w:t>
      </w:r>
      <w:proofErr w:type="spellEnd"/>
      <w:r>
        <w:t>.</w:t>
      </w:r>
    </w:p>
    <w:p w14:paraId="3FF610DA" w14:textId="77777777" w:rsidR="00863A01" w:rsidRDefault="00000000">
      <w:pPr>
        <w:jc w:val="both"/>
      </w:pPr>
      <w:r>
        <w:t>Etape principale ale procedurii de aliniere:</w:t>
      </w:r>
    </w:p>
    <w:p w14:paraId="5DF160A6" w14:textId="77777777" w:rsidR="00863A01" w:rsidRDefault="00000000">
      <w:pPr>
        <w:numPr>
          <w:ilvl w:val="0"/>
          <w:numId w:val="4"/>
        </w:numPr>
        <w:spacing w:line="259" w:lineRule="auto"/>
        <w:jc w:val="both"/>
      </w:pPr>
      <w:r>
        <w:t xml:space="preserve">Datele din </w:t>
      </w:r>
      <w:proofErr w:type="spellStart"/>
      <w:r>
        <w:t>UCLAs</w:t>
      </w:r>
      <w:proofErr w:type="spellEnd"/>
      <w:r>
        <w:t xml:space="preserve"> sunt </w:t>
      </w:r>
      <w:proofErr w:type="spellStart"/>
      <w:r>
        <w:t>impartite</w:t>
      </w:r>
      <w:proofErr w:type="spellEnd"/>
      <w:r>
        <w:t xml:space="preserve"> in </w:t>
      </w:r>
      <w:proofErr w:type="spellStart"/>
      <w:r>
        <w:t>multimile</w:t>
      </w:r>
      <w:proofErr w:type="spellEnd"/>
      <w:r>
        <w:t xml:space="preserve"> </w:t>
      </w:r>
      <w:proofErr w:type="spellStart"/>
      <w:r>
        <w:t>x_data</w:t>
      </w:r>
      <w:proofErr w:type="spellEnd"/>
      <w:r>
        <w:t xml:space="preserve"> si </w:t>
      </w:r>
      <w:proofErr w:type="spellStart"/>
      <w:r>
        <w:t>x_pb_data</w:t>
      </w:r>
      <w:proofErr w:type="spellEnd"/>
      <w:r>
        <w:t xml:space="preserve"> care </w:t>
      </w:r>
      <w:proofErr w:type="spellStart"/>
      <w:r>
        <w:t>simuleaza</w:t>
      </w:r>
      <w:proofErr w:type="spellEnd"/>
      <w:r>
        <w:t xml:space="preserve"> </w:t>
      </w:r>
      <w:proofErr w:type="spellStart"/>
      <w:r>
        <w:t>trasaturile</w:t>
      </w:r>
      <w:proofErr w:type="spellEnd"/>
      <w:r>
        <w:t xml:space="preserve"> pentru </w:t>
      </w:r>
      <w:proofErr w:type="spellStart"/>
      <w:r>
        <w:t>participantii</w:t>
      </w:r>
      <w:proofErr w:type="spellEnd"/>
      <w:r>
        <w:t xml:space="preserve"> </w:t>
      </w:r>
      <w:proofErr w:type="spellStart"/>
      <w:r>
        <w:t>sanatosi</w:t>
      </w:r>
      <w:proofErr w:type="spellEnd"/>
      <w:r>
        <w:t xml:space="preserve"> respectiv pentru cei cu schizofrenie, tulburare bipolara sau ADHD.</w:t>
      </w:r>
    </w:p>
    <w:p w14:paraId="101597E6" w14:textId="77777777" w:rsidR="00863A01" w:rsidRDefault="00000000">
      <w:pPr>
        <w:spacing w:line="259" w:lineRule="auto"/>
        <w:ind w:left="720"/>
        <w:jc w:val="both"/>
      </w:pPr>
      <w:r>
        <w:t>Date</w:t>
      </w:r>
      <w:r>
        <w:rPr>
          <w:b/>
        </w:rPr>
        <w:t xml:space="preserve"> </w:t>
      </w:r>
      <w:r>
        <w:t xml:space="preserve">din </w:t>
      </w:r>
      <w:proofErr w:type="spellStart"/>
      <w:r>
        <w:t>CPDSs</w:t>
      </w:r>
      <w:proofErr w:type="spellEnd"/>
      <w:r>
        <w:t xml:space="preserve"> sunt </w:t>
      </w:r>
      <w:proofErr w:type="spellStart"/>
      <w:r>
        <w:t>impartite</w:t>
      </w:r>
      <w:proofErr w:type="spellEnd"/>
      <w:r>
        <w:t xml:space="preserve"> similar in</w:t>
      </w:r>
      <w:r>
        <w:rPr>
          <w:b/>
        </w:rPr>
        <w:t xml:space="preserve"> </w:t>
      </w:r>
      <w:r>
        <w:t xml:space="preserve">doua seturi </w:t>
      </w:r>
      <w:proofErr w:type="spellStart"/>
      <w:r>
        <w:t>y_data</w:t>
      </w:r>
      <w:proofErr w:type="spellEnd"/>
      <w:r>
        <w:t xml:space="preserve"> (</w:t>
      </w:r>
      <w:proofErr w:type="spellStart"/>
      <w:r>
        <w:t>dimulare</w:t>
      </w:r>
      <w:proofErr w:type="spellEnd"/>
      <w:r>
        <w:t xml:space="preserve"> date </w:t>
      </w:r>
      <w:proofErr w:type="spellStart"/>
      <w:r>
        <w:t>sanatosi</w:t>
      </w:r>
      <w:proofErr w:type="spellEnd"/>
      <w:r>
        <w:t xml:space="preserve">) si </w:t>
      </w:r>
      <w:proofErr w:type="spellStart"/>
      <w:r>
        <w:t>y_pain_data</w:t>
      </w:r>
      <w:proofErr w:type="spellEnd"/>
      <w:r>
        <w:t xml:space="preserve"> (simulare date </w:t>
      </w:r>
      <w:proofErr w:type="spellStart"/>
      <w:r>
        <w:t>pacienti</w:t>
      </w:r>
      <w:proofErr w:type="spellEnd"/>
      <w:r>
        <w:t xml:space="preserve"> cu durere).</w:t>
      </w:r>
    </w:p>
    <w:p w14:paraId="277112FF" w14:textId="77777777" w:rsidR="00863A01" w:rsidRDefault="00000000">
      <w:pPr>
        <w:spacing w:line="259" w:lineRule="auto"/>
        <w:ind w:left="720"/>
        <w:jc w:val="both"/>
      </w:pPr>
      <w:r>
        <w:t xml:space="preserve">Datele pentru fiecare participant </w:t>
      </w:r>
      <w:proofErr w:type="spellStart"/>
      <w:r>
        <w:t>contin</w:t>
      </w:r>
      <w:proofErr w:type="spellEnd"/>
      <w:r>
        <w:t xml:space="preserve"> 136 de </w:t>
      </w:r>
      <w:proofErr w:type="spellStart"/>
      <w:r>
        <w:t>trasaturi</w:t>
      </w:r>
      <w:proofErr w:type="spellEnd"/>
      <w:r>
        <w:t xml:space="preserve"> care reflecta conectivitatea </w:t>
      </w:r>
      <w:proofErr w:type="spellStart"/>
      <w:r>
        <w:t>functionala</w:t>
      </w:r>
      <w:proofErr w:type="spellEnd"/>
      <w:r>
        <w:t xml:space="preserve"> ce poate sa fie estimata in baza matricei de conectivitate </w:t>
      </w:r>
      <w:proofErr w:type="spellStart"/>
      <w:r>
        <w:t>functionala</w:t>
      </w:r>
      <w:proofErr w:type="spellEnd"/>
      <w:r>
        <w:t xml:space="preserve"> pentru </w:t>
      </w:r>
      <w:proofErr w:type="spellStart"/>
      <w:r>
        <w:t>retelele</w:t>
      </w:r>
      <w:proofErr w:type="spellEnd"/>
      <w:r>
        <w:t xml:space="preserve"> extrase cu atlasul </w:t>
      </w:r>
      <w:proofErr w:type="spellStart"/>
      <w:r>
        <w:t>Yeo</w:t>
      </w:r>
      <w:proofErr w:type="spellEnd"/>
      <w:r>
        <w:t xml:space="preserve"> 17.</w:t>
      </w:r>
    </w:p>
    <w:p w14:paraId="37F27C35" w14:textId="77777777" w:rsidR="00863A01" w:rsidRDefault="00000000">
      <w:pPr>
        <w:numPr>
          <w:ilvl w:val="0"/>
          <w:numId w:val="4"/>
        </w:numPr>
        <w:spacing w:line="259" w:lineRule="auto"/>
        <w:jc w:val="both"/>
      </w:pPr>
      <w:r>
        <w:t xml:space="preserve">Aplicare </w:t>
      </w:r>
      <w:proofErr w:type="spellStart"/>
      <w:r>
        <w:t>ComBat</w:t>
      </w:r>
      <w:proofErr w:type="spellEnd"/>
      <w:r>
        <w:t xml:space="preserve">: se </w:t>
      </w:r>
      <w:proofErr w:type="spellStart"/>
      <w:r>
        <w:t>concateneaza</w:t>
      </w:r>
      <w:proofErr w:type="spellEnd"/>
      <w:r>
        <w:t xml:space="preserve"> </w:t>
      </w:r>
      <w:proofErr w:type="spellStart"/>
      <w:r>
        <w:t>x_data</w:t>
      </w:r>
      <w:proofErr w:type="spellEnd"/>
      <w:r>
        <w:t xml:space="preserve"> si </w:t>
      </w:r>
      <w:proofErr w:type="spellStart"/>
      <w:r>
        <w:t>y_data</w:t>
      </w:r>
      <w:proofErr w:type="spellEnd"/>
      <w:r>
        <w:t xml:space="preserve">, se </w:t>
      </w:r>
      <w:proofErr w:type="spellStart"/>
      <w:r>
        <w:t>defineste</w:t>
      </w:r>
      <w:proofErr w:type="spellEnd"/>
      <w:r>
        <w:t xml:space="preserve"> variabila de </w:t>
      </w:r>
      <w:proofErr w:type="spellStart"/>
      <w:r>
        <w:t>batch</w:t>
      </w:r>
      <w:proofErr w:type="spellEnd"/>
      <w:r>
        <w:t xml:space="preserve">, si se aplica </w:t>
      </w:r>
      <w:proofErr w:type="spellStart"/>
      <w:r>
        <w:t>neuroCombat</w:t>
      </w:r>
      <w:proofErr w:type="spellEnd"/>
      <w:r>
        <w:t xml:space="preserve"> pentru a elimina efectele de site asupra </w:t>
      </w:r>
      <w:proofErr w:type="spellStart"/>
      <w:r>
        <w:t>conectivitatii</w:t>
      </w:r>
      <w:proofErr w:type="spellEnd"/>
      <w:r>
        <w:t xml:space="preserve"> </w:t>
      </w:r>
      <w:proofErr w:type="spellStart"/>
      <w:r>
        <w:t>functionale</w:t>
      </w:r>
      <w:proofErr w:type="spellEnd"/>
      <w:r>
        <w:t xml:space="preserve"> in cazul </w:t>
      </w:r>
      <w:proofErr w:type="spellStart"/>
      <w:r>
        <w:t>participantilor</w:t>
      </w:r>
      <w:proofErr w:type="spellEnd"/>
      <w:r>
        <w:t xml:space="preserve"> </w:t>
      </w:r>
      <w:proofErr w:type="spellStart"/>
      <w:r>
        <w:t>sanatosi</w:t>
      </w:r>
      <w:proofErr w:type="spellEnd"/>
      <w:r>
        <w:t>.</w:t>
      </w:r>
    </w:p>
    <w:p w14:paraId="6C93C03D" w14:textId="77777777" w:rsidR="00863A01" w:rsidRDefault="00000000">
      <w:pPr>
        <w:numPr>
          <w:ilvl w:val="0"/>
          <w:numId w:val="4"/>
        </w:numPr>
        <w:spacing w:line="259" w:lineRule="auto"/>
        <w:jc w:val="both"/>
      </w:pPr>
      <w:r>
        <w:t xml:space="preserve">Transferul </w:t>
      </w:r>
      <w:proofErr w:type="spellStart"/>
      <w:r>
        <w:t>armonizarii</w:t>
      </w:r>
      <w:proofErr w:type="spellEnd"/>
      <w:r>
        <w:t xml:space="preserve">: pe baza </w:t>
      </w:r>
      <w:proofErr w:type="spellStart"/>
      <w:r>
        <w:t>estimarilor</w:t>
      </w:r>
      <w:proofErr w:type="spellEnd"/>
      <w:r>
        <w:t xml:space="preserve"> γ si δ </w:t>
      </w:r>
      <w:proofErr w:type="spellStart"/>
      <w:r>
        <w:t>obtinute</w:t>
      </w:r>
      <w:proofErr w:type="spellEnd"/>
      <w:r>
        <w:t xml:space="preserve"> pentru </w:t>
      </w:r>
      <w:proofErr w:type="spellStart"/>
      <w:r>
        <w:t>y_data</w:t>
      </w:r>
      <w:proofErr w:type="spellEnd"/>
      <w:r>
        <w:t xml:space="preserve"> (care provine din </w:t>
      </w:r>
      <w:proofErr w:type="spellStart"/>
      <w:r>
        <w:t>acelasi</w:t>
      </w:r>
      <w:proofErr w:type="spellEnd"/>
      <w:r>
        <w:t xml:space="preserve"> site cu </w:t>
      </w:r>
      <w:proofErr w:type="spellStart"/>
      <w:r>
        <w:t>y_pain_data</w:t>
      </w:r>
      <w:proofErr w:type="spellEnd"/>
      <w:r>
        <w:t xml:space="preserve">), se aplica </w:t>
      </w:r>
      <w:proofErr w:type="spellStart"/>
      <w:r>
        <w:t>aceeasi</w:t>
      </w:r>
      <w:proofErr w:type="spellEnd"/>
      <w:r>
        <w:t xml:space="preserve"> transformare si asupra </w:t>
      </w:r>
      <w:proofErr w:type="spellStart"/>
      <w:r>
        <w:t>y_pain_data</w:t>
      </w:r>
      <w:proofErr w:type="spellEnd"/>
      <w:r>
        <w:t>. Se face acest lucru prin:</w:t>
      </w:r>
    </w:p>
    <w:p w14:paraId="7B42CCD5" w14:textId="77777777" w:rsidR="00863A01" w:rsidRDefault="00000000">
      <w:pPr>
        <w:numPr>
          <w:ilvl w:val="2"/>
          <w:numId w:val="4"/>
        </w:numPr>
        <w:pBdr>
          <w:top w:val="nil"/>
          <w:left w:val="nil"/>
          <w:bottom w:val="nil"/>
          <w:right w:val="nil"/>
          <w:between w:val="nil"/>
        </w:pBdr>
        <w:spacing w:line="259" w:lineRule="auto"/>
        <w:ind w:left="993" w:hanging="283"/>
        <w:jc w:val="both"/>
      </w:pPr>
      <w:r>
        <w:rPr>
          <w:color w:val="000000"/>
        </w:rPr>
        <w:t xml:space="preserve">centrarea valorilor </w:t>
      </w:r>
      <w:proofErr w:type="spellStart"/>
      <w:r>
        <w:rPr>
          <w:color w:val="000000"/>
        </w:rPr>
        <w:t>y_pain_data</w:t>
      </w:r>
      <w:proofErr w:type="spellEnd"/>
      <w:r>
        <w:rPr>
          <w:color w:val="000000"/>
        </w:rPr>
        <w:t xml:space="preserve"> folosind media (α) calculata din </w:t>
      </w:r>
      <w:proofErr w:type="spellStart"/>
      <w:r>
        <w:rPr>
          <w:color w:val="000000"/>
        </w:rPr>
        <w:t>y_data</w:t>
      </w:r>
      <w:proofErr w:type="spellEnd"/>
      <w:r>
        <w:rPr>
          <w:color w:val="000000"/>
        </w:rPr>
        <w:t>.</w:t>
      </w:r>
    </w:p>
    <w:p w14:paraId="4CB8FE24" w14:textId="77777777" w:rsidR="00863A01" w:rsidRDefault="00000000">
      <w:pPr>
        <w:numPr>
          <w:ilvl w:val="2"/>
          <w:numId w:val="4"/>
        </w:numPr>
        <w:pBdr>
          <w:top w:val="nil"/>
          <w:left w:val="nil"/>
          <w:bottom w:val="nil"/>
          <w:right w:val="nil"/>
          <w:between w:val="nil"/>
        </w:pBdr>
        <w:spacing w:line="259" w:lineRule="auto"/>
        <w:ind w:left="993" w:hanging="283"/>
        <w:jc w:val="both"/>
      </w:pPr>
      <w:r>
        <w:rPr>
          <w:color w:val="000000"/>
        </w:rPr>
        <w:t xml:space="preserve">aplicarea </w:t>
      </w:r>
      <w:proofErr w:type="spellStart"/>
      <w:r>
        <w:rPr>
          <w:color w:val="000000"/>
        </w:rPr>
        <w:t>corectiei</w:t>
      </w:r>
      <w:proofErr w:type="spellEnd"/>
      <w:r>
        <w:rPr>
          <w:color w:val="000000"/>
        </w:rPr>
        <w:t xml:space="preserve"> folosind γ si δ </w:t>
      </w:r>
      <w:proofErr w:type="spellStart"/>
      <w:r>
        <w:rPr>
          <w:color w:val="000000"/>
        </w:rPr>
        <w:t>corespunzatoare</w:t>
      </w:r>
      <w:proofErr w:type="spellEnd"/>
      <w:r>
        <w:rPr>
          <w:color w:val="000000"/>
        </w:rPr>
        <w:t xml:space="preserve"> </w:t>
      </w:r>
      <w:proofErr w:type="spellStart"/>
      <w:r>
        <w:rPr>
          <w:color w:val="000000"/>
        </w:rPr>
        <w:t>batch</w:t>
      </w:r>
      <w:proofErr w:type="spellEnd"/>
      <w:r>
        <w:rPr>
          <w:color w:val="000000"/>
        </w:rPr>
        <w:t xml:space="preserve">-ului </w:t>
      </w:r>
      <w:proofErr w:type="spellStart"/>
      <w:r>
        <w:rPr>
          <w:color w:val="000000"/>
        </w:rPr>
        <w:t>y_data</w:t>
      </w:r>
      <w:proofErr w:type="spellEnd"/>
      <w:r>
        <w:rPr>
          <w:color w:val="000000"/>
        </w:rPr>
        <w:t>.</w:t>
      </w:r>
    </w:p>
    <w:p w14:paraId="6FFA812B" w14:textId="77777777" w:rsidR="00863A01" w:rsidRDefault="00000000">
      <w:pPr>
        <w:numPr>
          <w:ilvl w:val="2"/>
          <w:numId w:val="4"/>
        </w:numPr>
        <w:pBdr>
          <w:top w:val="nil"/>
          <w:left w:val="nil"/>
          <w:bottom w:val="nil"/>
          <w:right w:val="nil"/>
          <w:between w:val="nil"/>
        </w:pBdr>
        <w:spacing w:line="259" w:lineRule="auto"/>
        <w:ind w:left="993" w:hanging="283"/>
        <w:jc w:val="both"/>
      </w:pPr>
      <w:r>
        <w:rPr>
          <w:color w:val="000000"/>
        </w:rPr>
        <w:t>reintroducerea mediei post-</w:t>
      </w:r>
      <w:proofErr w:type="spellStart"/>
      <w:r>
        <w:rPr>
          <w:color w:val="000000"/>
        </w:rPr>
        <w:t>ComBat</w:t>
      </w:r>
      <w:proofErr w:type="spellEnd"/>
      <w:r>
        <w:rPr>
          <w:color w:val="000000"/>
        </w:rPr>
        <w:t xml:space="preserve"> (</w:t>
      </w:r>
      <w:proofErr w:type="spellStart"/>
      <w:r>
        <w:rPr>
          <w:color w:val="000000"/>
        </w:rPr>
        <w:t>mod_mean</w:t>
      </w:r>
      <w:proofErr w:type="spellEnd"/>
      <w:r>
        <w:rPr>
          <w:color w:val="000000"/>
        </w:rPr>
        <w:t xml:space="preserve">) pentru a aduce datele pe </w:t>
      </w:r>
      <w:proofErr w:type="spellStart"/>
      <w:r>
        <w:rPr>
          <w:color w:val="000000"/>
        </w:rPr>
        <w:t>aceeasi</w:t>
      </w:r>
      <w:proofErr w:type="spellEnd"/>
      <w:r>
        <w:rPr>
          <w:color w:val="000000"/>
        </w:rPr>
        <w:t xml:space="preserve"> scala interpretabila. Astfel, </w:t>
      </w:r>
      <w:proofErr w:type="spellStart"/>
      <w:r>
        <w:rPr>
          <w:color w:val="000000"/>
        </w:rPr>
        <w:t>y_pain_data</w:t>
      </w:r>
      <w:proofErr w:type="spellEnd"/>
      <w:r>
        <w:rPr>
          <w:color w:val="000000"/>
        </w:rPr>
        <w:t xml:space="preserve"> este ajustat pentru a elimina </w:t>
      </w:r>
      <w:proofErr w:type="spellStart"/>
      <w:r>
        <w:rPr>
          <w:color w:val="000000"/>
        </w:rPr>
        <w:t>diferentele</w:t>
      </w:r>
      <w:proofErr w:type="spellEnd"/>
      <w:r>
        <w:rPr>
          <w:color w:val="000000"/>
        </w:rPr>
        <w:t xml:space="preserve"> cauzate de site, </w:t>
      </w:r>
      <w:proofErr w:type="spellStart"/>
      <w:r>
        <w:rPr>
          <w:color w:val="000000"/>
        </w:rPr>
        <w:t>pastrand</w:t>
      </w:r>
      <w:proofErr w:type="spellEnd"/>
      <w:r>
        <w:rPr>
          <w:color w:val="000000"/>
        </w:rPr>
        <w:t xml:space="preserve"> in </w:t>
      </w:r>
      <w:proofErr w:type="spellStart"/>
      <w:r>
        <w:rPr>
          <w:color w:val="000000"/>
        </w:rPr>
        <w:t>acelasi</w:t>
      </w:r>
      <w:proofErr w:type="spellEnd"/>
      <w:r>
        <w:rPr>
          <w:color w:val="000000"/>
        </w:rPr>
        <w:t xml:space="preserve"> timp </w:t>
      </w:r>
      <w:proofErr w:type="spellStart"/>
      <w:r>
        <w:rPr>
          <w:color w:val="000000"/>
        </w:rPr>
        <w:t>potentialele</w:t>
      </w:r>
      <w:proofErr w:type="spellEnd"/>
      <w:r>
        <w:rPr>
          <w:color w:val="000000"/>
        </w:rPr>
        <w:t xml:space="preserve"> semnale legate de durere.</w:t>
      </w:r>
    </w:p>
    <w:p w14:paraId="783A4382" w14:textId="77777777" w:rsidR="00863A01" w:rsidRDefault="00000000">
      <w:pPr>
        <w:spacing w:line="259" w:lineRule="auto"/>
        <w:ind w:firstLine="709"/>
        <w:jc w:val="both"/>
      </w:pPr>
      <w:r>
        <w:lastRenderedPageBreak/>
        <w:t xml:space="preserve">Metoda propusa separa clar intre setul de date ale persoanelor </w:t>
      </w:r>
      <w:proofErr w:type="spellStart"/>
      <w:r>
        <w:t>sanatoase</w:t>
      </w:r>
      <w:proofErr w:type="spellEnd"/>
      <w:r>
        <w:t xml:space="preserve"> si cel al persoanelor cu diferite </w:t>
      </w:r>
      <w:proofErr w:type="spellStart"/>
      <w:r>
        <w:t>afeciuni</w:t>
      </w:r>
      <w:proofErr w:type="spellEnd"/>
      <w:r>
        <w:t xml:space="preserve"> asigura ca  nu se introduc date patologice in calculul </w:t>
      </w:r>
      <w:proofErr w:type="spellStart"/>
      <w:r>
        <w:t>armonizarii</w:t>
      </w:r>
      <w:proofErr w:type="spellEnd"/>
      <w:r>
        <w:t xml:space="preserve">, </w:t>
      </w:r>
      <w:proofErr w:type="spellStart"/>
      <w:r>
        <w:t>evitand</w:t>
      </w:r>
      <w:proofErr w:type="spellEnd"/>
      <w:r>
        <w:t xml:space="preserve"> astfel scurgerile de </w:t>
      </w:r>
      <w:proofErr w:type="spellStart"/>
      <w:r>
        <w:t>informatie</w:t>
      </w:r>
      <w:proofErr w:type="spellEnd"/>
      <w:r>
        <w:t xml:space="preserve"> de la </w:t>
      </w:r>
      <w:proofErr w:type="spellStart"/>
      <w:r>
        <w:t>persone</w:t>
      </w:r>
      <w:proofErr w:type="spellEnd"/>
      <w:r>
        <w:t xml:space="preserve"> cu diferite </w:t>
      </w:r>
      <w:proofErr w:type="spellStart"/>
      <w:r>
        <w:t>afectiuni</w:t>
      </w:r>
      <w:proofErr w:type="spellEnd"/>
      <w:r>
        <w:t xml:space="preserve"> la persoane </w:t>
      </w:r>
      <w:proofErr w:type="spellStart"/>
      <w:r>
        <w:t>sanatoase</w:t>
      </w:r>
      <w:proofErr w:type="spellEnd"/>
      <w:r>
        <w:t xml:space="preserve">. Procedura permite izolarea </w:t>
      </w:r>
      <w:proofErr w:type="spellStart"/>
      <w:r>
        <w:t>variatiei</w:t>
      </w:r>
      <w:proofErr w:type="spellEnd"/>
      <w:r>
        <w:t xml:space="preserve"> reale (de exemplu, datorata durerii) fata de cea </w:t>
      </w:r>
      <w:proofErr w:type="spellStart"/>
      <w:r>
        <w:t>artefactuala</w:t>
      </w:r>
      <w:proofErr w:type="spellEnd"/>
      <w:r>
        <w:t xml:space="preserve">. Aceasta abordare este potrivita pentru utilizarea cu </w:t>
      </w:r>
      <w:proofErr w:type="spellStart"/>
      <w:r>
        <w:t>masuratori</w:t>
      </w:r>
      <w:proofErr w:type="spellEnd"/>
      <w:r>
        <w:t xml:space="preserve"> de conectivitate </w:t>
      </w:r>
      <w:proofErr w:type="spellStart"/>
      <w:r>
        <w:t>functionala</w:t>
      </w:r>
      <w:proofErr w:type="spellEnd"/>
      <w:r>
        <w:t xml:space="preserve">  contribuind la </w:t>
      </w:r>
      <w:proofErr w:type="spellStart"/>
      <w:r>
        <w:t>obtinerea</w:t>
      </w:r>
      <w:proofErr w:type="spellEnd"/>
      <w:r>
        <w:t xml:space="preserve"> unor rezultate clinice si </w:t>
      </w:r>
      <w:proofErr w:type="spellStart"/>
      <w:r>
        <w:t>stiintifice</w:t>
      </w:r>
      <w:proofErr w:type="spellEnd"/>
      <w:r>
        <w:t xml:space="preserve"> robuste si reproductibile.</w:t>
      </w:r>
    </w:p>
    <w:p w14:paraId="6E3CB9DA" w14:textId="77777777" w:rsidR="00863A01" w:rsidRDefault="00000000">
      <w:pPr>
        <w:ind w:firstLine="709"/>
      </w:pPr>
      <w:r>
        <w:t xml:space="preserve">Mai jos (Figura 1) sunt prezentate histogramele si box-ploturile pentru datele simulate </w:t>
      </w:r>
      <w:proofErr w:type="spellStart"/>
      <w:r>
        <w:t>inainte</w:t>
      </w:r>
      <w:proofErr w:type="spellEnd"/>
      <w:r>
        <w:t xml:space="preserve"> si </w:t>
      </w:r>
      <w:proofErr w:type="spellStart"/>
      <w:r>
        <w:t>dupa</w:t>
      </w:r>
      <w:proofErr w:type="spellEnd"/>
      <w:r>
        <w:t xml:space="preserve"> aliniere. Pot sa fie observate mediile si </w:t>
      </w:r>
      <w:proofErr w:type="spellStart"/>
      <w:r>
        <w:t>deviatiile</w:t>
      </w:r>
      <w:proofErr w:type="spellEnd"/>
      <w:r>
        <w:t xml:space="preserve"> standard pentru </w:t>
      </w:r>
      <w:proofErr w:type="spellStart"/>
      <w:r>
        <w:t>multimile</w:t>
      </w:r>
      <w:proofErr w:type="spellEnd"/>
      <w:r>
        <w:t xml:space="preserve"> considerate.</w:t>
      </w:r>
    </w:p>
    <w:p w14:paraId="2AB2C221" w14:textId="77777777" w:rsidR="00863A01" w:rsidRDefault="00000000">
      <w:pPr>
        <w:spacing w:after="280"/>
      </w:pPr>
      <w:r>
        <w:rPr>
          <w:noProof/>
        </w:rPr>
        <w:drawing>
          <wp:inline distT="0" distB="0" distL="0" distR="0" wp14:anchorId="2886306C" wp14:editId="3EFC63A5">
            <wp:extent cx="5730240" cy="2720340"/>
            <wp:effectExtent l="0" t="0" r="0" b="0"/>
            <wp:docPr id="6137722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0240" cy="2720340"/>
                    </a:xfrm>
                    <a:prstGeom prst="rect">
                      <a:avLst/>
                    </a:prstGeom>
                    <a:ln/>
                  </pic:spPr>
                </pic:pic>
              </a:graphicData>
            </a:graphic>
          </wp:inline>
        </w:drawing>
      </w:r>
    </w:p>
    <w:p w14:paraId="26CE2F0D" w14:textId="77777777" w:rsidR="00863A01" w:rsidRDefault="00000000">
      <w:pPr>
        <w:spacing w:after="280"/>
      </w:pPr>
      <w:r>
        <w:t xml:space="preserve">Figura 1. </w:t>
      </w:r>
      <w:proofErr w:type="spellStart"/>
      <w:r>
        <w:t>Hitogramele</w:t>
      </w:r>
      <w:proofErr w:type="spellEnd"/>
      <w:r>
        <w:t xml:space="preserve"> si box-ploturile pentru </w:t>
      </w:r>
      <w:proofErr w:type="spellStart"/>
      <w:r>
        <w:t>UCLAs</w:t>
      </w:r>
      <w:proofErr w:type="spellEnd"/>
      <w:r>
        <w:t xml:space="preserve"> si </w:t>
      </w:r>
      <w:proofErr w:type="spellStart"/>
      <w:r>
        <w:t>CPDSs</w:t>
      </w:r>
      <w:proofErr w:type="spellEnd"/>
      <w:r>
        <w:t xml:space="preserve"> </w:t>
      </w:r>
      <w:proofErr w:type="spellStart"/>
      <w:r>
        <w:t>impartite</w:t>
      </w:r>
      <w:proofErr w:type="spellEnd"/>
      <w:r>
        <w:t xml:space="preserve"> in date </w:t>
      </w:r>
      <w:proofErr w:type="spellStart"/>
      <w:r>
        <w:t>sanatosi</w:t>
      </w:r>
      <w:proofErr w:type="spellEnd"/>
      <w:r>
        <w:t xml:space="preserve"> (</w:t>
      </w:r>
      <w:proofErr w:type="spellStart"/>
      <w:r>
        <w:t>x_data</w:t>
      </w:r>
      <w:proofErr w:type="spellEnd"/>
      <w:r>
        <w:t xml:space="preserve"> si </w:t>
      </w:r>
      <w:proofErr w:type="spellStart"/>
      <w:r>
        <w:t>y_data</w:t>
      </w:r>
      <w:proofErr w:type="spellEnd"/>
      <w:r>
        <w:t xml:space="preserve">), respectiv date pentru </w:t>
      </w:r>
      <w:proofErr w:type="spellStart"/>
      <w:r>
        <w:t>afectiuni</w:t>
      </w:r>
      <w:proofErr w:type="spellEnd"/>
      <w:r>
        <w:t xml:space="preserve"> (</w:t>
      </w:r>
      <w:proofErr w:type="spellStart"/>
      <w:r>
        <w:t>y_pain_data</w:t>
      </w:r>
      <w:proofErr w:type="spellEnd"/>
      <w:r>
        <w:t>)</w:t>
      </w:r>
    </w:p>
    <w:p w14:paraId="4EEFCF00" w14:textId="77777777" w:rsidR="00863A01" w:rsidRDefault="00000000">
      <w:pPr>
        <w:ind w:firstLine="709"/>
        <w:jc w:val="both"/>
      </w:pPr>
      <w:r>
        <w:t xml:space="preserve">Această histogramă oferă o reprezentare clară a modului în care metoda de armonizare propusa bazata pe </w:t>
      </w:r>
      <w:proofErr w:type="spellStart"/>
      <w:r>
        <w:t>ComBat</w:t>
      </w:r>
      <w:proofErr w:type="spellEnd"/>
      <w:r>
        <w:t xml:space="preserve"> modifică distribuția datelor provenite din surse diferite pentru a le face comparabile din punct de vedere statistic, fără a pierde semnalul biologic relevant.</w:t>
      </w:r>
    </w:p>
    <w:p w14:paraId="60E52590" w14:textId="77777777" w:rsidR="00863A01" w:rsidRDefault="00000000">
      <w:pPr>
        <w:ind w:firstLine="709"/>
        <w:jc w:val="both"/>
      </w:pPr>
      <w:r>
        <w:t xml:space="preserve">Datele de </w:t>
      </w:r>
      <w:proofErr w:type="spellStart"/>
      <w:r>
        <w:t>referinta</w:t>
      </w:r>
      <w:proofErr w:type="spellEnd"/>
      <w:r>
        <w:t xml:space="preserve"> pentru armonizare sunt </w:t>
      </w:r>
      <w:proofErr w:type="spellStart"/>
      <w:r>
        <w:t>x_data</w:t>
      </w:r>
      <w:proofErr w:type="spellEnd"/>
      <w:r>
        <w:t xml:space="preserve"> (</w:t>
      </w:r>
      <w:proofErr w:type="spellStart"/>
      <w:r>
        <w:t>UCLAs</w:t>
      </w:r>
      <w:proofErr w:type="spellEnd"/>
      <w:r>
        <w:t xml:space="preserve">, sănătoși). Distribuția este centrată în jurul valorii 0, simetrică, reprezentând distribuția așteptată a mediilor pe trăsături într-o populație sănătoasă. Datele </w:t>
      </w:r>
      <w:proofErr w:type="spellStart"/>
      <w:r>
        <w:t>CPDSs</w:t>
      </w:r>
      <w:proofErr w:type="spellEnd"/>
      <w:r>
        <w:t xml:space="preserve"> (sănătoși) </w:t>
      </w:r>
      <w:proofErr w:type="spellStart"/>
      <w:r>
        <w:t>y_data</w:t>
      </w:r>
      <w:proofErr w:type="spellEnd"/>
      <w:r>
        <w:t xml:space="preserve"> (inițial) sunt deplasate spre dreapta (medie ≈ 0.2), </w:t>
      </w:r>
      <w:proofErr w:type="spellStart"/>
      <w:r>
        <w:t>simuland</w:t>
      </w:r>
      <w:proofErr w:type="spellEnd"/>
      <w:r>
        <w:t xml:space="preserve"> un efect de site. Această deplasare nu reflectă o diferență biologică, ci provine din parametrii diferiți de achiziție ai datelor </w:t>
      </w:r>
      <w:proofErr w:type="spellStart"/>
      <w:r>
        <w:t>CPDSs</w:t>
      </w:r>
      <w:proofErr w:type="spellEnd"/>
      <w:r>
        <w:t xml:space="preserve">. După aplicarea </w:t>
      </w:r>
      <w:proofErr w:type="spellStart"/>
      <w:r>
        <w:t>ComBat</w:t>
      </w:r>
      <w:proofErr w:type="spellEnd"/>
      <w:r>
        <w:t xml:space="preserve">, distribuția </w:t>
      </w:r>
      <w:proofErr w:type="spellStart"/>
      <w:r>
        <w:t>y_data</w:t>
      </w:r>
      <w:proofErr w:type="spellEnd"/>
      <w:r>
        <w:t xml:space="preserve"> este recentrată și suprapusă peste </w:t>
      </w:r>
      <w:proofErr w:type="spellStart"/>
      <w:r>
        <w:t>x_data</w:t>
      </w:r>
      <w:proofErr w:type="spellEnd"/>
      <w:r>
        <w:t xml:space="preserve"> =&gt; </w:t>
      </w:r>
      <w:proofErr w:type="spellStart"/>
      <w:r>
        <w:t>y_data</w:t>
      </w:r>
      <w:proofErr w:type="spellEnd"/>
      <w:r>
        <w:t xml:space="preserve"> (aliniat), confirmând că armonizarea a eliminat variația nebiologică, </w:t>
      </w:r>
      <w:proofErr w:type="spellStart"/>
      <w:r>
        <w:t>indicand</w:t>
      </w:r>
      <w:proofErr w:type="spellEnd"/>
      <w:r>
        <w:t xml:space="preserve"> faptul că datele CPDS sănătoase sunt acum comparabile cu cele UCLA.</w:t>
      </w:r>
    </w:p>
    <w:p w14:paraId="51DEFB19" w14:textId="77777777" w:rsidR="00863A01" w:rsidRDefault="00000000">
      <w:pPr>
        <w:ind w:firstLine="709"/>
        <w:jc w:val="both"/>
      </w:pPr>
      <w:r>
        <w:t xml:space="preserve">Setul </w:t>
      </w:r>
      <w:proofErr w:type="spellStart"/>
      <w:r>
        <w:t>CPDSs</w:t>
      </w:r>
      <w:proofErr w:type="spellEnd"/>
      <w:r>
        <w:t xml:space="preserve"> pentru pacienți cu durere, înainte de armonizare, este centrat și el în jurul valorii 0.2, dar cu o distribuție ușor mai largă </w:t>
      </w:r>
      <w:proofErr w:type="spellStart"/>
      <w:r>
        <w:t>y_pain_data</w:t>
      </w:r>
      <w:proofErr w:type="spellEnd"/>
      <w:r>
        <w:t xml:space="preserve"> (inițial). Semnalul biologic de durere este prezent (prin modificarea artificială a anumitor trăsături), dar este mascat parțial de efectul de site. După armonizare, distribuția </w:t>
      </w:r>
      <w:proofErr w:type="spellStart"/>
      <w:r>
        <w:t>y_pain_data</w:t>
      </w:r>
      <w:proofErr w:type="spellEnd"/>
      <w:r>
        <w:t xml:space="preserve"> (aliniat)  este mai apropiată de cea a </w:t>
      </w:r>
      <w:proofErr w:type="spellStart"/>
      <w:r>
        <w:t>x_data</w:t>
      </w:r>
      <w:proofErr w:type="spellEnd"/>
      <w:r>
        <w:t>, dar rămâne ușor distinctă, ceea ce arată că semnalul asociat durerii a fost păstrat.</w:t>
      </w:r>
    </w:p>
    <w:p w14:paraId="419F7FFE" w14:textId="77777777" w:rsidR="00863A01" w:rsidRDefault="00000000">
      <w:pPr>
        <w:ind w:firstLine="709"/>
        <w:jc w:val="both"/>
      </w:pPr>
      <w:proofErr w:type="spellStart"/>
      <w:r>
        <w:t>Analizand</w:t>
      </w:r>
      <w:proofErr w:type="spellEnd"/>
      <w:r>
        <w:t xml:space="preserve"> rezultatele </w:t>
      </w:r>
      <w:proofErr w:type="spellStart"/>
      <w:r>
        <w:t>aplicarii</w:t>
      </w:r>
      <w:proofErr w:type="spellEnd"/>
      <w:r>
        <w:t xml:space="preserve"> metodei de armonizare propuse pe date artificiale se poate observa ca metoda  </w:t>
      </w:r>
      <w:proofErr w:type="spellStart"/>
      <w:r>
        <w:t>ComBat</w:t>
      </w:r>
      <w:proofErr w:type="spellEnd"/>
      <w:r>
        <w:t xml:space="preserve"> reduce semnificativ, dar nu total, variabilitatea de site </w:t>
      </w:r>
      <w:proofErr w:type="spellStart"/>
      <w:r>
        <w:lastRenderedPageBreak/>
        <w:t>pastrand</w:t>
      </w:r>
      <w:proofErr w:type="spellEnd"/>
      <w:r>
        <w:t xml:space="preserve"> variația biologică de interes. Acest comportament este esențial pentru proiecte care urmăresc identificarea de </w:t>
      </w:r>
      <w:proofErr w:type="spellStart"/>
      <w:r>
        <w:t>biomarkeri</w:t>
      </w:r>
      <w:proofErr w:type="spellEnd"/>
      <w:r>
        <w:t xml:space="preserve"> </w:t>
      </w:r>
      <w:proofErr w:type="spellStart"/>
      <w:r>
        <w:t>neuroimagistici</w:t>
      </w:r>
      <w:proofErr w:type="spellEnd"/>
      <w:r>
        <w:t xml:space="preserve"> </w:t>
      </w:r>
      <w:proofErr w:type="spellStart"/>
      <w:r>
        <w:t>robusti</w:t>
      </w:r>
      <w:proofErr w:type="spellEnd"/>
      <w:r>
        <w:t xml:space="preserve"> în cohortele combinate.</w:t>
      </w:r>
    </w:p>
    <w:p w14:paraId="1EFE1D26" w14:textId="77777777" w:rsidR="00863A01" w:rsidRDefault="00863A01">
      <w:pPr>
        <w:jc w:val="both"/>
      </w:pPr>
    </w:p>
    <w:p w14:paraId="437AC63F" w14:textId="77777777" w:rsidR="00863A01" w:rsidRDefault="00863A01">
      <w:pPr>
        <w:jc w:val="both"/>
      </w:pPr>
    </w:p>
    <w:p w14:paraId="199755BF" w14:textId="21AFB8F0" w:rsidR="007C1CD1" w:rsidRPr="00310830" w:rsidRDefault="00854577" w:rsidP="00854577">
      <w:pPr>
        <w:pStyle w:val="Titlu2"/>
        <w:ind w:left="0" w:firstLine="390"/>
        <w:jc w:val="both"/>
        <w:rPr>
          <w:color w:val="00B050"/>
          <w:sz w:val="24"/>
          <w:szCs w:val="24"/>
        </w:rPr>
      </w:pPr>
      <w:r>
        <w:rPr>
          <w:bCs/>
          <w:color w:val="00B050"/>
          <w:sz w:val="24"/>
          <w:szCs w:val="24"/>
        </w:rPr>
        <w:t xml:space="preserve">4.3 </w:t>
      </w:r>
      <w:r w:rsidR="00457384" w:rsidRPr="00457384">
        <w:rPr>
          <w:bCs/>
          <w:color w:val="00B050"/>
          <w:sz w:val="24"/>
          <w:szCs w:val="24"/>
        </w:rPr>
        <w:t xml:space="preserve">Testarea  </w:t>
      </w:r>
      <w:r w:rsidR="00F657BD" w:rsidRPr="00457384">
        <w:rPr>
          <w:bCs/>
          <w:color w:val="00B050"/>
          <w:sz w:val="24"/>
          <w:szCs w:val="24"/>
        </w:rPr>
        <w:t>soluției</w:t>
      </w:r>
      <w:r w:rsidR="00457384" w:rsidRPr="00457384">
        <w:rPr>
          <w:bCs/>
          <w:color w:val="00B050"/>
          <w:sz w:val="24"/>
          <w:szCs w:val="24"/>
        </w:rPr>
        <w:t xml:space="preserve"> de armonizare pe date reale. </w:t>
      </w:r>
      <w:r w:rsidR="007C1CD1" w:rsidRPr="00457384">
        <w:rPr>
          <w:bCs/>
          <w:color w:val="00B050"/>
          <w:sz w:val="24"/>
          <w:szCs w:val="24"/>
        </w:rPr>
        <w:t xml:space="preserve">Analiza rezultatelor </w:t>
      </w:r>
      <w:r w:rsidR="00457384" w:rsidRPr="00457384">
        <w:rPr>
          <w:bCs/>
          <w:color w:val="00B050"/>
          <w:sz w:val="24"/>
          <w:szCs w:val="24"/>
        </w:rPr>
        <w:t xml:space="preserve">modelului </w:t>
      </w:r>
      <w:r w:rsidR="00457384">
        <w:rPr>
          <w:color w:val="00B050"/>
          <w:sz w:val="24"/>
          <w:szCs w:val="24"/>
        </w:rPr>
        <w:t xml:space="preserve">normativ </w:t>
      </w:r>
      <w:r w:rsidR="007C1CD1" w:rsidRPr="00310830">
        <w:rPr>
          <w:color w:val="00B050"/>
          <w:sz w:val="24"/>
          <w:szCs w:val="24"/>
        </w:rPr>
        <w:t xml:space="preserve">pe seturi de date nearmonizate </w:t>
      </w:r>
      <w:proofErr w:type="spellStart"/>
      <w:r w:rsidR="007C1CD1" w:rsidRPr="00310830">
        <w:rPr>
          <w:color w:val="00B050"/>
          <w:sz w:val="24"/>
          <w:szCs w:val="24"/>
        </w:rPr>
        <w:t>vs</w:t>
      </w:r>
      <w:proofErr w:type="spellEnd"/>
      <w:r w:rsidR="007C1CD1" w:rsidRPr="00310830">
        <w:rPr>
          <w:color w:val="00B050"/>
          <w:sz w:val="24"/>
          <w:szCs w:val="24"/>
        </w:rPr>
        <w:t xml:space="preserve"> armonizate</w:t>
      </w:r>
    </w:p>
    <w:p w14:paraId="5DC13822" w14:textId="6E602086" w:rsidR="007C1CD1" w:rsidRPr="00310830" w:rsidRDefault="007C1CD1" w:rsidP="00457384">
      <w:pPr>
        <w:pStyle w:val="Titlu2"/>
        <w:ind w:firstLine="0"/>
        <w:rPr>
          <w:color w:val="00B050"/>
          <w:sz w:val="24"/>
          <w:szCs w:val="24"/>
        </w:rPr>
      </w:pPr>
      <w:r w:rsidRPr="00310830">
        <w:rPr>
          <w:color w:val="00B050"/>
          <w:sz w:val="24"/>
          <w:szCs w:val="24"/>
        </w:rPr>
        <w:t>Antrenarea modelului pe setul de date armonizat</w:t>
      </w:r>
    </w:p>
    <w:p w14:paraId="58934F96" w14:textId="3AA039AD" w:rsidR="007C1CD1" w:rsidRPr="00310830" w:rsidRDefault="007C1CD1" w:rsidP="00E373BA">
      <w:pPr>
        <w:ind w:firstLine="390"/>
        <w:jc w:val="both"/>
        <w:rPr>
          <w:color w:val="00B050"/>
        </w:rPr>
      </w:pPr>
      <w:r w:rsidRPr="00310830">
        <w:rPr>
          <w:color w:val="00B050"/>
        </w:rPr>
        <w:t>În această etapă, modelul normativ propus a fost antrenat pe un set de date armonizat, care a combinat trei surse: UCLA (</w:t>
      </w:r>
      <w:proofErr w:type="spellStart"/>
      <w:r w:rsidRPr="00310830">
        <w:rPr>
          <w:color w:val="00B050"/>
        </w:rPr>
        <w:t>Consortium</w:t>
      </w:r>
      <w:proofErr w:type="spellEnd"/>
      <w:r w:rsidRPr="00310830">
        <w:rPr>
          <w:color w:val="00B050"/>
        </w:rPr>
        <w:t xml:space="preserve"> for </w:t>
      </w:r>
      <w:proofErr w:type="spellStart"/>
      <w:r w:rsidRPr="00310830">
        <w:rPr>
          <w:color w:val="00B050"/>
        </w:rPr>
        <w:t>Neuropsychiatric</w:t>
      </w:r>
      <w:proofErr w:type="spellEnd"/>
      <w:r w:rsidRPr="00310830">
        <w:rPr>
          <w:color w:val="00B050"/>
        </w:rPr>
        <w:t xml:space="preserve"> </w:t>
      </w:r>
      <w:proofErr w:type="spellStart"/>
      <w:r w:rsidRPr="00310830">
        <w:rPr>
          <w:color w:val="00B050"/>
        </w:rPr>
        <w:t>Phenomics</w:t>
      </w:r>
      <w:proofErr w:type="spellEnd"/>
      <w:r w:rsidRPr="00310830">
        <w:rPr>
          <w:color w:val="00B050"/>
        </w:rPr>
        <w:t xml:space="preserve">), COBRE (Center for Biomedical </w:t>
      </w:r>
      <w:proofErr w:type="spellStart"/>
      <w:r w:rsidRPr="00310830">
        <w:rPr>
          <w:color w:val="00B050"/>
        </w:rPr>
        <w:t>Research</w:t>
      </w:r>
      <w:proofErr w:type="spellEnd"/>
      <w:r w:rsidRPr="00310830">
        <w:rPr>
          <w:color w:val="00B050"/>
        </w:rPr>
        <w:t xml:space="preserve"> Excellence)</w:t>
      </w:r>
      <w:r w:rsidR="00457384">
        <w:rPr>
          <w:color w:val="00B050"/>
        </w:rPr>
        <w:t xml:space="preserve"> [</w:t>
      </w:r>
      <w:r w:rsidR="00F657BD">
        <w:rPr>
          <w:color w:val="00B050"/>
        </w:rPr>
        <w:t>23</w:t>
      </w:r>
      <w:r w:rsidR="00457384">
        <w:rPr>
          <w:color w:val="00B050"/>
        </w:rPr>
        <w:t>]</w:t>
      </w:r>
      <w:r w:rsidRPr="00310830">
        <w:rPr>
          <w:color w:val="00B050"/>
        </w:rPr>
        <w:t xml:space="preserve"> și baza de date de durere cronică. Armonizarea s-a realizat folosind algoritmul </w:t>
      </w:r>
      <w:proofErr w:type="spellStart"/>
      <w:r w:rsidRPr="00310830">
        <w:rPr>
          <w:color w:val="00B050"/>
        </w:rPr>
        <w:t>ComBat</w:t>
      </w:r>
      <w:proofErr w:type="spellEnd"/>
      <w:r w:rsidRPr="00310830">
        <w:rPr>
          <w:color w:val="00B050"/>
        </w:rPr>
        <w:t>, care ajustează efectele de lot (</w:t>
      </w:r>
      <w:proofErr w:type="spellStart"/>
      <w:r w:rsidRPr="00310830">
        <w:rPr>
          <w:color w:val="00B050"/>
        </w:rPr>
        <w:t>batch</w:t>
      </w:r>
      <w:proofErr w:type="spellEnd"/>
      <w:r w:rsidRPr="00310830">
        <w:rPr>
          <w:color w:val="00B050"/>
        </w:rPr>
        <w:t xml:space="preserve"> </w:t>
      </w:r>
      <w:proofErr w:type="spellStart"/>
      <w:r w:rsidRPr="00310830">
        <w:rPr>
          <w:color w:val="00B050"/>
        </w:rPr>
        <w:t>effects</w:t>
      </w:r>
      <w:proofErr w:type="spellEnd"/>
      <w:r w:rsidRPr="00310830">
        <w:rPr>
          <w:color w:val="00B050"/>
        </w:rPr>
        <w:t xml:space="preserve">) generate de diferențele </w:t>
      </w:r>
      <w:r w:rsidR="00CB28E5">
        <w:rPr>
          <w:color w:val="00B050"/>
        </w:rPr>
        <w:t xml:space="preserve">de </w:t>
      </w:r>
      <w:r w:rsidR="00CB28E5" w:rsidRPr="00310830">
        <w:rPr>
          <w:color w:val="00B050"/>
        </w:rPr>
        <w:t>echipamente</w:t>
      </w:r>
      <w:r w:rsidR="00CB28E5">
        <w:rPr>
          <w:color w:val="00B050"/>
        </w:rPr>
        <w:t>,</w:t>
      </w:r>
      <w:r w:rsidR="00CB28E5" w:rsidRPr="00310830">
        <w:rPr>
          <w:color w:val="00B050"/>
        </w:rPr>
        <w:t xml:space="preserve"> </w:t>
      </w:r>
      <w:r w:rsidRPr="00310830">
        <w:rPr>
          <w:color w:val="00B050"/>
        </w:rPr>
        <w:t>de achiziți</w:t>
      </w:r>
      <w:r w:rsidR="00CB28E5">
        <w:rPr>
          <w:color w:val="00B050"/>
        </w:rPr>
        <w:t>e,</w:t>
      </w:r>
      <w:r w:rsidRPr="00310830">
        <w:rPr>
          <w:color w:val="00B050"/>
        </w:rPr>
        <w:t xml:space="preserve"> </w:t>
      </w:r>
      <w:r w:rsidR="00CB28E5">
        <w:rPr>
          <w:color w:val="00B050"/>
        </w:rPr>
        <w:t xml:space="preserve">de </w:t>
      </w:r>
      <w:r w:rsidRPr="00310830">
        <w:rPr>
          <w:color w:val="00B050"/>
        </w:rPr>
        <w:t xml:space="preserve">protocoale experimentale. Prin utilizarea grupului de control </w:t>
      </w:r>
      <w:proofErr w:type="spellStart"/>
      <w:r w:rsidR="00CB28E5">
        <w:rPr>
          <w:color w:val="00B050"/>
        </w:rPr>
        <w:t>fomat</w:t>
      </w:r>
      <w:proofErr w:type="spellEnd"/>
      <w:r w:rsidR="00CB28E5">
        <w:rPr>
          <w:color w:val="00B050"/>
        </w:rPr>
        <w:t xml:space="preserve"> din </w:t>
      </w:r>
      <w:r w:rsidRPr="00310830">
        <w:rPr>
          <w:color w:val="00B050"/>
        </w:rPr>
        <w:t xml:space="preserve">subiecți sănătoși pentru estimarea parametrilor de corecție, </w:t>
      </w:r>
      <w:r w:rsidR="00CB28E5">
        <w:rPr>
          <w:color w:val="00B050"/>
        </w:rPr>
        <w:t>metoda</w:t>
      </w:r>
      <w:r w:rsidRPr="00310830">
        <w:rPr>
          <w:color w:val="00B050"/>
        </w:rPr>
        <w:t xml:space="preserve"> </w:t>
      </w:r>
      <w:proofErr w:type="spellStart"/>
      <w:r w:rsidR="00CB28E5">
        <w:rPr>
          <w:color w:val="00B050"/>
        </w:rPr>
        <w:t>incearcă</w:t>
      </w:r>
      <w:proofErr w:type="spellEnd"/>
      <w:r w:rsidR="00CB28E5">
        <w:rPr>
          <w:color w:val="00B050"/>
        </w:rPr>
        <w:t xml:space="preserve"> să</w:t>
      </w:r>
      <w:r w:rsidRPr="00310830">
        <w:rPr>
          <w:color w:val="00B050"/>
        </w:rPr>
        <w:t xml:space="preserve"> reducă diferențele de distribuție între </w:t>
      </w:r>
      <w:r w:rsidR="00E373BA">
        <w:rPr>
          <w:color w:val="00B050"/>
        </w:rPr>
        <w:t>bazele de date</w:t>
      </w:r>
      <w:r w:rsidRPr="00310830">
        <w:rPr>
          <w:color w:val="00B050"/>
        </w:rPr>
        <w:t>, păstrând totodată variația biologică relevantă.</w:t>
      </w:r>
    </w:p>
    <w:p w14:paraId="6C37A3DB" w14:textId="77777777" w:rsidR="00E373BA" w:rsidRDefault="007C1CD1" w:rsidP="00E373BA">
      <w:pPr>
        <w:ind w:firstLine="390"/>
        <w:jc w:val="both"/>
        <w:rPr>
          <w:color w:val="00B050"/>
        </w:rPr>
      </w:pPr>
      <w:r w:rsidRPr="00310830">
        <w:rPr>
          <w:color w:val="00B050"/>
        </w:rPr>
        <w:t>În urma armonizării</w:t>
      </w:r>
      <w:r w:rsidR="00E373BA">
        <w:rPr>
          <w:color w:val="00B050"/>
        </w:rPr>
        <w:t xml:space="preserve"> datelor acestea au fost folosite pentru antrenarea modelului normativ folosit in [24]</w:t>
      </w:r>
      <w:r w:rsidRPr="00310830">
        <w:rPr>
          <w:color w:val="00B050"/>
        </w:rPr>
        <w:t xml:space="preserve">, s-a efectuat o căutare a </w:t>
      </w:r>
      <w:proofErr w:type="spellStart"/>
      <w:r w:rsidRPr="00310830">
        <w:rPr>
          <w:color w:val="00B050"/>
        </w:rPr>
        <w:t>hiperparametrilor</w:t>
      </w:r>
      <w:proofErr w:type="spellEnd"/>
      <w:r w:rsidRPr="00310830">
        <w:rPr>
          <w:color w:val="00B050"/>
        </w:rPr>
        <w:t xml:space="preserve"> de preprocesare: </w:t>
      </w:r>
      <w:r w:rsidR="00E373BA">
        <w:rPr>
          <w:color w:val="00B050"/>
        </w:rPr>
        <w:t xml:space="preserve">modalitatea de preprocesare, </w:t>
      </w:r>
      <w:r w:rsidRPr="00310830">
        <w:rPr>
          <w:color w:val="00B050"/>
        </w:rPr>
        <w:t xml:space="preserve">atlasul funcțional (Yeo-17 </w:t>
      </w:r>
      <w:proofErr w:type="spellStart"/>
      <w:r w:rsidRPr="00310830">
        <w:rPr>
          <w:color w:val="00B050"/>
        </w:rPr>
        <w:t>thin</w:t>
      </w:r>
      <w:proofErr w:type="spellEnd"/>
      <w:r w:rsidRPr="00310830">
        <w:rPr>
          <w:color w:val="00B050"/>
        </w:rPr>
        <w:t xml:space="preserve"> </w:t>
      </w:r>
      <w:proofErr w:type="spellStart"/>
      <w:r w:rsidRPr="00310830">
        <w:rPr>
          <w:color w:val="00B050"/>
        </w:rPr>
        <w:t>vs</w:t>
      </w:r>
      <w:proofErr w:type="spellEnd"/>
      <w:r w:rsidRPr="00310830">
        <w:rPr>
          <w:color w:val="00B050"/>
        </w:rPr>
        <w:t xml:space="preserve"> </w:t>
      </w:r>
      <w:proofErr w:type="spellStart"/>
      <w:r w:rsidRPr="00310830">
        <w:rPr>
          <w:color w:val="00B050"/>
        </w:rPr>
        <w:t>thick</w:t>
      </w:r>
      <w:proofErr w:type="spellEnd"/>
      <w:r w:rsidRPr="00310830">
        <w:rPr>
          <w:color w:val="00B050"/>
        </w:rPr>
        <w:t xml:space="preserve">) și măsura de conectivitate (Kendall, </w:t>
      </w:r>
      <w:proofErr w:type="spellStart"/>
      <w:r w:rsidRPr="00310830">
        <w:rPr>
          <w:color w:val="00B050"/>
        </w:rPr>
        <w:t>Spearman</w:t>
      </w:r>
      <w:proofErr w:type="spellEnd"/>
      <w:r w:rsidRPr="00310830">
        <w:rPr>
          <w:color w:val="00B050"/>
        </w:rPr>
        <w:t xml:space="preserve">, </w:t>
      </w:r>
      <w:proofErr w:type="spellStart"/>
      <w:r w:rsidRPr="00310830">
        <w:rPr>
          <w:color w:val="00B050"/>
        </w:rPr>
        <w:t>Pearson</w:t>
      </w:r>
      <w:proofErr w:type="spellEnd"/>
      <w:r w:rsidRPr="00310830">
        <w:rPr>
          <w:color w:val="00B050"/>
        </w:rPr>
        <w:t>, DTW)</w:t>
      </w:r>
      <w:r w:rsidR="00E373BA">
        <w:rPr>
          <w:color w:val="00B050"/>
        </w:rPr>
        <w:t>, conform [24]</w:t>
      </w:r>
      <w:r w:rsidRPr="00310830">
        <w:rPr>
          <w:color w:val="00B050"/>
        </w:rPr>
        <w:t>.</w:t>
      </w:r>
    </w:p>
    <w:p w14:paraId="2661022A" w14:textId="16C7A5B3" w:rsidR="007C1CD1" w:rsidRDefault="007C1CD1" w:rsidP="00E373BA">
      <w:pPr>
        <w:ind w:firstLine="390"/>
        <w:jc w:val="both"/>
        <w:rPr>
          <w:color w:val="00B050"/>
        </w:rPr>
      </w:pPr>
      <w:r w:rsidRPr="00310830">
        <w:rPr>
          <w:color w:val="00B050"/>
        </w:rPr>
        <w:t xml:space="preserve"> Rezultatele au indicat că </w:t>
      </w:r>
      <w:r w:rsidR="00E373BA">
        <w:rPr>
          <w:color w:val="00B050"/>
        </w:rPr>
        <w:t>cea mai bun</w:t>
      </w:r>
      <w:r w:rsidR="00CB28E5">
        <w:rPr>
          <w:color w:val="00B050"/>
        </w:rPr>
        <w:t>ă</w:t>
      </w:r>
      <w:r w:rsidR="00E373BA">
        <w:rPr>
          <w:color w:val="00B050"/>
        </w:rPr>
        <w:t xml:space="preserve"> </w:t>
      </w:r>
      <w:r w:rsidRPr="00310830">
        <w:rPr>
          <w:color w:val="00B050"/>
        </w:rPr>
        <w:t>combinați</w:t>
      </w:r>
      <w:r w:rsidR="00E373BA">
        <w:rPr>
          <w:color w:val="00B050"/>
        </w:rPr>
        <w:t>e</w:t>
      </w:r>
      <w:r w:rsidRPr="00310830">
        <w:rPr>
          <w:color w:val="00B050"/>
        </w:rPr>
        <w:t xml:space="preserve"> pentru setul armonizat este </w:t>
      </w:r>
      <w:r w:rsidR="00E373BA">
        <w:rPr>
          <w:color w:val="00B050"/>
        </w:rPr>
        <w:t xml:space="preserve">metoda 2 de </w:t>
      </w:r>
      <w:proofErr w:type="spellStart"/>
      <w:r w:rsidR="00E373BA">
        <w:rPr>
          <w:color w:val="00B050"/>
        </w:rPr>
        <w:t>prepocesare</w:t>
      </w:r>
      <w:proofErr w:type="spellEnd"/>
      <w:r w:rsidR="00E373BA">
        <w:rPr>
          <w:color w:val="00B050"/>
        </w:rPr>
        <w:t xml:space="preserve">, atlasul </w:t>
      </w:r>
      <w:proofErr w:type="spellStart"/>
      <w:r w:rsidR="00CB28E5">
        <w:rPr>
          <w:color w:val="00B050"/>
        </w:rPr>
        <w:t>Y</w:t>
      </w:r>
      <w:r w:rsidR="00E373BA">
        <w:rPr>
          <w:color w:val="00B050"/>
        </w:rPr>
        <w:t>eo</w:t>
      </w:r>
      <w:proofErr w:type="spellEnd"/>
      <w:r w:rsidR="00E373BA">
        <w:rPr>
          <w:color w:val="00B050"/>
        </w:rPr>
        <w:t xml:space="preserve"> 17 </w:t>
      </w:r>
      <w:proofErr w:type="spellStart"/>
      <w:r w:rsidRPr="00310830">
        <w:rPr>
          <w:color w:val="00B050"/>
        </w:rPr>
        <w:t>thin</w:t>
      </w:r>
      <w:proofErr w:type="spellEnd"/>
      <w:r w:rsidR="00E373BA">
        <w:rPr>
          <w:color w:val="00B050"/>
        </w:rPr>
        <w:t xml:space="preserve"> si coeficientul de </w:t>
      </w:r>
      <w:proofErr w:type="spellStart"/>
      <w:r w:rsidR="00E373BA">
        <w:rPr>
          <w:color w:val="00B050"/>
        </w:rPr>
        <w:t>corelatie</w:t>
      </w:r>
      <w:proofErr w:type="spellEnd"/>
      <w:r w:rsidRPr="00310830">
        <w:rPr>
          <w:color w:val="00B050"/>
        </w:rPr>
        <w:t xml:space="preserve"> Kendall</w:t>
      </w:r>
      <w:r w:rsidR="00E373BA">
        <w:rPr>
          <w:color w:val="00B050"/>
        </w:rPr>
        <w:t xml:space="preserve">, </w:t>
      </w:r>
      <w:r w:rsidRPr="00310830">
        <w:rPr>
          <w:color w:val="00B050"/>
        </w:rPr>
        <w:t xml:space="preserve">urmată îndeaproape de </w:t>
      </w:r>
      <w:r w:rsidR="00E373BA">
        <w:rPr>
          <w:color w:val="00B050"/>
        </w:rPr>
        <w:t xml:space="preserve">metoda 2 de </w:t>
      </w:r>
      <w:proofErr w:type="spellStart"/>
      <w:r w:rsidR="00E373BA">
        <w:rPr>
          <w:color w:val="00B050"/>
        </w:rPr>
        <w:t>prepocesare</w:t>
      </w:r>
      <w:proofErr w:type="spellEnd"/>
      <w:r w:rsidR="00E373BA">
        <w:rPr>
          <w:color w:val="00B050"/>
        </w:rPr>
        <w:t xml:space="preserve">, atlasul </w:t>
      </w:r>
      <w:proofErr w:type="spellStart"/>
      <w:r w:rsidR="00CB28E5">
        <w:rPr>
          <w:color w:val="00B050"/>
        </w:rPr>
        <w:t>Y</w:t>
      </w:r>
      <w:r w:rsidR="00E373BA">
        <w:rPr>
          <w:color w:val="00B050"/>
        </w:rPr>
        <w:t>eo</w:t>
      </w:r>
      <w:proofErr w:type="spellEnd"/>
      <w:r w:rsidR="00E373BA">
        <w:rPr>
          <w:color w:val="00B050"/>
        </w:rPr>
        <w:t xml:space="preserve"> 17 </w:t>
      </w:r>
      <w:proofErr w:type="spellStart"/>
      <w:r w:rsidR="00E373BA" w:rsidRPr="00310830">
        <w:rPr>
          <w:color w:val="00B050"/>
        </w:rPr>
        <w:t>thi</w:t>
      </w:r>
      <w:r w:rsidR="00E373BA">
        <w:rPr>
          <w:color w:val="00B050"/>
        </w:rPr>
        <w:t>ck</w:t>
      </w:r>
      <w:proofErr w:type="spellEnd"/>
      <w:r w:rsidR="00E373BA">
        <w:rPr>
          <w:color w:val="00B050"/>
        </w:rPr>
        <w:t xml:space="preserve"> si coeficientul de </w:t>
      </w:r>
      <w:proofErr w:type="spellStart"/>
      <w:r w:rsidR="00E373BA">
        <w:rPr>
          <w:color w:val="00B050"/>
        </w:rPr>
        <w:t>corelatie</w:t>
      </w:r>
      <w:proofErr w:type="spellEnd"/>
      <w:r w:rsidR="00E373BA" w:rsidRPr="00310830">
        <w:rPr>
          <w:color w:val="00B050"/>
        </w:rPr>
        <w:t xml:space="preserve"> Kendall</w:t>
      </w:r>
      <w:r w:rsidRPr="00310830">
        <w:rPr>
          <w:color w:val="00B050"/>
        </w:rPr>
        <w:t>. Această configurație a fost utilizată pentru extragerea conexiunilor funcționale anormale pentru fiecare tulburare analizată.</w:t>
      </w:r>
    </w:p>
    <w:p w14:paraId="2B32E1AE" w14:textId="77777777" w:rsidR="00854577" w:rsidRDefault="00854577" w:rsidP="00E373BA">
      <w:pPr>
        <w:ind w:firstLine="390"/>
        <w:rPr>
          <w:b/>
          <w:bCs/>
          <w:color w:val="00B050"/>
          <w:lang w:val="en-US"/>
        </w:rPr>
      </w:pPr>
    </w:p>
    <w:p w14:paraId="6034211C" w14:textId="6D5684D5" w:rsidR="00E109CC" w:rsidRPr="00E109CC" w:rsidRDefault="00E109CC" w:rsidP="00E373BA">
      <w:pPr>
        <w:ind w:firstLine="390"/>
        <w:rPr>
          <w:b/>
          <w:bCs/>
          <w:color w:val="00B050"/>
          <w:lang w:val="en-US"/>
        </w:rPr>
      </w:pPr>
      <w:proofErr w:type="spellStart"/>
      <w:r w:rsidRPr="00E109CC">
        <w:rPr>
          <w:b/>
          <w:bCs/>
          <w:color w:val="00B050"/>
          <w:lang w:val="en-US"/>
        </w:rPr>
        <w:t>Reconstrucția</w:t>
      </w:r>
      <w:proofErr w:type="spellEnd"/>
      <w:r w:rsidRPr="00E109CC">
        <w:rPr>
          <w:b/>
          <w:bCs/>
          <w:color w:val="00B050"/>
          <w:lang w:val="en-US"/>
        </w:rPr>
        <w:t xml:space="preserve"> </w:t>
      </w:r>
      <w:proofErr w:type="spellStart"/>
      <w:r w:rsidRPr="00E109CC">
        <w:rPr>
          <w:b/>
          <w:bCs/>
          <w:color w:val="00B050"/>
          <w:lang w:val="en-US"/>
        </w:rPr>
        <w:t>erorilor</w:t>
      </w:r>
      <w:proofErr w:type="spellEnd"/>
      <w:r w:rsidRPr="00E109CC">
        <w:rPr>
          <w:b/>
          <w:bCs/>
          <w:color w:val="00B050"/>
          <w:lang w:val="en-US"/>
        </w:rPr>
        <w:t xml:space="preserve"> pe </w:t>
      </w:r>
      <w:proofErr w:type="spellStart"/>
      <w:r w:rsidRPr="00E109CC">
        <w:rPr>
          <w:b/>
          <w:bCs/>
          <w:color w:val="00B050"/>
          <w:lang w:val="en-US"/>
        </w:rPr>
        <w:t>set</w:t>
      </w:r>
      <w:r w:rsidR="002C2E39">
        <w:rPr>
          <w:b/>
          <w:bCs/>
          <w:color w:val="00B050"/>
          <w:lang w:val="en-US"/>
        </w:rPr>
        <w:t>ul</w:t>
      </w:r>
      <w:proofErr w:type="spellEnd"/>
      <w:r w:rsidRPr="00E109CC">
        <w:rPr>
          <w:b/>
          <w:bCs/>
          <w:color w:val="00B050"/>
          <w:lang w:val="en-US"/>
        </w:rPr>
        <w:t xml:space="preserve"> </w:t>
      </w:r>
      <w:proofErr w:type="spellStart"/>
      <w:r w:rsidRPr="00E109CC">
        <w:rPr>
          <w:b/>
          <w:bCs/>
          <w:color w:val="00B050"/>
          <w:lang w:val="en-US"/>
        </w:rPr>
        <w:t>armonizat</w:t>
      </w:r>
      <w:proofErr w:type="spellEnd"/>
    </w:p>
    <w:p w14:paraId="4AE729C1" w14:textId="5AC8B98E" w:rsidR="00E109CC" w:rsidRDefault="00E109CC" w:rsidP="00854577">
      <w:pPr>
        <w:ind w:firstLine="390"/>
        <w:jc w:val="both"/>
        <w:rPr>
          <w:color w:val="00B050"/>
          <w:lang w:val="en-US"/>
        </w:rPr>
      </w:pPr>
      <w:proofErr w:type="spellStart"/>
      <w:r w:rsidRPr="00E109CC">
        <w:rPr>
          <w:color w:val="00B050"/>
          <w:lang w:val="en-US"/>
        </w:rPr>
        <w:t>Tabelul</w:t>
      </w:r>
      <w:proofErr w:type="spellEnd"/>
      <w:r w:rsidRPr="00E109CC">
        <w:rPr>
          <w:color w:val="00B050"/>
          <w:lang w:val="en-US"/>
        </w:rPr>
        <w:t xml:space="preserve"> de </w:t>
      </w:r>
      <w:proofErr w:type="spellStart"/>
      <w:r w:rsidRPr="00E109CC">
        <w:rPr>
          <w:color w:val="00B050"/>
          <w:lang w:val="en-US"/>
        </w:rPr>
        <w:t>mai</w:t>
      </w:r>
      <w:proofErr w:type="spellEnd"/>
      <w:r w:rsidRPr="00E109CC">
        <w:rPr>
          <w:color w:val="00B050"/>
          <w:lang w:val="en-US"/>
        </w:rPr>
        <w:t xml:space="preserve"> </w:t>
      </w:r>
      <w:proofErr w:type="spellStart"/>
      <w:r w:rsidRPr="00E109CC">
        <w:rPr>
          <w:color w:val="00B050"/>
          <w:lang w:val="en-US"/>
        </w:rPr>
        <w:t>jos</w:t>
      </w:r>
      <w:proofErr w:type="spellEnd"/>
      <w:r w:rsidRPr="00E109CC">
        <w:rPr>
          <w:color w:val="00B050"/>
          <w:lang w:val="en-US"/>
        </w:rPr>
        <w:t xml:space="preserve"> </w:t>
      </w:r>
      <w:proofErr w:type="spellStart"/>
      <w:r w:rsidRPr="00E109CC">
        <w:rPr>
          <w:color w:val="00B050"/>
          <w:lang w:val="en-US"/>
        </w:rPr>
        <w:t>prezintă</w:t>
      </w:r>
      <w:proofErr w:type="spellEnd"/>
      <w:r w:rsidRPr="00E109CC">
        <w:rPr>
          <w:color w:val="00B050"/>
          <w:lang w:val="en-US"/>
        </w:rPr>
        <w:t xml:space="preserve"> </w:t>
      </w:r>
      <w:proofErr w:type="spellStart"/>
      <w:r w:rsidRPr="00E109CC">
        <w:rPr>
          <w:color w:val="00B050"/>
          <w:lang w:val="en-US"/>
        </w:rPr>
        <w:t>erorile</w:t>
      </w:r>
      <w:proofErr w:type="spellEnd"/>
      <w:r w:rsidRPr="00E109CC">
        <w:rPr>
          <w:color w:val="00B050"/>
          <w:lang w:val="en-US"/>
        </w:rPr>
        <w:t xml:space="preserve"> </w:t>
      </w:r>
      <w:proofErr w:type="spellStart"/>
      <w:r w:rsidRPr="00E109CC">
        <w:rPr>
          <w:color w:val="00B050"/>
          <w:lang w:val="en-US"/>
        </w:rPr>
        <w:t>medii</w:t>
      </w:r>
      <w:proofErr w:type="spellEnd"/>
      <w:r w:rsidRPr="00E109CC">
        <w:rPr>
          <w:color w:val="00B050"/>
          <w:lang w:val="en-US"/>
        </w:rPr>
        <w:t xml:space="preserve"> </w:t>
      </w:r>
      <w:proofErr w:type="spellStart"/>
      <w:r w:rsidRPr="00E109CC">
        <w:rPr>
          <w:color w:val="00B050"/>
          <w:lang w:val="en-US"/>
        </w:rPr>
        <w:t>absolutepentru</w:t>
      </w:r>
      <w:proofErr w:type="spellEnd"/>
      <w:r w:rsidRPr="00E109CC">
        <w:rPr>
          <w:color w:val="00B050"/>
          <w:lang w:val="en-US"/>
        </w:rPr>
        <w:t xml:space="preserve"> </w:t>
      </w:r>
      <w:proofErr w:type="spellStart"/>
      <w:r w:rsidRPr="00E109CC">
        <w:rPr>
          <w:color w:val="00B050"/>
          <w:lang w:val="en-US"/>
        </w:rPr>
        <w:t>fiecare</w:t>
      </w:r>
      <w:proofErr w:type="spellEnd"/>
      <w:r w:rsidRPr="00E109CC">
        <w:rPr>
          <w:color w:val="00B050"/>
          <w:lang w:val="en-US"/>
        </w:rPr>
        <w:t xml:space="preserve"> </w:t>
      </w:r>
      <w:proofErr w:type="spellStart"/>
      <w:r w:rsidRPr="00E109CC">
        <w:rPr>
          <w:color w:val="00B050"/>
          <w:lang w:val="en-US"/>
        </w:rPr>
        <w:t>combinație</w:t>
      </w:r>
      <w:proofErr w:type="spellEnd"/>
      <w:r w:rsidRPr="00E109CC">
        <w:rPr>
          <w:color w:val="00B050"/>
          <w:lang w:val="en-US"/>
        </w:rPr>
        <w:t xml:space="preserve"> de </w:t>
      </w:r>
      <w:proofErr w:type="spellStart"/>
      <w:r w:rsidRPr="00E109CC">
        <w:rPr>
          <w:color w:val="00B050"/>
          <w:lang w:val="en-US"/>
        </w:rPr>
        <w:t>hiperparametri</w:t>
      </w:r>
      <w:proofErr w:type="spellEnd"/>
      <w:r w:rsidRPr="00E109CC">
        <w:rPr>
          <w:color w:val="00B050"/>
          <w:lang w:val="en-US"/>
        </w:rPr>
        <w:t xml:space="preserve">, calculate ca </w:t>
      </w:r>
      <w:proofErr w:type="spellStart"/>
      <w:r w:rsidRPr="00E109CC">
        <w:rPr>
          <w:color w:val="00B050"/>
          <w:lang w:val="en-US"/>
        </w:rPr>
        <w:t>medie</w:t>
      </w:r>
      <w:proofErr w:type="spellEnd"/>
      <w:r w:rsidRPr="00E109CC">
        <w:rPr>
          <w:color w:val="00B050"/>
          <w:lang w:val="en-US"/>
        </w:rPr>
        <w:t xml:space="preserve"> </w:t>
      </w:r>
      <w:proofErr w:type="spellStart"/>
      <w:r w:rsidRPr="00E109CC">
        <w:rPr>
          <w:color w:val="00B050"/>
          <w:lang w:val="en-US"/>
        </w:rPr>
        <w:t>peste</w:t>
      </w:r>
      <w:proofErr w:type="spellEnd"/>
      <w:r w:rsidRPr="00E109CC">
        <w:rPr>
          <w:color w:val="00B050"/>
          <w:lang w:val="en-US"/>
        </w:rPr>
        <w:t xml:space="preserve"> </w:t>
      </w:r>
      <w:proofErr w:type="spellStart"/>
      <w:r w:rsidRPr="00E109CC">
        <w:rPr>
          <w:color w:val="00B050"/>
          <w:lang w:val="en-US"/>
        </w:rPr>
        <w:t>toate</w:t>
      </w:r>
      <w:proofErr w:type="spellEnd"/>
      <w:r w:rsidRPr="00E109CC">
        <w:rPr>
          <w:color w:val="00B050"/>
          <w:lang w:val="en-US"/>
        </w:rPr>
        <w:t xml:space="preserve"> </w:t>
      </w:r>
      <w:proofErr w:type="spellStart"/>
      <w:r w:rsidRPr="00E109CC">
        <w:rPr>
          <w:color w:val="00B050"/>
          <w:lang w:val="en-US"/>
        </w:rPr>
        <w:t>conexiunile</w:t>
      </w:r>
      <w:proofErr w:type="spellEnd"/>
      <w:r w:rsidRPr="00E109CC">
        <w:rPr>
          <w:color w:val="00B050"/>
          <w:lang w:val="en-US"/>
        </w:rPr>
        <w:t xml:space="preserve">. </w:t>
      </w:r>
      <w:proofErr w:type="spellStart"/>
      <w:r w:rsidRPr="00E109CC">
        <w:rPr>
          <w:color w:val="00B050"/>
          <w:lang w:val="en-US"/>
        </w:rPr>
        <w:t>Compararea</w:t>
      </w:r>
      <w:proofErr w:type="spellEnd"/>
      <w:r w:rsidRPr="00E109CC">
        <w:rPr>
          <w:color w:val="00B050"/>
          <w:lang w:val="en-US"/>
        </w:rPr>
        <w:t xml:space="preserve"> se face </w:t>
      </w:r>
      <w:proofErr w:type="spellStart"/>
      <w:r w:rsidRPr="00E109CC">
        <w:rPr>
          <w:color w:val="00B050"/>
          <w:lang w:val="en-US"/>
        </w:rPr>
        <w:t>între</w:t>
      </w:r>
      <w:proofErr w:type="spellEnd"/>
      <w:r w:rsidRPr="00E109CC">
        <w:rPr>
          <w:color w:val="00B050"/>
          <w:lang w:val="en-US"/>
        </w:rPr>
        <w:t xml:space="preserve"> </w:t>
      </w:r>
      <w:proofErr w:type="spellStart"/>
      <w:r w:rsidRPr="00E109CC">
        <w:rPr>
          <w:color w:val="00B050"/>
          <w:lang w:val="en-US"/>
        </w:rPr>
        <w:t>grupul</w:t>
      </w:r>
      <w:proofErr w:type="spellEnd"/>
      <w:r w:rsidRPr="00E109CC">
        <w:rPr>
          <w:color w:val="00B050"/>
          <w:lang w:val="en-US"/>
        </w:rPr>
        <w:t xml:space="preserve"> </w:t>
      </w:r>
      <w:proofErr w:type="spellStart"/>
      <w:r w:rsidRPr="00E109CC">
        <w:rPr>
          <w:color w:val="00B050"/>
          <w:lang w:val="en-US"/>
        </w:rPr>
        <w:t>sănătos</w:t>
      </w:r>
      <w:proofErr w:type="spellEnd"/>
      <w:r w:rsidRPr="00E109CC">
        <w:rPr>
          <w:color w:val="00B050"/>
          <w:lang w:val="en-US"/>
        </w:rPr>
        <w:t xml:space="preserve"> (</w:t>
      </w:r>
      <w:proofErr w:type="spellStart"/>
      <w:r w:rsidRPr="00E109CC">
        <w:rPr>
          <w:color w:val="00B050"/>
          <w:lang w:val="en-US"/>
        </w:rPr>
        <w:t>toate</w:t>
      </w:r>
      <w:proofErr w:type="spellEnd"/>
      <w:r w:rsidRPr="00E109CC">
        <w:rPr>
          <w:color w:val="00B050"/>
          <w:lang w:val="en-US"/>
        </w:rPr>
        <w:t xml:space="preserve"> </w:t>
      </w:r>
      <w:proofErr w:type="spellStart"/>
      <w:r w:rsidRPr="00E109CC">
        <w:rPr>
          <w:color w:val="00B050"/>
          <w:lang w:val="en-US"/>
        </w:rPr>
        <w:t>seturile</w:t>
      </w:r>
      <w:proofErr w:type="spellEnd"/>
      <w:r w:rsidRPr="00E109CC">
        <w:rPr>
          <w:color w:val="00B050"/>
          <w:lang w:val="en-US"/>
        </w:rPr>
        <w:t xml:space="preserve">, </w:t>
      </w:r>
      <w:proofErr w:type="spellStart"/>
      <w:r w:rsidRPr="00E109CC">
        <w:rPr>
          <w:color w:val="00B050"/>
          <w:lang w:val="en-US"/>
        </w:rPr>
        <w:t>aliniate</w:t>
      </w:r>
      <w:proofErr w:type="spellEnd"/>
      <w:r w:rsidRPr="00E109CC">
        <w:rPr>
          <w:color w:val="00B050"/>
          <w:lang w:val="en-US"/>
        </w:rPr>
        <w:t xml:space="preserve"> </w:t>
      </w:r>
      <w:proofErr w:type="spellStart"/>
      <w:r w:rsidRPr="00E109CC">
        <w:rPr>
          <w:color w:val="00B050"/>
          <w:lang w:val="en-US"/>
        </w:rPr>
        <w:t>și</w:t>
      </w:r>
      <w:proofErr w:type="spellEnd"/>
      <w:r w:rsidRPr="00E109CC">
        <w:rPr>
          <w:color w:val="00B050"/>
          <w:lang w:val="en-US"/>
        </w:rPr>
        <w:t xml:space="preserve"> combinate) </w:t>
      </w:r>
      <w:proofErr w:type="spellStart"/>
      <w:r w:rsidRPr="00E109CC">
        <w:rPr>
          <w:color w:val="00B050"/>
          <w:lang w:val="en-US"/>
        </w:rPr>
        <w:t>și</w:t>
      </w:r>
      <w:proofErr w:type="spellEnd"/>
      <w:r w:rsidRPr="00E109CC">
        <w:rPr>
          <w:color w:val="00B050"/>
          <w:lang w:val="en-US"/>
        </w:rPr>
        <w:t xml:space="preserve"> </w:t>
      </w:r>
      <w:proofErr w:type="spellStart"/>
      <w:r w:rsidRPr="00E109CC">
        <w:rPr>
          <w:color w:val="00B050"/>
          <w:lang w:val="en-US"/>
        </w:rPr>
        <w:t>grupul</w:t>
      </w:r>
      <w:proofErr w:type="spellEnd"/>
      <w:r w:rsidRPr="00E109CC">
        <w:rPr>
          <w:color w:val="00B050"/>
          <w:lang w:val="en-US"/>
        </w:rPr>
        <w:t xml:space="preserve"> </w:t>
      </w:r>
      <w:proofErr w:type="spellStart"/>
      <w:r w:rsidR="00126E79">
        <w:rPr>
          <w:color w:val="00B050"/>
          <w:lang w:val="en-US"/>
        </w:rPr>
        <w:t>persoanelor</w:t>
      </w:r>
      <w:proofErr w:type="spellEnd"/>
      <w:r w:rsidR="00126E79">
        <w:rPr>
          <w:color w:val="00B050"/>
          <w:lang w:val="en-US"/>
        </w:rPr>
        <w:t xml:space="preserve"> cu </w:t>
      </w:r>
      <w:proofErr w:type="spellStart"/>
      <w:r w:rsidR="00126E79">
        <w:rPr>
          <w:color w:val="00B050"/>
          <w:lang w:val="en-US"/>
        </w:rPr>
        <w:t>diferite</w:t>
      </w:r>
      <w:proofErr w:type="spellEnd"/>
      <w:r w:rsidR="00126E79">
        <w:rPr>
          <w:color w:val="00B050"/>
          <w:lang w:val="en-US"/>
        </w:rPr>
        <w:t xml:space="preserve"> </w:t>
      </w:r>
      <w:proofErr w:type="spellStart"/>
      <w:r w:rsidR="00126E79">
        <w:rPr>
          <w:color w:val="00B050"/>
          <w:lang w:val="en-US"/>
        </w:rPr>
        <w:t>afectiuni</w:t>
      </w:r>
      <w:proofErr w:type="spellEnd"/>
      <w:r w:rsidRPr="00E109CC">
        <w:rPr>
          <w:color w:val="00B050"/>
          <w:lang w:val="en-US"/>
        </w:rPr>
        <w:t xml:space="preserve"> (</w:t>
      </w:r>
      <w:proofErr w:type="spellStart"/>
      <w:r w:rsidRPr="00E109CC">
        <w:rPr>
          <w:color w:val="00B050"/>
          <w:lang w:val="en-US"/>
        </w:rPr>
        <w:t>medie</w:t>
      </w:r>
      <w:proofErr w:type="spellEnd"/>
      <w:r w:rsidRPr="00E109CC">
        <w:rPr>
          <w:color w:val="00B050"/>
          <w:lang w:val="en-US"/>
        </w:rPr>
        <w:t xml:space="preserve"> </w:t>
      </w:r>
      <w:proofErr w:type="spellStart"/>
      <w:r w:rsidRPr="00E109CC">
        <w:rPr>
          <w:color w:val="00B050"/>
          <w:lang w:val="en-US"/>
        </w:rPr>
        <w:t>peste</w:t>
      </w:r>
      <w:proofErr w:type="spellEnd"/>
      <w:r w:rsidRPr="00E109CC">
        <w:rPr>
          <w:color w:val="00B050"/>
          <w:lang w:val="en-US"/>
        </w:rPr>
        <w:t xml:space="preserve"> </w:t>
      </w:r>
      <w:proofErr w:type="spellStart"/>
      <w:proofErr w:type="gramStart"/>
      <w:r w:rsidR="00126E79" w:rsidRPr="00E109CC">
        <w:rPr>
          <w:color w:val="00B050"/>
          <w:lang w:val="en-US"/>
        </w:rPr>
        <w:t>schizofrenie</w:t>
      </w:r>
      <w:proofErr w:type="spellEnd"/>
      <w:r w:rsidR="00126E79" w:rsidRPr="00E109CC">
        <w:rPr>
          <w:color w:val="00B050"/>
          <w:lang w:val="en-US"/>
        </w:rPr>
        <w:t xml:space="preserve"> </w:t>
      </w:r>
      <w:r w:rsidR="00126E79">
        <w:rPr>
          <w:color w:val="00B050"/>
          <w:lang w:val="en-US"/>
        </w:rPr>
        <w:t>,</w:t>
      </w:r>
      <w:proofErr w:type="gramEnd"/>
      <w:r w:rsidR="00126E79">
        <w:rPr>
          <w:color w:val="00B050"/>
          <w:lang w:val="en-US"/>
        </w:rPr>
        <w:t xml:space="preserve"> </w:t>
      </w:r>
      <w:proofErr w:type="spellStart"/>
      <w:r w:rsidR="00126E79">
        <w:rPr>
          <w:color w:val="00B050"/>
          <w:lang w:val="en-US"/>
        </w:rPr>
        <w:t>bipolaritate</w:t>
      </w:r>
      <w:proofErr w:type="spellEnd"/>
      <w:r w:rsidR="00126E79">
        <w:rPr>
          <w:color w:val="00B050"/>
          <w:lang w:val="en-US"/>
        </w:rPr>
        <w:t xml:space="preserve">, </w:t>
      </w:r>
      <w:r w:rsidRPr="00E109CC">
        <w:rPr>
          <w:color w:val="00B050"/>
          <w:lang w:val="en-US"/>
        </w:rPr>
        <w:t xml:space="preserve">ADHD </w:t>
      </w:r>
      <w:r w:rsidR="00126E79">
        <w:rPr>
          <w:color w:val="00B050"/>
          <w:lang w:val="en-US"/>
        </w:rPr>
        <w:t xml:space="preserve">din </w:t>
      </w:r>
      <w:r w:rsidRPr="00E109CC">
        <w:rPr>
          <w:color w:val="00B050"/>
          <w:lang w:val="en-US"/>
        </w:rPr>
        <w:t xml:space="preserve">UCLA, </w:t>
      </w:r>
      <w:proofErr w:type="spellStart"/>
      <w:r w:rsidRPr="00E109CC">
        <w:rPr>
          <w:color w:val="00B050"/>
          <w:lang w:val="en-US"/>
        </w:rPr>
        <w:t>durere</w:t>
      </w:r>
      <w:proofErr w:type="spellEnd"/>
      <w:r w:rsidRPr="00E109CC">
        <w:rPr>
          <w:color w:val="00B050"/>
          <w:lang w:val="en-US"/>
        </w:rPr>
        <w:t xml:space="preserve"> </w:t>
      </w:r>
      <w:proofErr w:type="spellStart"/>
      <w:r w:rsidRPr="00E109CC">
        <w:rPr>
          <w:color w:val="00B050"/>
          <w:lang w:val="en-US"/>
        </w:rPr>
        <w:t>și</w:t>
      </w:r>
      <w:proofErr w:type="spellEnd"/>
      <w:r w:rsidRPr="00E109CC">
        <w:rPr>
          <w:color w:val="00B050"/>
          <w:lang w:val="en-US"/>
        </w:rPr>
        <w:t xml:space="preserve"> </w:t>
      </w:r>
      <w:proofErr w:type="spellStart"/>
      <w:r w:rsidRPr="00E109CC">
        <w:rPr>
          <w:color w:val="00B050"/>
          <w:lang w:val="en-US"/>
        </w:rPr>
        <w:t>schizofrenie</w:t>
      </w:r>
      <w:proofErr w:type="spellEnd"/>
      <w:r w:rsidRPr="00E109CC">
        <w:rPr>
          <w:color w:val="00B050"/>
          <w:lang w:val="en-US"/>
        </w:rPr>
        <w:t xml:space="preserve"> COBRE). M1 se </w:t>
      </w:r>
      <w:proofErr w:type="spellStart"/>
      <w:r w:rsidRPr="00E109CC">
        <w:rPr>
          <w:color w:val="00B050"/>
          <w:lang w:val="en-US"/>
        </w:rPr>
        <w:t>referă</w:t>
      </w:r>
      <w:proofErr w:type="spellEnd"/>
      <w:r w:rsidRPr="00E109CC">
        <w:rPr>
          <w:color w:val="00B050"/>
          <w:lang w:val="en-US"/>
        </w:rPr>
        <w:t xml:space="preserve"> la </w:t>
      </w:r>
      <w:r w:rsidR="00126E79">
        <w:rPr>
          <w:color w:val="00B050"/>
          <w:lang w:val="en-US"/>
        </w:rPr>
        <w:t xml:space="preserve">prima </w:t>
      </w:r>
      <w:proofErr w:type="spellStart"/>
      <w:r w:rsidR="00126E79">
        <w:rPr>
          <w:color w:val="00B050"/>
          <w:lang w:val="en-US"/>
        </w:rPr>
        <w:t>metoda</w:t>
      </w:r>
      <w:proofErr w:type="spellEnd"/>
      <w:r w:rsidR="00126E79">
        <w:rPr>
          <w:color w:val="00B050"/>
          <w:lang w:val="en-US"/>
        </w:rPr>
        <w:t xml:space="preserve"> de </w:t>
      </w:r>
      <w:proofErr w:type="spellStart"/>
      <w:r w:rsidR="00126E79">
        <w:rPr>
          <w:color w:val="00B050"/>
          <w:lang w:val="en-US"/>
        </w:rPr>
        <w:t>procesare</w:t>
      </w:r>
      <w:proofErr w:type="spellEnd"/>
      <w:r w:rsidR="00126E79">
        <w:rPr>
          <w:color w:val="00B050"/>
          <w:lang w:val="en-US"/>
        </w:rPr>
        <w:t xml:space="preserve"> </w:t>
      </w:r>
      <w:proofErr w:type="spellStart"/>
      <w:r w:rsidR="00126E79">
        <w:rPr>
          <w:color w:val="00B050"/>
          <w:lang w:val="en-US"/>
        </w:rPr>
        <w:t>si</w:t>
      </w:r>
      <w:proofErr w:type="spellEnd"/>
      <w:r w:rsidR="00126E79">
        <w:rPr>
          <w:color w:val="00B050"/>
          <w:lang w:val="en-US"/>
        </w:rPr>
        <w:t xml:space="preserve"> </w:t>
      </w:r>
      <w:r w:rsidRPr="00E109CC">
        <w:rPr>
          <w:color w:val="00B050"/>
          <w:lang w:val="en-US"/>
        </w:rPr>
        <w:t xml:space="preserve">M2 la </w:t>
      </w:r>
      <w:r w:rsidR="00126E79">
        <w:rPr>
          <w:color w:val="00B050"/>
          <w:lang w:val="en-US"/>
        </w:rPr>
        <w:t xml:space="preserve">a </w:t>
      </w:r>
      <w:proofErr w:type="spellStart"/>
      <w:r w:rsidR="00126E79">
        <w:rPr>
          <w:color w:val="00B050"/>
          <w:lang w:val="en-US"/>
        </w:rPr>
        <w:t>doua</w:t>
      </w:r>
      <w:proofErr w:type="spellEnd"/>
      <w:r w:rsidR="00126E79">
        <w:rPr>
          <w:color w:val="00B050"/>
          <w:lang w:val="en-US"/>
        </w:rPr>
        <w:t xml:space="preserve"> conform </w:t>
      </w:r>
      <w:r w:rsidR="00126E79">
        <w:rPr>
          <w:color w:val="00B050"/>
        </w:rPr>
        <w:t>[24].</w:t>
      </w:r>
    </w:p>
    <w:p w14:paraId="5736391C" w14:textId="77777777" w:rsidR="00E373BA" w:rsidRDefault="00E373BA" w:rsidP="00E373BA"/>
    <w:p w14:paraId="77953586" w14:textId="1CE3F13E" w:rsidR="00E373BA" w:rsidRPr="00A21466" w:rsidRDefault="00E373BA" w:rsidP="00E373BA">
      <w:pPr>
        <w:rPr>
          <w:color w:val="00B050"/>
        </w:rPr>
      </w:pPr>
      <w:r w:rsidRPr="00A21466">
        <w:rPr>
          <w:color w:val="00B050"/>
        </w:rPr>
        <w:t xml:space="preserve">Tabelul 1. Performanța modelelor în funcție de metodele de preprocesare, atlas și </w:t>
      </w:r>
      <w:proofErr w:type="spellStart"/>
      <w:r w:rsidRPr="00A21466">
        <w:rPr>
          <w:color w:val="00B050"/>
        </w:rPr>
        <w:t>masura</w:t>
      </w:r>
      <w:proofErr w:type="spellEnd"/>
      <w:r w:rsidRPr="00A21466">
        <w:rPr>
          <w:color w:val="00B050"/>
        </w:rPr>
        <w:t xml:space="preserve"> de </w:t>
      </w:r>
      <w:proofErr w:type="spellStart"/>
      <w:r w:rsidRPr="00A21466">
        <w:rPr>
          <w:color w:val="00B050"/>
        </w:rPr>
        <w:t>corelatie</w:t>
      </w:r>
      <w:proofErr w:type="spellEnd"/>
    </w:p>
    <w:tbl>
      <w:tblPr>
        <w:tblStyle w:val="Tabelgril"/>
        <w:tblW w:w="0" w:type="auto"/>
        <w:tblInd w:w="1980" w:type="dxa"/>
        <w:tblLook w:val="04A0" w:firstRow="1" w:lastRow="0" w:firstColumn="1" w:lastColumn="0" w:noHBand="0" w:noVBand="1"/>
      </w:tblPr>
      <w:tblGrid>
        <w:gridCol w:w="2880"/>
        <w:gridCol w:w="1510"/>
      </w:tblGrid>
      <w:tr w:rsidR="002C2E39" w:rsidRPr="00E109CC" w14:paraId="76028365"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2139B140" w14:textId="77777777" w:rsidR="002C2E39" w:rsidRPr="00E109CC" w:rsidRDefault="002C2E39" w:rsidP="00E109CC">
            <w:pPr>
              <w:rPr>
                <w:color w:val="00B050"/>
                <w:lang w:val="en-US"/>
              </w:rPr>
            </w:pPr>
            <w:proofErr w:type="spellStart"/>
            <w:r w:rsidRPr="00E109CC">
              <w:rPr>
                <w:color w:val="00B050"/>
                <w:lang w:val="en-US"/>
              </w:rPr>
              <w:t>Configurație</w:t>
            </w:r>
            <w:proofErr w:type="spellEnd"/>
          </w:p>
        </w:tc>
        <w:tc>
          <w:tcPr>
            <w:tcW w:w="1510" w:type="dxa"/>
            <w:tcBorders>
              <w:top w:val="single" w:sz="4" w:space="0" w:color="auto"/>
              <w:left w:val="single" w:sz="4" w:space="0" w:color="auto"/>
              <w:bottom w:val="single" w:sz="4" w:space="0" w:color="auto"/>
              <w:right w:val="single" w:sz="4" w:space="0" w:color="auto"/>
            </w:tcBorders>
            <w:hideMark/>
          </w:tcPr>
          <w:p w14:paraId="3D519973" w14:textId="0DCD36F9" w:rsidR="002C2E39" w:rsidRPr="00E109CC" w:rsidRDefault="002C2E39" w:rsidP="00E109CC">
            <w:pPr>
              <w:rPr>
                <w:color w:val="00B050"/>
                <w:lang w:val="en-US"/>
              </w:rPr>
            </w:pPr>
            <w:proofErr w:type="spellStart"/>
            <w:r w:rsidRPr="00E109CC">
              <w:rPr>
                <w:color w:val="00B050"/>
                <w:lang w:val="en-US"/>
              </w:rPr>
              <w:t>MA</w:t>
            </w:r>
            <w:r>
              <w:rPr>
                <w:color w:val="00B050"/>
                <w:lang w:val="en-US"/>
              </w:rPr>
              <w:t>E</w:t>
            </w:r>
            <w:r w:rsidRPr="00E373BA">
              <w:rPr>
                <w:color w:val="00B050"/>
                <w:vertAlign w:val="subscript"/>
                <w:lang w:val="en-US"/>
              </w:rPr>
              <w:t>Sanatos</w:t>
            </w:r>
            <w:proofErr w:type="spellEnd"/>
          </w:p>
        </w:tc>
      </w:tr>
      <w:tr w:rsidR="002C2E39" w:rsidRPr="00E109CC" w14:paraId="7CD7A6D9"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5977B6E5" w14:textId="5A75AF64" w:rsidR="002C2E39" w:rsidRPr="00E109CC" w:rsidRDefault="002C2E39" w:rsidP="00E109CC">
            <w:pPr>
              <w:rPr>
                <w:color w:val="00B050"/>
                <w:lang w:val="en-US"/>
              </w:rPr>
            </w:pPr>
            <w:r w:rsidRPr="00E109CC">
              <w:rPr>
                <w:color w:val="00B050"/>
                <w:lang w:val="en-US"/>
              </w:rPr>
              <w:t>M2</w:t>
            </w:r>
            <w:r>
              <w:rPr>
                <w:color w:val="00B050"/>
                <w:lang w:val="en-US"/>
              </w:rPr>
              <w:t xml:space="preserve">, </w:t>
            </w:r>
            <w:r w:rsidRPr="00E109CC">
              <w:rPr>
                <w:color w:val="00B050"/>
                <w:lang w:val="en-US"/>
              </w:rPr>
              <w:t>thin</w:t>
            </w:r>
            <w:r>
              <w:rPr>
                <w:color w:val="00B050"/>
                <w:lang w:val="en-US"/>
              </w:rPr>
              <w:t xml:space="preserve">, </w:t>
            </w:r>
            <w:r w:rsidRPr="00E109CC">
              <w:rPr>
                <w:color w:val="00B050"/>
                <w:lang w:val="en-US"/>
              </w:rPr>
              <w:t>Kendall</w:t>
            </w:r>
          </w:p>
        </w:tc>
        <w:tc>
          <w:tcPr>
            <w:tcW w:w="1510" w:type="dxa"/>
            <w:tcBorders>
              <w:top w:val="single" w:sz="4" w:space="0" w:color="auto"/>
              <w:left w:val="single" w:sz="4" w:space="0" w:color="auto"/>
              <w:bottom w:val="single" w:sz="4" w:space="0" w:color="auto"/>
              <w:right w:val="single" w:sz="4" w:space="0" w:color="auto"/>
            </w:tcBorders>
            <w:hideMark/>
          </w:tcPr>
          <w:p w14:paraId="60B05D1C" w14:textId="77777777" w:rsidR="002C2E39" w:rsidRPr="00E109CC" w:rsidRDefault="002C2E39" w:rsidP="00E109CC">
            <w:pPr>
              <w:rPr>
                <w:color w:val="00B050"/>
                <w:lang w:val="en-US"/>
              </w:rPr>
            </w:pPr>
            <w:r w:rsidRPr="00E109CC">
              <w:rPr>
                <w:color w:val="00B050"/>
                <w:lang w:val="en-US"/>
              </w:rPr>
              <w:t>0.1088</w:t>
            </w:r>
          </w:p>
        </w:tc>
      </w:tr>
      <w:tr w:rsidR="002C2E39" w:rsidRPr="00E109CC" w14:paraId="0344B34C"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7828DF18" w14:textId="1808F60D" w:rsidR="002C2E39" w:rsidRPr="00E109CC" w:rsidRDefault="002C2E39" w:rsidP="00E109CC">
            <w:pPr>
              <w:rPr>
                <w:color w:val="00B050"/>
                <w:lang w:val="en-US"/>
              </w:rPr>
            </w:pPr>
            <w:r w:rsidRPr="00E109CC">
              <w:rPr>
                <w:color w:val="00B050"/>
                <w:lang w:val="en-US"/>
              </w:rPr>
              <w:t>M2</w:t>
            </w:r>
            <w:r>
              <w:rPr>
                <w:color w:val="00B050"/>
                <w:lang w:val="en-US"/>
              </w:rPr>
              <w:t xml:space="preserve">, </w:t>
            </w:r>
            <w:r w:rsidRPr="00E109CC">
              <w:rPr>
                <w:color w:val="00B050"/>
                <w:lang w:val="en-US"/>
              </w:rPr>
              <w:t>thick</w:t>
            </w:r>
            <w:r>
              <w:rPr>
                <w:color w:val="00B050"/>
                <w:lang w:val="en-US"/>
              </w:rPr>
              <w:t xml:space="preserve">, </w:t>
            </w:r>
            <w:r w:rsidRPr="00E109CC">
              <w:rPr>
                <w:color w:val="00B050"/>
                <w:lang w:val="en-US"/>
              </w:rPr>
              <w:t>Kendall</w:t>
            </w:r>
          </w:p>
        </w:tc>
        <w:tc>
          <w:tcPr>
            <w:tcW w:w="1510" w:type="dxa"/>
            <w:tcBorders>
              <w:top w:val="single" w:sz="4" w:space="0" w:color="auto"/>
              <w:left w:val="single" w:sz="4" w:space="0" w:color="auto"/>
              <w:bottom w:val="single" w:sz="4" w:space="0" w:color="auto"/>
              <w:right w:val="single" w:sz="4" w:space="0" w:color="auto"/>
            </w:tcBorders>
            <w:hideMark/>
          </w:tcPr>
          <w:p w14:paraId="53039D1E" w14:textId="77777777" w:rsidR="002C2E39" w:rsidRPr="00E109CC" w:rsidRDefault="002C2E39" w:rsidP="00E109CC">
            <w:pPr>
              <w:rPr>
                <w:color w:val="00B050"/>
                <w:lang w:val="en-US"/>
              </w:rPr>
            </w:pPr>
            <w:r w:rsidRPr="00E109CC">
              <w:rPr>
                <w:color w:val="00B050"/>
                <w:lang w:val="en-US"/>
              </w:rPr>
              <w:t>0.1089</w:t>
            </w:r>
          </w:p>
        </w:tc>
      </w:tr>
      <w:tr w:rsidR="002C2E39" w:rsidRPr="00E109CC" w14:paraId="44A09FD6"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7D9F1457" w14:textId="57A352C5" w:rsidR="002C2E39" w:rsidRPr="00E109CC" w:rsidRDefault="002C2E39" w:rsidP="00E109CC">
            <w:pPr>
              <w:rPr>
                <w:color w:val="00B050"/>
                <w:lang w:val="en-US"/>
              </w:rPr>
            </w:pPr>
            <w:r w:rsidRPr="00E109CC">
              <w:rPr>
                <w:color w:val="00B050"/>
                <w:lang w:val="en-US"/>
              </w:rPr>
              <w:t>M1</w:t>
            </w:r>
            <w:r>
              <w:rPr>
                <w:color w:val="00B050"/>
                <w:lang w:val="en-US"/>
              </w:rPr>
              <w:t xml:space="preserve">, </w:t>
            </w:r>
            <w:r w:rsidRPr="00E109CC">
              <w:rPr>
                <w:color w:val="00B050"/>
                <w:lang w:val="en-US"/>
              </w:rPr>
              <w:t>thin</w:t>
            </w:r>
            <w:r>
              <w:rPr>
                <w:color w:val="00B050"/>
                <w:lang w:val="en-US"/>
              </w:rPr>
              <w:t xml:space="preserve">, </w:t>
            </w:r>
            <w:r w:rsidRPr="00E109CC">
              <w:rPr>
                <w:color w:val="00B050"/>
                <w:lang w:val="en-US"/>
              </w:rPr>
              <w:t>Kendall</w:t>
            </w:r>
          </w:p>
        </w:tc>
        <w:tc>
          <w:tcPr>
            <w:tcW w:w="1510" w:type="dxa"/>
            <w:tcBorders>
              <w:top w:val="single" w:sz="4" w:space="0" w:color="auto"/>
              <w:left w:val="single" w:sz="4" w:space="0" w:color="auto"/>
              <w:bottom w:val="single" w:sz="4" w:space="0" w:color="auto"/>
              <w:right w:val="single" w:sz="4" w:space="0" w:color="auto"/>
            </w:tcBorders>
            <w:hideMark/>
          </w:tcPr>
          <w:p w14:paraId="5ADC547A" w14:textId="77777777" w:rsidR="002C2E39" w:rsidRPr="00E109CC" w:rsidRDefault="002C2E39" w:rsidP="00E109CC">
            <w:pPr>
              <w:rPr>
                <w:color w:val="00B050"/>
                <w:lang w:val="en-US"/>
              </w:rPr>
            </w:pPr>
            <w:r w:rsidRPr="00E109CC">
              <w:rPr>
                <w:color w:val="00B050"/>
                <w:lang w:val="en-US"/>
              </w:rPr>
              <w:t>0.1160</w:t>
            </w:r>
          </w:p>
        </w:tc>
      </w:tr>
      <w:tr w:rsidR="002C2E39" w:rsidRPr="00E109CC" w14:paraId="50591E64"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6120C103" w14:textId="0BDCC299" w:rsidR="002C2E39" w:rsidRPr="00E109CC" w:rsidRDefault="002C2E39" w:rsidP="00E109CC">
            <w:pPr>
              <w:rPr>
                <w:color w:val="00B050"/>
                <w:lang w:val="en-US"/>
              </w:rPr>
            </w:pPr>
            <w:r w:rsidRPr="00E109CC">
              <w:rPr>
                <w:color w:val="00B050"/>
                <w:lang w:val="en-US"/>
              </w:rPr>
              <w:t>M1</w:t>
            </w:r>
            <w:r>
              <w:rPr>
                <w:color w:val="00B050"/>
                <w:lang w:val="en-US"/>
              </w:rPr>
              <w:t xml:space="preserve">, </w:t>
            </w:r>
            <w:r w:rsidRPr="00E109CC">
              <w:rPr>
                <w:color w:val="00B050"/>
                <w:lang w:val="en-US"/>
              </w:rPr>
              <w:t>thick</w:t>
            </w:r>
            <w:r>
              <w:rPr>
                <w:color w:val="00B050"/>
                <w:lang w:val="en-US"/>
              </w:rPr>
              <w:t xml:space="preserve">, </w:t>
            </w:r>
            <w:r w:rsidRPr="00E109CC">
              <w:rPr>
                <w:color w:val="00B050"/>
                <w:lang w:val="en-US"/>
              </w:rPr>
              <w:t>Kendall</w:t>
            </w:r>
          </w:p>
        </w:tc>
        <w:tc>
          <w:tcPr>
            <w:tcW w:w="1510" w:type="dxa"/>
            <w:tcBorders>
              <w:top w:val="single" w:sz="4" w:space="0" w:color="auto"/>
              <w:left w:val="single" w:sz="4" w:space="0" w:color="auto"/>
              <w:bottom w:val="single" w:sz="4" w:space="0" w:color="auto"/>
              <w:right w:val="single" w:sz="4" w:space="0" w:color="auto"/>
            </w:tcBorders>
            <w:hideMark/>
          </w:tcPr>
          <w:p w14:paraId="40997BFD" w14:textId="77777777" w:rsidR="002C2E39" w:rsidRPr="00E109CC" w:rsidRDefault="002C2E39" w:rsidP="00E109CC">
            <w:pPr>
              <w:rPr>
                <w:color w:val="00B050"/>
                <w:lang w:val="en-US"/>
              </w:rPr>
            </w:pPr>
            <w:r w:rsidRPr="00E109CC">
              <w:rPr>
                <w:color w:val="00B050"/>
                <w:lang w:val="en-US"/>
              </w:rPr>
              <w:t>0.1161</w:t>
            </w:r>
          </w:p>
        </w:tc>
      </w:tr>
      <w:tr w:rsidR="002C2E39" w:rsidRPr="00E109CC" w14:paraId="300EA5B7"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05EFBE1F" w14:textId="5DA819B6" w:rsidR="002C2E39" w:rsidRPr="00E109CC" w:rsidRDefault="002C2E39" w:rsidP="00E109CC">
            <w:pPr>
              <w:rPr>
                <w:color w:val="00B050"/>
                <w:lang w:val="en-US"/>
              </w:rPr>
            </w:pPr>
            <w:r w:rsidRPr="00E109CC">
              <w:rPr>
                <w:color w:val="00B050"/>
                <w:lang w:val="en-US"/>
              </w:rPr>
              <w:t>M1</w:t>
            </w:r>
            <w:r>
              <w:rPr>
                <w:color w:val="00B050"/>
                <w:lang w:val="en-US"/>
              </w:rPr>
              <w:t xml:space="preserve">, </w:t>
            </w:r>
            <w:r w:rsidRPr="00E109CC">
              <w:rPr>
                <w:color w:val="00B050"/>
                <w:lang w:val="en-US"/>
              </w:rPr>
              <w:t>thin</w:t>
            </w:r>
            <w:r>
              <w:rPr>
                <w:color w:val="00B050"/>
                <w:lang w:val="en-US"/>
              </w:rPr>
              <w:t xml:space="preserve">, </w:t>
            </w:r>
            <w:r w:rsidRPr="00E109CC">
              <w:rPr>
                <w:color w:val="00B050"/>
                <w:lang w:val="en-US"/>
              </w:rPr>
              <w:t>DTW</w:t>
            </w:r>
          </w:p>
        </w:tc>
        <w:tc>
          <w:tcPr>
            <w:tcW w:w="1510" w:type="dxa"/>
            <w:tcBorders>
              <w:top w:val="single" w:sz="4" w:space="0" w:color="auto"/>
              <w:left w:val="single" w:sz="4" w:space="0" w:color="auto"/>
              <w:bottom w:val="single" w:sz="4" w:space="0" w:color="auto"/>
              <w:right w:val="single" w:sz="4" w:space="0" w:color="auto"/>
            </w:tcBorders>
            <w:hideMark/>
          </w:tcPr>
          <w:p w14:paraId="595D4BEE" w14:textId="77777777" w:rsidR="002C2E39" w:rsidRPr="00E109CC" w:rsidRDefault="002C2E39" w:rsidP="00E109CC">
            <w:pPr>
              <w:rPr>
                <w:color w:val="00B050"/>
                <w:lang w:val="en-US"/>
              </w:rPr>
            </w:pPr>
            <w:r w:rsidRPr="00E109CC">
              <w:rPr>
                <w:color w:val="00B050"/>
                <w:lang w:val="en-US"/>
              </w:rPr>
              <w:t>0.1238</w:t>
            </w:r>
          </w:p>
        </w:tc>
      </w:tr>
      <w:tr w:rsidR="002C2E39" w:rsidRPr="00E109CC" w14:paraId="705C1256"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3CF81A8C" w14:textId="3DE4B2F3" w:rsidR="002C2E39" w:rsidRPr="00E109CC" w:rsidRDefault="002C2E39" w:rsidP="00E109CC">
            <w:pPr>
              <w:rPr>
                <w:color w:val="00B050"/>
                <w:lang w:val="en-US"/>
              </w:rPr>
            </w:pPr>
            <w:r w:rsidRPr="00E109CC">
              <w:rPr>
                <w:color w:val="00B050"/>
                <w:lang w:val="en-US"/>
              </w:rPr>
              <w:t>M1</w:t>
            </w:r>
            <w:r>
              <w:rPr>
                <w:color w:val="00B050"/>
                <w:lang w:val="en-US"/>
              </w:rPr>
              <w:t xml:space="preserve">, </w:t>
            </w:r>
            <w:r w:rsidRPr="00E109CC">
              <w:rPr>
                <w:color w:val="00B050"/>
                <w:lang w:val="en-US"/>
              </w:rPr>
              <w:t>thick</w:t>
            </w:r>
            <w:r>
              <w:rPr>
                <w:color w:val="00B050"/>
                <w:lang w:val="en-US"/>
              </w:rPr>
              <w:t xml:space="preserve">, </w:t>
            </w:r>
            <w:r w:rsidRPr="00E109CC">
              <w:rPr>
                <w:color w:val="00B050"/>
                <w:lang w:val="en-US"/>
              </w:rPr>
              <w:t>DTW</w:t>
            </w:r>
          </w:p>
        </w:tc>
        <w:tc>
          <w:tcPr>
            <w:tcW w:w="1510" w:type="dxa"/>
            <w:tcBorders>
              <w:top w:val="single" w:sz="4" w:space="0" w:color="auto"/>
              <w:left w:val="single" w:sz="4" w:space="0" w:color="auto"/>
              <w:bottom w:val="single" w:sz="4" w:space="0" w:color="auto"/>
              <w:right w:val="single" w:sz="4" w:space="0" w:color="auto"/>
            </w:tcBorders>
            <w:hideMark/>
          </w:tcPr>
          <w:p w14:paraId="151F4820" w14:textId="77777777" w:rsidR="002C2E39" w:rsidRPr="00E109CC" w:rsidRDefault="002C2E39" w:rsidP="00E109CC">
            <w:pPr>
              <w:rPr>
                <w:color w:val="00B050"/>
                <w:lang w:val="en-US"/>
              </w:rPr>
            </w:pPr>
            <w:r w:rsidRPr="00E109CC">
              <w:rPr>
                <w:color w:val="00B050"/>
                <w:lang w:val="en-US"/>
              </w:rPr>
              <w:t>0.1247</w:t>
            </w:r>
          </w:p>
        </w:tc>
      </w:tr>
      <w:tr w:rsidR="002C2E39" w:rsidRPr="00E109CC" w14:paraId="15220C8E"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173868F4" w14:textId="23B631BF" w:rsidR="002C2E39" w:rsidRPr="00E109CC" w:rsidRDefault="002C2E39" w:rsidP="00E109CC">
            <w:pPr>
              <w:rPr>
                <w:color w:val="00B050"/>
                <w:lang w:val="en-US"/>
              </w:rPr>
            </w:pPr>
            <w:r w:rsidRPr="00E109CC">
              <w:rPr>
                <w:color w:val="00B050"/>
                <w:lang w:val="en-US"/>
              </w:rPr>
              <w:t>M2</w:t>
            </w:r>
            <w:r>
              <w:rPr>
                <w:color w:val="00B050"/>
                <w:lang w:val="en-US"/>
              </w:rPr>
              <w:t xml:space="preserve">, </w:t>
            </w:r>
            <w:r w:rsidRPr="00E109CC">
              <w:rPr>
                <w:color w:val="00B050"/>
                <w:lang w:val="en-US"/>
              </w:rPr>
              <w:t>thick</w:t>
            </w:r>
            <w:r>
              <w:rPr>
                <w:color w:val="00B050"/>
                <w:lang w:val="en-US"/>
              </w:rPr>
              <w:t xml:space="preserve">, </w:t>
            </w:r>
            <w:r w:rsidRPr="00E109CC">
              <w:rPr>
                <w:color w:val="00B050"/>
                <w:lang w:val="en-US"/>
              </w:rPr>
              <w:t>DTW</w:t>
            </w:r>
          </w:p>
        </w:tc>
        <w:tc>
          <w:tcPr>
            <w:tcW w:w="1510" w:type="dxa"/>
            <w:tcBorders>
              <w:top w:val="single" w:sz="4" w:space="0" w:color="auto"/>
              <w:left w:val="single" w:sz="4" w:space="0" w:color="auto"/>
              <w:bottom w:val="single" w:sz="4" w:space="0" w:color="auto"/>
              <w:right w:val="single" w:sz="4" w:space="0" w:color="auto"/>
            </w:tcBorders>
            <w:hideMark/>
          </w:tcPr>
          <w:p w14:paraId="6A1F07EB" w14:textId="77777777" w:rsidR="002C2E39" w:rsidRPr="00E109CC" w:rsidRDefault="002C2E39" w:rsidP="00E109CC">
            <w:pPr>
              <w:rPr>
                <w:color w:val="00B050"/>
                <w:lang w:val="en-US"/>
              </w:rPr>
            </w:pPr>
            <w:r w:rsidRPr="00E109CC">
              <w:rPr>
                <w:color w:val="00B050"/>
                <w:lang w:val="en-US"/>
              </w:rPr>
              <w:t>0.1277</w:t>
            </w:r>
          </w:p>
        </w:tc>
      </w:tr>
      <w:tr w:rsidR="002C2E39" w:rsidRPr="00E109CC" w14:paraId="09BF8E88"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56485CD5" w14:textId="0137E42D" w:rsidR="002C2E39" w:rsidRPr="00E109CC" w:rsidRDefault="002C2E39" w:rsidP="00E109CC">
            <w:pPr>
              <w:rPr>
                <w:color w:val="00B050"/>
                <w:lang w:val="en-US"/>
              </w:rPr>
            </w:pPr>
            <w:r w:rsidRPr="00E109CC">
              <w:rPr>
                <w:color w:val="00B050"/>
                <w:lang w:val="en-US"/>
              </w:rPr>
              <w:t>M2</w:t>
            </w:r>
            <w:r>
              <w:rPr>
                <w:color w:val="00B050"/>
                <w:lang w:val="en-US"/>
              </w:rPr>
              <w:t xml:space="preserve">, </w:t>
            </w:r>
            <w:r w:rsidRPr="00E109CC">
              <w:rPr>
                <w:color w:val="00B050"/>
                <w:lang w:val="en-US"/>
              </w:rPr>
              <w:t>thin</w:t>
            </w:r>
            <w:r>
              <w:rPr>
                <w:color w:val="00B050"/>
                <w:lang w:val="en-US"/>
              </w:rPr>
              <w:t xml:space="preserve">, </w:t>
            </w:r>
            <w:r w:rsidRPr="00E109CC">
              <w:rPr>
                <w:color w:val="00B050"/>
                <w:lang w:val="en-US"/>
              </w:rPr>
              <w:t>DTW</w:t>
            </w:r>
          </w:p>
        </w:tc>
        <w:tc>
          <w:tcPr>
            <w:tcW w:w="1510" w:type="dxa"/>
            <w:tcBorders>
              <w:top w:val="single" w:sz="4" w:space="0" w:color="auto"/>
              <w:left w:val="single" w:sz="4" w:space="0" w:color="auto"/>
              <w:bottom w:val="single" w:sz="4" w:space="0" w:color="auto"/>
              <w:right w:val="single" w:sz="4" w:space="0" w:color="auto"/>
            </w:tcBorders>
            <w:hideMark/>
          </w:tcPr>
          <w:p w14:paraId="311E2887" w14:textId="77777777" w:rsidR="002C2E39" w:rsidRPr="00E109CC" w:rsidRDefault="002C2E39" w:rsidP="00E109CC">
            <w:pPr>
              <w:rPr>
                <w:color w:val="00B050"/>
                <w:lang w:val="en-US"/>
              </w:rPr>
            </w:pPr>
            <w:r w:rsidRPr="00E109CC">
              <w:rPr>
                <w:color w:val="00B050"/>
                <w:lang w:val="en-US"/>
              </w:rPr>
              <w:t>0.1441</w:t>
            </w:r>
          </w:p>
        </w:tc>
      </w:tr>
      <w:tr w:rsidR="002C2E39" w:rsidRPr="00E109CC" w14:paraId="6FC094FF"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14CB9A40" w14:textId="78159122" w:rsidR="002C2E39" w:rsidRPr="00E109CC" w:rsidRDefault="002C2E39" w:rsidP="00E109CC">
            <w:pPr>
              <w:rPr>
                <w:color w:val="00B050"/>
                <w:lang w:val="en-US"/>
              </w:rPr>
            </w:pPr>
            <w:r w:rsidRPr="00E109CC">
              <w:rPr>
                <w:color w:val="00B050"/>
                <w:lang w:val="en-US"/>
              </w:rPr>
              <w:t>M2</w:t>
            </w:r>
            <w:r>
              <w:rPr>
                <w:color w:val="00B050"/>
                <w:lang w:val="en-US"/>
              </w:rPr>
              <w:t xml:space="preserve">, </w:t>
            </w:r>
            <w:r w:rsidRPr="00E109CC">
              <w:rPr>
                <w:color w:val="00B050"/>
                <w:lang w:val="en-US"/>
              </w:rPr>
              <w:t>thin</w:t>
            </w:r>
            <w:r>
              <w:rPr>
                <w:color w:val="00B050"/>
                <w:lang w:val="en-US"/>
              </w:rPr>
              <w:t xml:space="preserve">, </w:t>
            </w:r>
            <w:r w:rsidRPr="00E109CC">
              <w:rPr>
                <w:color w:val="00B050"/>
                <w:lang w:val="en-US"/>
              </w:rPr>
              <w:t>Pearson R</w:t>
            </w:r>
          </w:p>
        </w:tc>
        <w:tc>
          <w:tcPr>
            <w:tcW w:w="1510" w:type="dxa"/>
            <w:tcBorders>
              <w:top w:val="single" w:sz="4" w:space="0" w:color="auto"/>
              <w:left w:val="single" w:sz="4" w:space="0" w:color="auto"/>
              <w:bottom w:val="single" w:sz="4" w:space="0" w:color="auto"/>
              <w:right w:val="single" w:sz="4" w:space="0" w:color="auto"/>
            </w:tcBorders>
            <w:hideMark/>
          </w:tcPr>
          <w:p w14:paraId="61E94E7B" w14:textId="77777777" w:rsidR="002C2E39" w:rsidRPr="00E109CC" w:rsidRDefault="002C2E39" w:rsidP="00E109CC">
            <w:pPr>
              <w:rPr>
                <w:color w:val="00B050"/>
                <w:lang w:val="en-US"/>
              </w:rPr>
            </w:pPr>
            <w:r w:rsidRPr="00E109CC">
              <w:rPr>
                <w:color w:val="00B050"/>
                <w:lang w:val="en-US"/>
              </w:rPr>
              <w:t>0.1455</w:t>
            </w:r>
          </w:p>
        </w:tc>
      </w:tr>
      <w:tr w:rsidR="002C2E39" w:rsidRPr="00E109CC" w14:paraId="620F64E8"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4A20FB4A" w14:textId="6795F9E1" w:rsidR="002C2E39" w:rsidRPr="00E109CC" w:rsidRDefault="002C2E39" w:rsidP="00E109CC">
            <w:pPr>
              <w:rPr>
                <w:color w:val="00B050"/>
                <w:lang w:val="en-US"/>
              </w:rPr>
            </w:pPr>
            <w:r w:rsidRPr="00E109CC">
              <w:rPr>
                <w:color w:val="00B050"/>
                <w:lang w:val="en-US"/>
              </w:rPr>
              <w:t>M2</w:t>
            </w:r>
            <w:r>
              <w:rPr>
                <w:color w:val="00B050"/>
                <w:lang w:val="en-US"/>
              </w:rPr>
              <w:t xml:space="preserve">, </w:t>
            </w:r>
            <w:r w:rsidRPr="00E109CC">
              <w:rPr>
                <w:color w:val="00B050"/>
                <w:lang w:val="en-US"/>
              </w:rPr>
              <w:t>thick</w:t>
            </w:r>
            <w:r>
              <w:rPr>
                <w:color w:val="00B050"/>
                <w:lang w:val="en-US"/>
              </w:rPr>
              <w:t xml:space="preserve">, </w:t>
            </w:r>
            <w:r w:rsidRPr="00E109CC">
              <w:rPr>
                <w:color w:val="00B050"/>
                <w:lang w:val="en-US"/>
              </w:rPr>
              <w:t>Pearson R</w:t>
            </w:r>
          </w:p>
        </w:tc>
        <w:tc>
          <w:tcPr>
            <w:tcW w:w="1510" w:type="dxa"/>
            <w:tcBorders>
              <w:top w:val="single" w:sz="4" w:space="0" w:color="auto"/>
              <w:left w:val="single" w:sz="4" w:space="0" w:color="auto"/>
              <w:bottom w:val="single" w:sz="4" w:space="0" w:color="auto"/>
              <w:right w:val="single" w:sz="4" w:space="0" w:color="auto"/>
            </w:tcBorders>
            <w:hideMark/>
          </w:tcPr>
          <w:p w14:paraId="6E551B13" w14:textId="77777777" w:rsidR="002C2E39" w:rsidRPr="00E109CC" w:rsidRDefault="002C2E39" w:rsidP="00E109CC">
            <w:pPr>
              <w:rPr>
                <w:color w:val="00B050"/>
                <w:lang w:val="en-US"/>
              </w:rPr>
            </w:pPr>
            <w:r w:rsidRPr="00E109CC">
              <w:rPr>
                <w:color w:val="00B050"/>
                <w:lang w:val="en-US"/>
              </w:rPr>
              <w:t>0.1480</w:t>
            </w:r>
          </w:p>
        </w:tc>
      </w:tr>
      <w:tr w:rsidR="002C2E39" w:rsidRPr="00E109CC" w14:paraId="33FFE7BD"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039EF5A5" w14:textId="661A3EF6" w:rsidR="002C2E39" w:rsidRPr="00E109CC" w:rsidRDefault="002C2E39" w:rsidP="002C2E39">
            <w:pPr>
              <w:jc w:val="both"/>
              <w:rPr>
                <w:color w:val="00B050"/>
                <w:lang w:val="en-US"/>
              </w:rPr>
            </w:pPr>
            <w:r w:rsidRPr="00E109CC">
              <w:rPr>
                <w:color w:val="00B050"/>
                <w:lang w:val="en-US"/>
              </w:rPr>
              <w:t>M2</w:t>
            </w:r>
            <w:r>
              <w:rPr>
                <w:color w:val="00B050"/>
                <w:lang w:val="en-US"/>
              </w:rPr>
              <w:t xml:space="preserve">, </w:t>
            </w:r>
            <w:r w:rsidRPr="00E109CC">
              <w:rPr>
                <w:color w:val="00B050"/>
                <w:lang w:val="en-US"/>
              </w:rPr>
              <w:t>thin</w:t>
            </w:r>
            <w:r>
              <w:rPr>
                <w:color w:val="00B050"/>
                <w:lang w:val="en-US"/>
              </w:rPr>
              <w:t xml:space="preserve">, </w:t>
            </w:r>
            <w:r w:rsidRPr="00E109CC">
              <w:rPr>
                <w:color w:val="00B050"/>
                <w:lang w:val="en-US"/>
              </w:rPr>
              <w:t>Spearman</w:t>
            </w:r>
          </w:p>
        </w:tc>
        <w:tc>
          <w:tcPr>
            <w:tcW w:w="1510" w:type="dxa"/>
            <w:tcBorders>
              <w:top w:val="single" w:sz="4" w:space="0" w:color="auto"/>
              <w:left w:val="single" w:sz="4" w:space="0" w:color="auto"/>
              <w:bottom w:val="single" w:sz="4" w:space="0" w:color="auto"/>
              <w:right w:val="single" w:sz="4" w:space="0" w:color="auto"/>
            </w:tcBorders>
            <w:hideMark/>
          </w:tcPr>
          <w:p w14:paraId="04427ADC" w14:textId="77777777" w:rsidR="002C2E39" w:rsidRPr="00E109CC" w:rsidRDefault="002C2E39" w:rsidP="002C2E39">
            <w:pPr>
              <w:jc w:val="both"/>
              <w:rPr>
                <w:color w:val="00B050"/>
                <w:lang w:val="en-US"/>
              </w:rPr>
            </w:pPr>
            <w:r w:rsidRPr="00E109CC">
              <w:rPr>
                <w:color w:val="00B050"/>
                <w:lang w:val="en-US"/>
              </w:rPr>
              <w:t>0.1538</w:t>
            </w:r>
          </w:p>
        </w:tc>
      </w:tr>
      <w:tr w:rsidR="002C2E39" w:rsidRPr="00E109CC" w14:paraId="01153A36"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7B69FD59" w14:textId="0A81387A" w:rsidR="002C2E39" w:rsidRPr="00E109CC" w:rsidRDefault="002C2E39" w:rsidP="002C2E39">
            <w:pPr>
              <w:jc w:val="both"/>
              <w:rPr>
                <w:color w:val="00B050"/>
                <w:lang w:val="en-US"/>
              </w:rPr>
            </w:pPr>
            <w:r w:rsidRPr="00E109CC">
              <w:rPr>
                <w:color w:val="00B050"/>
                <w:lang w:val="en-US"/>
              </w:rPr>
              <w:t>M2</w:t>
            </w:r>
            <w:r>
              <w:rPr>
                <w:color w:val="00B050"/>
                <w:lang w:val="en-US"/>
              </w:rPr>
              <w:t xml:space="preserve">, </w:t>
            </w:r>
            <w:r w:rsidRPr="00E109CC">
              <w:rPr>
                <w:color w:val="00B050"/>
                <w:lang w:val="en-US"/>
              </w:rPr>
              <w:t>thick</w:t>
            </w:r>
            <w:r>
              <w:rPr>
                <w:color w:val="00B050"/>
                <w:lang w:val="en-US"/>
              </w:rPr>
              <w:t xml:space="preserve">, </w:t>
            </w:r>
            <w:r w:rsidRPr="00E109CC">
              <w:rPr>
                <w:color w:val="00B050"/>
                <w:lang w:val="en-US"/>
              </w:rPr>
              <w:t>Spearman</w:t>
            </w:r>
          </w:p>
        </w:tc>
        <w:tc>
          <w:tcPr>
            <w:tcW w:w="1510" w:type="dxa"/>
            <w:tcBorders>
              <w:top w:val="single" w:sz="4" w:space="0" w:color="auto"/>
              <w:left w:val="single" w:sz="4" w:space="0" w:color="auto"/>
              <w:bottom w:val="single" w:sz="4" w:space="0" w:color="auto"/>
              <w:right w:val="single" w:sz="4" w:space="0" w:color="auto"/>
            </w:tcBorders>
            <w:hideMark/>
          </w:tcPr>
          <w:p w14:paraId="2C29284F" w14:textId="77777777" w:rsidR="002C2E39" w:rsidRPr="00E109CC" w:rsidRDefault="002C2E39" w:rsidP="002C2E39">
            <w:pPr>
              <w:jc w:val="both"/>
              <w:rPr>
                <w:color w:val="00B050"/>
                <w:lang w:val="en-US"/>
              </w:rPr>
            </w:pPr>
            <w:r w:rsidRPr="00E109CC">
              <w:rPr>
                <w:color w:val="00B050"/>
                <w:lang w:val="en-US"/>
              </w:rPr>
              <w:t>0.1554</w:t>
            </w:r>
          </w:p>
        </w:tc>
      </w:tr>
      <w:tr w:rsidR="002C2E39" w:rsidRPr="00E109CC" w14:paraId="6CA55BD5"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2666CC50" w14:textId="07BA02C1" w:rsidR="002C2E39" w:rsidRPr="00E109CC" w:rsidRDefault="002C2E39" w:rsidP="002C2E39">
            <w:pPr>
              <w:jc w:val="both"/>
              <w:rPr>
                <w:color w:val="00B050"/>
                <w:lang w:val="en-US"/>
              </w:rPr>
            </w:pPr>
            <w:r w:rsidRPr="00E109CC">
              <w:rPr>
                <w:color w:val="00B050"/>
                <w:lang w:val="en-US"/>
              </w:rPr>
              <w:t>M1</w:t>
            </w:r>
            <w:r>
              <w:rPr>
                <w:color w:val="00B050"/>
                <w:lang w:val="en-US"/>
              </w:rPr>
              <w:t xml:space="preserve">, </w:t>
            </w:r>
            <w:r w:rsidRPr="00E109CC">
              <w:rPr>
                <w:color w:val="00B050"/>
                <w:lang w:val="en-US"/>
              </w:rPr>
              <w:t>thick</w:t>
            </w:r>
            <w:r>
              <w:rPr>
                <w:color w:val="00B050"/>
                <w:lang w:val="en-US"/>
              </w:rPr>
              <w:t xml:space="preserve">, </w:t>
            </w:r>
            <w:r w:rsidRPr="00E109CC">
              <w:rPr>
                <w:color w:val="00B050"/>
                <w:lang w:val="en-US"/>
              </w:rPr>
              <w:t>Pearson R</w:t>
            </w:r>
          </w:p>
        </w:tc>
        <w:tc>
          <w:tcPr>
            <w:tcW w:w="1510" w:type="dxa"/>
            <w:tcBorders>
              <w:top w:val="single" w:sz="4" w:space="0" w:color="auto"/>
              <w:left w:val="single" w:sz="4" w:space="0" w:color="auto"/>
              <w:bottom w:val="single" w:sz="4" w:space="0" w:color="auto"/>
              <w:right w:val="single" w:sz="4" w:space="0" w:color="auto"/>
            </w:tcBorders>
            <w:hideMark/>
          </w:tcPr>
          <w:p w14:paraId="50B8D05C" w14:textId="77777777" w:rsidR="002C2E39" w:rsidRPr="00E109CC" w:rsidRDefault="002C2E39" w:rsidP="002C2E39">
            <w:pPr>
              <w:jc w:val="both"/>
              <w:rPr>
                <w:color w:val="00B050"/>
                <w:lang w:val="en-US"/>
              </w:rPr>
            </w:pPr>
            <w:r w:rsidRPr="00E109CC">
              <w:rPr>
                <w:color w:val="00B050"/>
                <w:lang w:val="en-US"/>
              </w:rPr>
              <w:t>0.1556</w:t>
            </w:r>
          </w:p>
        </w:tc>
      </w:tr>
      <w:tr w:rsidR="002C2E39" w:rsidRPr="00E109CC" w14:paraId="4FCB5D76"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1EC0F2CB" w14:textId="073A14D3" w:rsidR="002C2E39" w:rsidRPr="00E109CC" w:rsidRDefault="002C2E39" w:rsidP="002C2E39">
            <w:pPr>
              <w:jc w:val="both"/>
              <w:rPr>
                <w:color w:val="00B050"/>
                <w:lang w:val="en-US"/>
              </w:rPr>
            </w:pPr>
            <w:r w:rsidRPr="00E109CC">
              <w:rPr>
                <w:color w:val="00B050"/>
                <w:lang w:val="en-US"/>
              </w:rPr>
              <w:t>M2</w:t>
            </w:r>
            <w:r>
              <w:rPr>
                <w:color w:val="00B050"/>
                <w:lang w:val="en-US"/>
              </w:rPr>
              <w:t xml:space="preserve">, </w:t>
            </w:r>
            <w:r w:rsidRPr="00E109CC">
              <w:rPr>
                <w:color w:val="00B050"/>
                <w:lang w:val="en-US"/>
              </w:rPr>
              <w:t>thin</w:t>
            </w:r>
            <w:r>
              <w:rPr>
                <w:color w:val="00B050"/>
                <w:lang w:val="en-US"/>
              </w:rPr>
              <w:t xml:space="preserve">, </w:t>
            </w:r>
            <w:r w:rsidRPr="00E109CC">
              <w:rPr>
                <w:color w:val="00B050"/>
                <w:lang w:val="en-US"/>
              </w:rPr>
              <w:t>Pearson</w:t>
            </w:r>
          </w:p>
        </w:tc>
        <w:tc>
          <w:tcPr>
            <w:tcW w:w="1510" w:type="dxa"/>
            <w:tcBorders>
              <w:top w:val="single" w:sz="4" w:space="0" w:color="auto"/>
              <w:left w:val="single" w:sz="4" w:space="0" w:color="auto"/>
              <w:bottom w:val="single" w:sz="4" w:space="0" w:color="auto"/>
              <w:right w:val="single" w:sz="4" w:space="0" w:color="auto"/>
            </w:tcBorders>
            <w:hideMark/>
          </w:tcPr>
          <w:p w14:paraId="6B2F0553" w14:textId="77777777" w:rsidR="002C2E39" w:rsidRPr="00E109CC" w:rsidRDefault="002C2E39" w:rsidP="002C2E39">
            <w:pPr>
              <w:jc w:val="both"/>
              <w:rPr>
                <w:color w:val="00B050"/>
                <w:lang w:val="en-US"/>
              </w:rPr>
            </w:pPr>
            <w:r w:rsidRPr="00E109CC">
              <w:rPr>
                <w:color w:val="00B050"/>
                <w:lang w:val="en-US"/>
              </w:rPr>
              <w:t>0.1569</w:t>
            </w:r>
          </w:p>
        </w:tc>
      </w:tr>
      <w:tr w:rsidR="002C2E39" w:rsidRPr="00E109CC" w14:paraId="1E90E585"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47CD66E9" w14:textId="26A6441C" w:rsidR="002C2E39" w:rsidRPr="00E109CC" w:rsidRDefault="002C2E39" w:rsidP="002C2E39">
            <w:pPr>
              <w:jc w:val="both"/>
              <w:rPr>
                <w:color w:val="00B050"/>
                <w:lang w:val="en-US"/>
              </w:rPr>
            </w:pPr>
            <w:r w:rsidRPr="00E109CC">
              <w:rPr>
                <w:color w:val="00B050"/>
                <w:lang w:val="en-US"/>
              </w:rPr>
              <w:lastRenderedPageBreak/>
              <w:t>M1</w:t>
            </w:r>
            <w:r>
              <w:rPr>
                <w:color w:val="00B050"/>
                <w:lang w:val="en-US"/>
              </w:rPr>
              <w:t xml:space="preserve">, </w:t>
            </w:r>
            <w:r w:rsidRPr="00E109CC">
              <w:rPr>
                <w:color w:val="00B050"/>
                <w:lang w:val="en-US"/>
              </w:rPr>
              <w:t>thin</w:t>
            </w:r>
            <w:r>
              <w:rPr>
                <w:color w:val="00B050"/>
                <w:lang w:val="en-US"/>
              </w:rPr>
              <w:t xml:space="preserve">, </w:t>
            </w:r>
            <w:r w:rsidRPr="00E109CC">
              <w:rPr>
                <w:color w:val="00B050"/>
                <w:lang w:val="en-US"/>
              </w:rPr>
              <w:t>Pearson R</w:t>
            </w:r>
          </w:p>
        </w:tc>
        <w:tc>
          <w:tcPr>
            <w:tcW w:w="1510" w:type="dxa"/>
            <w:tcBorders>
              <w:top w:val="single" w:sz="4" w:space="0" w:color="auto"/>
              <w:left w:val="single" w:sz="4" w:space="0" w:color="auto"/>
              <w:bottom w:val="single" w:sz="4" w:space="0" w:color="auto"/>
              <w:right w:val="single" w:sz="4" w:space="0" w:color="auto"/>
            </w:tcBorders>
            <w:hideMark/>
          </w:tcPr>
          <w:p w14:paraId="2DF1D9D4" w14:textId="77777777" w:rsidR="002C2E39" w:rsidRPr="00E109CC" w:rsidRDefault="002C2E39" w:rsidP="002C2E39">
            <w:pPr>
              <w:jc w:val="both"/>
              <w:rPr>
                <w:color w:val="00B050"/>
                <w:lang w:val="en-US"/>
              </w:rPr>
            </w:pPr>
            <w:r w:rsidRPr="00E109CC">
              <w:rPr>
                <w:color w:val="00B050"/>
                <w:lang w:val="en-US"/>
              </w:rPr>
              <w:t>0.1596</w:t>
            </w:r>
          </w:p>
        </w:tc>
      </w:tr>
      <w:tr w:rsidR="002C2E39" w:rsidRPr="00E109CC" w14:paraId="6BD2E57D"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37C1EBE5" w14:textId="130B7B46" w:rsidR="002C2E39" w:rsidRPr="00E109CC" w:rsidRDefault="002C2E39" w:rsidP="002C2E39">
            <w:pPr>
              <w:jc w:val="both"/>
              <w:rPr>
                <w:color w:val="00B050"/>
                <w:lang w:val="en-US"/>
              </w:rPr>
            </w:pPr>
            <w:r w:rsidRPr="00E109CC">
              <w:rPr>
                <w:color w:val="00B050"/>
                <w:lang w:val="en-US"/>
              </w:rPr>
              <w:t>M2</w:t>
            </w:r>
            <w:r>
              <w:rPr>
                <w:color w:val="00B050"/>
                <w:lang w:val="en-US"/>
              </w:rPr>
              <w:t xml:space="preserve">, </w:t>
            </w:r>
            <w:r w:rsidRPr="00E109CC">
              <w:rPr>
                <w:color w:val="00B050"/>
                <w:lang w:val="en-US"/>
              </w:rPr>
              <w:t>thick</w:t>
            </w:r>
            <w:r>
              <w:rPr>
                <w:color w:val="00B050"/>
                <w:lang w:val="en-US"/>
              </w:rPr>
              <w:t xml:space="preserve">, </w:t>
            </w:r>
            <w:r w:rsidRPr="00E109CC">
              <w:rPr>
                <w:color w:val="00B050"/>
                <w:lang w:val="en-US"/>
              </w:rPr>
              <w:t>Pearson</w:t>
            </w:r>
          </w:p>
        </w:tc>
        <w:tc>
          <w:tcPr>
            <w:tcW w:w="1510" w:type="dxa"/>
            <w:tcBorders>
              <w:top w:val="single" w:sz="4" w:space="0" w:color="auto"/>
              <w:left w:val="single" w:sz="4" w:space="0" w:color="auto"/>
              <w:bottom w:val="single" w:sz="4" w:space="0" w:color="auto"/>
              <w:right w:val="single" w:sz="4" w:space="0" w:color="auto"/>
            </w:tcBorders>
            <w:hideMark/>
          </w:tcPr>
          <w:p w14:paraId="25837C19" w14:textId="77777777" w:rsidR="002C2E39" w:rsidRPr="00E109CC" w:rsidRDefault="002C2E39" w:rsidP="002C2E39">
            <w:pPr>
              <w:jc w:val="both"/>
              <w:rPr>
                <w:color w:val="00B050"/>
                <w:lang w:val="en-US"/>
              </w:rPr>
            </w:pPr>
            <w:r w:rsidRPr="00E109CC">
              <w:rPr>
                <w:color w:val="00B050"/>
                <w:lang w:val="en-US"/>
              </w:rPr>
              <w:t>0.1603</w:t>
            </w:r>
          </w:p>
        </w:tc>
      </w:tr>
      <w:tr w:rsidR="002C2E39" w:rsidRPr="00E109CC" w14:paraId="3B733A14"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14BAE80B" w14:textId="609FB51A" w:rsidR="002C2E39" w:rsidRPr="00E109CC" w:rsidRDefault="002C2E39" w:rsidP="002C2E39">
            <w:pPr>
              <w:jc w:val="both"/>
              <w:rPr>
                <w:color w:val="00B050"/>
                <w:lang w:val="en-US"/>
              </w:rPr>
            </w:pPr>
            <w:r w:rsidRPr="00E109CC">
              <w:rPr>
                <w:color w:val="00B050"/>
                <w:lang w:val="en-US"/>
              </w:rPr>
              <w:t>M1</w:t>
            </w:r>
            <w:r>
              <w:rPr>
                <w:color w:val="00B050"/>
                <w:lang w:val="en-US"/>
              </w:rPr>
              <w:t xml:space="preserve">, </w:t>
            </w:r>
            <w:r w:rsidRPr="00E109CC">
              <w:rPr>
                <w:color w:val="00B050"/>
                <w:lang w:val="en-US"/>
              </w:rPr>
              <w:t>thick</w:t>
            </w:r>
            <w:r>
              <w:rPr>
                <w:color w:val="00B050"/>
                <w:lang w:val="en-US"/>
              </w:rPr>
              <w:t xml:space="preserve">, </w:t>
            </w:r>
            <w:r w:rsidRPr="00E109CC">
              <w:rPr>
                <w:color w:val="00B050"/>
                <w:lang w:val="en-US"/>
              </w:rPr>
              <w:t>Spearman</w:t>
            </w:r>
          </w:p>
        </w:tc>
        <w:tc>
          <w:tcPr>
            <w:tcW w:w="1510" w:type="dxa"/>
            <w:tcBorders>
              <w:top w:val="single" w:sz="4" w:space="0" w:color="auto"/>
              <w:left w:val="single" w:sz="4" w:space="0" w:color="auto"/>
              <w:bottom w:val="single" w:sz="4" w:space="0" w:color="auto"/>
              <w:right w:val="single" w:sz="4" w:space="0" w:color="auto"/>
            </w:tcBorders>
            <w:hideMark/>
          </w:tcPr>
          <w:p w14:paraId="6164BCBE" w14:textId="77777777" w:rsidR="002C2E39" w:rsidRPr="00E109CC" w:rsidRDefault="002C2E39" w:rsidP="002C2E39">
            <w:pPr>
              <w:jc w:val="both"/>
              <w:rPr>
                <w:color w:val="00B050"/>
                <w:lang w:val="en-US"/>
              </w:rPr>
            </w:pPr>
            <w:r w:rsidRPr="00E109CC">
              <w:rPr>
                <w:color w:val="00B050"/>
                <w:lang w:val="en-US"/>
              </w:rPr>
              <w:t>0.1636</w:t>
            </w:r>
          </w:p>
        </w:tc>
      </w:tr>
      <w:tr w:rsidR="002C2E39" w:rsidRPr="00E109CC" w14:paraId="4683A57D"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4E87F4D8" w14:textId="759BF684" w:rsidR="002C2E39" w:rsidRPr="00E109CC" w:rsidRDefault="002C2E39" w:rsidP="002C2E39">
            <w:pPr>
              <w:jc w:val="both"/>
              <w:rPr>
                <w:color w:val="00B050"/>
                <w:lang w:val="en-US"/>
              </w:rPr>
            </w:pPr>
            <w:r w:rsidRPr="00E109CC">
              <w:rPr>
                <w:color w:val="00B050"/>
                <w:lang w:val="en-US"/>
              </w:rPr>
              <w:t>M1</w:t>
            </w:r>
            <w:r>
              <w:rPr>
                <w:color w:val="00B050"/>
                <w:lang w:val="en-US"/>
              </w:rPr>
              <w:t xml:space="preserve">, </w:t>
            </w:r>
            <w:r w:rsidRPr="00E109CC">
              <w:rPr>
                <w:color w:val="00B050"/>
                <w:lang w:val="en-US"/>
              </w:rPr>
              <w:t>thin</w:t>
            </w:r>
            <w:r>
              <w:rPr>
                <w:color w:val="00B050"/>
                <w:lang w:val="en-US"/>
              </w:rPr>
              <w:t xml:space="preserve">, </w:t>
            </w:r>
            <w:r w:rsidRPr="00E109CC">
              <w:rPr>
                <w:color w:val="00B050"/>
                <w:lang w:val="en-US"/>
              </w:rPr>
              <w:t>Spearman</w:t>
            </w:r>
          </w:p>
        </w:tc>
        <w:tc>
          <w:tcPr>
            <w:tcW w:w="1510" w:type="dxa"/>
            <w:tcBorders>
              <w:top w:val="single" w:sz="4" w:space="0" w:color="auto"/>
              <w:left w:val="single" w:sz="4" w:space="0" w:color="auto"/>
              <w:bottom w:val="single" w:sz="4" w:space="0" w:color="auto"/>
              <w:right w:val="single" w:sz="4" w:space="0" w:color="auto"/>
            </w:tcBorders>
            <w:hideMark/>
          </w:tcPr>
          <w:p w14:paraId="50C8EBAB" w14:textId="77777777" w:rsidR="002C2E39" w:rsidRPr="00E109CC" w:rsidRDefault="002C2E39" w:rsidP="002C2E39">
            <w:pPr>
              <w:jc w:val="both"/>
              <w:rPr>
                <w:color w:val="00B050"/>
                <w:lang w:val="en-US"/>
              </w:rPr>
            </w:pPr>
            <w:r w:rsidRPr="00E109CC">
              <w:rPr>
                <w:color w:val="00B050"/>
                <w:lang w:val="en-US"/>
              </w:rPr>
              <w:t>0.1672</w:t>
            </w:r>
          </w:p>
        </w:tc>
      </w:tr>
      <w:tr w:rsidR="002C2E39" w:rsidRPr="00E109CC" w14:paraId="3B199BA0"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43707AB6" w14:textId="16571C36" w:rsidR="002C2E39" w:rsidRPr="00E109CC" w:rsidRDefault="002C2E39" w:rsidP="002C2E39">
            <w:pPr>
              <w:jc w:val="both"/>
              <w:rPr>
                <w:color w:val="00B050"/>
                <w:lang w:val="en-US"/>
              </w:rPr>
            </w:pPr>
            <w:r w:rsidRPr="00E109CC">
              <w:rPr>
                <w:color w:val="00B050"/>
                <w:lang w:val="en-US"/>
              </w:rPr>
              <w:t>M1</w:t>
            </w:r>
            <w:r>
              <w:rPr>
                <w:color w:val="00B050"/>
                <w:lang w:val="en-US"/>
              </w:rPr>
              <w:t xml:space="preserve">, </w:t>
            </w:r>
            <w:r w:rsidRPr="00E109CC">
              <w:rPr>
                <w:color w:val="00B050"/>
                <w:lang w:val="en-US"/>
              </w:rPr>
              <w:t>thick</w:t>
            </w:r>
            <w:r>
              <w:rPr>
                <w:color w:val="00B050"/>
                <w:lang w:val="en-US"/>
              </w:rPr>
              <w:t xml:space="preserve">, </w:t>
            </w:r>
            <w:r w:rsidRPr="00E109CC">
              <w:rPr>
                <w:color w:val="00B050"/>
                <w:lang w:val="en-US"/>
              </w:rPr>
              <w:t>Pearson</w:t>
            </w:r>
          </w:p>
        </w:tc>
        <w:tc>
          <w:tcPr>
            <w:tcW w:w="1510" w:type="dxa"/>
            <w:tcBorders>
              <w:top w:val="single" w:sz="4" w:space="0" w:color="auto"/>
              <w:left w:val="single" w:sz="4" w:space="0" w:color="auto"/>
              <w:bottom w:val="single" w:sz="4" w:space="0" w:color="auto"/>
              <w:right w:val="single" w:sz="4" w:space="0" w:color="auto"/>
            </w:tcBorders>
            <w:hideMark/>
          </w:tcPr>
          <w:p w14:paraId="4D206AD6" w14:textId="77777777" w:rsidR="002C2E39" w:rsidRPr="00E109CC" w:rsidRDefault="002C2E39" w:rsidP="002C2E39">
            <w:pPr>
              <w:jc w:val="both"/>
              <w:rPr>
                <w:color w:val="00B050"/>
                <w:lang w:val="en-US"/>
              </w:rPr>
            </w:pPr>
            <w:r w:rsidRPr="00E109CC">
              <w:rPr>
                <w:color w:val="00B050"/>
                <w:lang w:val="en-US"/>
              </w:rPr>
              <w:t>0.1689</w:t>
            </w:r>
          </w:p>
        </w:tc>
      </w:tr>
      <w:tr w:rsidR="002C2E39" w:rsidRPr="00E109CC" w14:paraId="5AC38AE7" w14:textId="77777777" w:rsidTr="002C2E39">
        <w:tc>
          <w:tcPr>
            <w:tcW w:w="2880" w:type="dxa"/>
            <w:tcBorders>
              <w:top w:val="single" w:sz="4" w:space="0" w:color="auto"/>
              <w:left w:val="single" w:sz="4" w:space="0" w:color="auto"/>
              <w:bottom w:val="single" w:sz="4" w:space="0" w:color="auto"/>
              <w:right w:val="single" w:sz="4" w:space="0" w:color="auto"/>
            </w:tcBorders>
            <w:hideMark/>
          </w:tcPr>
          <w:p w14:paraId="60741A45" w14:textId="63A5F600" w:rsidR="002C2E39" w:rsidRPr="00E109CC" w:rsidRDefault="002C2E39" w:rsidP="002C2E39">
            <w:pPr>
              <w:jc w:val="both"/>
              <w:rPr>
                <w:color w:val="00B050"/>
                <w:lang w:val="en-US"/>
              </w:rPr>
            </w:pPr>
            <w:r w:rsidRPr="00E109CC">
              <w:rPr>
                <w:color w:val="00B050"/>
                <w:lang w:val="en-US"/>
              </w:rPr>
              <w:t>M1</w:t>
            </w:r>
            <w:r>
              <w:rPr>
                <w:color w:val="00B050"/>
                <w:lang w:val="en-US"/>
              </w:rPr>
              <w:t xml:space="preserve">, </w:t>
            </w:r>
            <w:r w:rsidRPr="00E109CC">
              <w:rPr>
                <w:color w:val="00B050"/>
                <w:lang w:val="en-US"/>
              </w:rPr>
              <w:t>thin</w:t>
            </w:r>
            <w:r>
              <w:rPr>
                <w:color w:val="00B050"/>
                <w:lang w:val="en-US"/>
              </w:rPr>
              <w:t xml:space="preserve">, </w:t>
            </w:r>
            <w:r w:rsidRPr="00E109CC">
              <w:rPr>
                <w:color w:val="00B050"/>
                <w:lang w:val="en-US"/>
              </w:rPr>
              <w:t>Pearson</w:t>
            </w:r>
          </w:p>
        </w:tc>
        <w:tc>
          <w:tcPr>
            <w:tcW w:w="1510" w:type="dxa"/>
            <w:tcBorders>
              <w:top w:val="single" w:sz="4" w:space="0" w:color="auto"/>
              <w:left w:val="single" w:sz="4" w:space="0" w:color="auto"/>
              <w:bottom w:val="single" w:sz="4" w:space="0" w:color="auto"/>
              <w:right w:val="single" w:sz="4" w:space="0" w:color="auto"/>
            </w:tcBorders>
            <w:hideMark/>
          </w:tcPr>
          <w:p w14:paraId="6120BE67" w14:textId="77777777" w:rsidR="002C2E39" w:rsidRPr="00E109CC" w:rsidRDefault="002C2E39" w:rsidP="002C2E39">
            <w:pPr>
              <w:jc w:val="both"/>
              <w:rPr>
                <w:color w:val="00B050"/>
                <w:lang w:val="en-US"/>
              </w:rPr>
            </w:pPr>
            <w:r w:rsidRPr="00E109CC">
              <w:rPr>
                <w:color w:val="00B050"/>
                <w:lang w:val="en-US"/>
              </w:rPr>
              <w:t>0.1722</w:t>
            </w:r>
          </w:p>
        </w:tc>
      </w:tr>
    </w:tbl>
    <w:p w14:paraId="79AAE1A8" w14:textId="77777777" w:rsidR="00E109CC" w:rsidRDefault="00E109CC" w:rsidP="002C2E39">
      <w:pPr>
        <w:jc w:val="both"/>
        <w:rPr>
          <w:b/>
          <w:bCs/>
          <w:color w:val="00B050"/>
          <w:lang w:val="en-US"/>
        </w:rPr>
      </w:pPr>
    </w:p>
    <w:p w14:paraId="1F196687" w14:textId="0658281E" w:rsidR="00E109CC" w:rsidRDefault="00E109CC" w:rsidP="002C2E39">
      <w:pPr>
        <w:jc w:val="both"/>
        <w:rPr>
          <w:color w:val="00B050"/>
          <w:lang w:val="en-US"/>
        </w:rPr>
      </w:pPr>
      <w:proofErr w:type="spellStart"/>
      <w:r w:rsidRPr="00E109CC">
        <w:rPr>
          <w:color w:val="00B050"/>
          <w:lang w:val="en-US"/>
        </w:rPr>
        <w:t>Tabelul</w:t>
      </w:r>
      <w:proofErr w:type="spellEnd"/>
      <w:r w:rsidR="002C2E39">
        <w:rPr>
          <w:color w:val="00B050"/>
          <w:lang w:val="en-US"/>
        </w:rPr>
        <w:t xml:space="preserve"> 2</w:t>
      </w:r>
      <w:r w:rsidRPr="00E109CC">
        <w:rPr>
          <w:color w:val="00B050"/>
          <w:lang w:val="en-US"/>
        </w:rPr>
        <w:t xml:space="preserve"> </w:t>
      </w:r>
      <w:proofErr w:type="spellStart"/>
      <w:r w:rsidRPr="00E109CC">
        <w:rPr>
          <w:color w:val="00B050"/>
          <w:lang w:val="en-US"/>
        </w:rPr>
        <w:t>prezintă</w:t>
      </w:r>
      <w:proofErr w:type="spellEnd"/>
      <w:r w:rsidRPr="00E109CC">
        <w:rPr>
          <w:color w:val="00B050"/>
          <w:lang w:val="en-US"/>
        </w:rPr>
        <w:t xml:space="preserve"> </w:t>
      </w:r>
      <w:proofErr w:type="spellStart"/>
      <w:r w:rsidRPr="00E109CC">
        <w:rPr>
          <w:color w:val="00B050"/>
          <w:lang w:val="en-US"/>
        </w:rPr>
        <w:t>cele</w:t>
      </w:r>
      <w:proofErr w:type="spellEnd"/>
      <w:r w:rsidRPr="00E109CC">
        <w:rPr>
          <w:color w:val="00B050"/>
          <w:lang w:val="en-US"/>
        </w:rPr>
        <w:t xml:space="preserve"> </w:t>
      </w:r>
      <w:proofErr w:type="spellStart"/>
      <w:r w:rsidRPr="00E109CC">
        <w:rPr>
          <w:color w:val="00B050"/>
          <w:lang w:val="en-US"/>
        </w:rPr>
        <w:t>mai</w:t>
      </w:r>
      <w:proofErr w:type="spellEnd"/>
      <w:r w:rsidRPr="00E109CC">
        <w:rPr>
          <w:color w:val="00B050"/>
          <w:lang w:val="en-US"/>
        </w:rPr>
        <w:t xml:space="preserve"> </w:t>
      </w:r>
      <w:proofErr w:type="spellStart"/>
      <w:r w:rsidRPr="00E109CC">
        <w:rPr>
          <w:color w:val="00B050"/>
          <w:lang w:val="en-US"/>
        </w:rPr>
        <w:t>bune</w:t>
      </w:r>
      <w:proofErr w:type="spellEnd"/>
      <w:r w:rsidRPr="00E109CC">
        <w:rPr>
          <w:color w:val="00B050"/>
          <w:lang w:val="en-US"/>
        </w:rPr>
        <w:t xml:space="preserve"> </w:t>
      </w:r>
      <w:proofErr w:type="spellStart"/>
      <w:r w:rsidRPr="00E109CC">
        <w:rPr>
          <w:color w:val="00B050"/>
          <w:lang w:val="en-US"/>
        </w:rPr>
        <w:t>combinații</w:t>
      </w:r>
      <w:proofErr w:type="spellEnd"/>
      <w:r w:rsidRPr="00E109CC">
        <w:rPr>
          <w:color w:val="00B050"/>
          <w:lang w:val="en-US"/>
        </w:rPr>
        <w:t xml:space="preserve"> de </w:t>
      </w:r>
      <w:proofErr w:type="spellStart"/>
      <w:r w:rsidRPr="00E109CC">
        <w:rPr>
          <w:color w:val="00B050"/>
          <w:lang w:val="en-US"/>
        </w:rPr>
        <w:t>hiperparametri</w:t>
      </w:r>
      <w:proofErr w:type="spellEnd"/>
      <w:r w:rsidRPr="00E109CC">
        <w:rPr>
          <w:color w:val="00B050"/>
          <w:lang w:val="en-US"/>
        </w:rPr>
        <w:t xml:space="preserve"> </w:t>
      </w:r>
      <w:proofErr w:type="spellStart"/>
      <w:r w:rsidRPr="00E109CC">
        <w:rPr>
          <w:color w:val="00B050"/>
          <w:lang w:val="en-US"/>
        </w:rPr>
        <w:t>în</w:t>
      </w:r>
      <w:proofErr w:type="spellEnd"/>
      <w:r w:rsidRPr="00E109CC">
        <w:rPr>
          <w:color w:val="00B050"/>
          <w:lang w:val="en-US"/>
        </w:rPr>
        <w:t xml:space="preserve"> </w:t>
      </w:r>
      <w:proofErr w:type="spellStart"/>
      <w:r w:rsidRPr="00E109CC">
        <w:rPr>
          <w:color w:val="00B050"/>
          <w:lang w:val="en-US"/>
        </w:rPr>
        <w:t>funcție</w:t>
      </w:r>
      <w:proofErr w:type="spellEnd"/>
      <w:r w:rsidRPr="00E109CC">
        <w:rPr>
          <w:color w:val="00B050"/>
          <w:lang w:val="en-US"/>
        </w:rPr>
        <w:t xml:space="preserve"> de </w:t>
      </w:r>
      <w:proofErr w:type="spellStart"/>
      <w:r w:rsidRPr="00E109CC">
        <w:rPr>
          <w:color w:val="00B050"/>
          <w:lang w:val="en-US"/>
        </w:rPr>
        <w:t>pragul</w:t>
      </w:r>
      <w:proofErr w:type="spellEnd"/>
      <w:r w:rsidRPr="00E109CC">
        <w:rPr>
          <w:color w:val="00B050"/>
          <w:lang w:val="en-US"/>
        </w:rPr>
        <w:t xml:space="preserve"> ales </w:t>
      </w:r>
      <w:proofErr w:type="spellStart"/>
      <w:r w:rsidRPr="00E109CC">
        <w:rPr>
          <w:color w:val="00B050"/>
          <w:lang w:val="en-US"/>
        </w:rPr>
        <w:t>pentru</w:t>
      </w:r>
      <w:proofErr w:type="spellEnd"/>
      <w:r w:rsidRPr="00E109CC">
        <w:rPr>
          <w:color w:val="00B050"/>
          <w:lang w:val="en-US"/>
        </w:rPr>
        <w:t xml:space="preserve"> </w:t>
      </w:r>
      <w:proofErr w:type="spellStart"/>
      <w:r w:rsidRPr="00E109CC">
        <w:rPr>
          <w:color w:val="00B050"/>
          <w:lang w:val="en-US"/>
        </w:rPr>
        <w:t>frecvența</w:t>
      </w:r>
      <w:proofErr w:type="spellEnd"/>
      <w:r w:rsidRPr="00E109CC">
        <w:rPr>
          <w:color w:val="00B050"/>
          <w:lang w:val="en-US"/>
        </w:rPr>
        <w:t xml:space="preserve"> </w:t>
      </w:r>
      <w:proofErr w:type="spellStart"/>
      <w:r w:rsidRPr="00E109CC">
        <w:rPr>
          <w:color w:val="00B050"/>
          <w:lang w:val="en-US"/>
        </w:rPr>
        <w:t>conexiunilor</w:t>
      </w:r>
      <w:proofErr w:type="spellEnd"/>
      <w:r w:rsidRPr="00E109CC">
        <w:rPr>
          <w:color w:val="00B050"/>
          <w:lang w:val="en-US"/>
        </w:rPr>
        <w:t xml:space="preserve"> </w:t>
      </w:r>
      <w:proofErr w:type="spellStart"/>
      <w:r w:rsidRPr="00E109CC">
        <w:rPr>
          <w:color w:val="00B050"/>
          <w:lang w:val="en-US"/>
        </w:rPr>
        <w:t>anomale</w:t>
      </w:r>
      <w:proofErr w:type="spellEnd"/>
      <w:r w:rsidRPr="00E109CC">
        <w:rPr>
          <w:color w:val="00B050"/>
          <w:lang w:val="en-US"/>
        </w:rPr>
        <w:t xml:space="preserve"> </w:t>
      </w:r>
      <w:proofErr w:type="spellStart"/>
      <w:r w:rsidRPr="00E109CC">
        <w:rPr>
          <w:color w:val="00B050"/>
          <w:lang w:val="en-US"/>
        </w:rPr>
        <w:t>identificate</w:t>
      </w:r>
      <w:proofErr w:type="spellEnd"/>
      <w:r w:rsidRPr="00E109CC">
        <w:rPr>
          <w:color w:val="00B050"/>
          <w:lang w:val="en-US"/>
        </w:rPr>
        <w:t xml:space="preserve">. </w:t>
      </w:r>
      <w:proofErr w:type="spellStart"/>
      <w:r w:rsidRPr="00E109CC">
        <w:rPr>
          <w:color w:val="00B050"/>
          <w:lang w:val="en-US"/>
        </w:rPr>
        <w:t>Între</w:t>
      </w:r>
      <w:proofErr w:type="spellEnd"/>
      <w:r w:rsidRPr="00E109CC">
        <w:rPr>
          <w:color w:val="00B050"/>
          <w:lang w:val="en-US"/>
        </w:rPr>
        <w:t xml:space="preserve"> </w:t>
      </w:r>
      <w:proofErr w:type="spellStart"/>
      <w:r w:rsidRPr="00E109CC">
        <w:rPr>
          <w:color w:val="00B050"/>
          <w:lang w:val="en-US"/>
        </w:rPr>
        <w:t>paranteze</w:t>
      </w:r>
      <w:proofErr w:type="spellEnd"/>
      <w:r w:rsidRPr="00E109CC">
        <w:rPr>
          <w:color w:val="00B050"/>
          <w:lang w:val="en-US"/>
        </w:rPr>
        <w:t xml:space="preserve"> </w:t>
      </w:r>
      <w:proofErr w:type="spellStart"/>
      <w:r w:rsidRPr="00E109CC">
        <w:rPr>
          <w:color w:val="00B050"/>
          <w:lang w:val="en-US"/>
        </w:rPr>
        <w:t>este</w:t>
      </w:r>
      <w:proofErr w:type="spellEnd"/>
      <w:r w:rsidRPr="00E109CC">
        <w:rPr>
          <w:color w:val="00B050"/>
          <w:lang w:val="en-US"/>
        </w:rPr>
        <w:t xml:space="preserve"> </w:t>
      </w:r>
      <w:proofErr w:type="spellStart"/>
      <w:r w:rsidRPr="00E109CC">
        <w:rPr>
          <w:color w:val="00B050"/>
          <w:lang w:val="en-US"/>
        </w:rPr>
        <w:t>trecut</w:t>
      </w:r>
      <w:proofErr w:type="spellEnd"/>
      <w:r w:rsidRPr="00E109CC">
        <w:rPr>
          <w:color w:val="00B050"/>
          <w:lang w:val="en-US"/>
        </w:rPr>
        <w:t xml:space="preserve"> </w:t>
      </w:r>
      <w:proofErr w:type="spellStart"/>
      <w:r w:rsidRPr="00E109CC">
        <w:rPr>
          <w:color w:val="00B050"/>
          <w:lang w:val="en-US"/>
        </w:rPr>
        <w:t>scorul</w:t>
      </w:r>
      <w:proofErr w:type="spellEnd"/>
      <w:r w:rsidRPr="00E109CC">
        <w:rPr>
          <w:color w:val="00B050"/>
          <w:lang w:val="en-US"/>
        </w:rPr>
        <w:t xml:space="preserve"> </w:t>
      </w:r>
      <w:proofErr w:type="spellStart"/>
      <w:r w:rsidRPr="00E109CC">
        <w:rPr>
          <w:color w:val="00B050"/>
          <w:lang w:val="en-US"/>
        </w:rPr>
        <w:t>obținut</w:t>
      </w:r>
      <w:proofErr w:type="spellEnd"/>
      <w:r w:rsidRPr="00E109CC">
        <w:rPr>
          <w:color w:val="00B050"/>
          <w:lang w:val="en-US"/>
        </w:rPr>
        <w:t xml:space="preserve"> </w:t>
      </w:r>
      <w:proofErr w:type="spellStart"/>
      <w:r w:rsidRPr="00E109CC">
        <w:rPr>
          <w:color w:val="00B050"/>
          <w:lang w:val="en-US"/>
        </w:rPr>
        <w:t>pentru</w:t>
      </w:r>
      <w:proofErr w:type="spellEnd"/>
      <w:r w:rsidRPr="00E109CC">
        <w:rPr>
          <w:color w:val="00B050"/>
          <w:lang w:val="en-US"/>
        </w:rPr>
        <w:t xml:space="preserve"> </w:t>
      </w:r>
      <w:proofErr w:type="spellStart"/>
      <w:r w:rsidRPr="00E109CC">
        <w:rPr>
          <w:color w:val="00B050"/>
          <w:lang w:val="en-US"/>
        </w:rPr>
        <w:t>fiecare</w:t>
      </w:r>
      <w:proofErr w:type="spellEnd"/>
      <w:r w:rsidRPr="00E109CC">
        <w:rPr>
          <w:color w:val="00B050"/>
          <w:lang w:val="en-US"/>
        </w:rPr>
        <w:t xml:space="preserve"> </w:t>
      </w:r>
      <w:proofErr w:type="spellStart"/>
      <w:r w:rsidRPr="00E109CC">
        <w:rPr>
          <w:color w:val="00B050"/>
          <w:lang w:val="en-US"/>
        </w:rPr>
        <w:t>combinație</w:t>
      </w:r>
      <w:proofErr w:type="spellEnd"/>
      <w:r w:rsidRPr="00E109CC">
        <w:rPr>
          <w:color w:val="00B050"/>
          <w:lang w:val="en-US"/>
        </w:rPr>
        <w:t>.</w:t>
      </w:r>
      <w:r w:rsidR="002C2E39">
        <w:rPr>
          <w:color w:val="00B050"/>
          <w:lang w:val="en-US"/>
        </w:rPr>
        <w:t xml:space="preserve"> </w:t>
      </w:r>
      <w:r w:rsidR="00854577">
        <w:rPr>
          <w:color w:val="00B050"/>
          <w:lang w:val="en-US"/>
        </w:rPr>
        <w:t xml:space="preserve">Se </w:t>
      </w:r>
      <w:proofErr w:type="spellStart"/>
      <w:r w:rsidR="00854577">
        <w:rPr>
          <w:color w:val="00B050"/>
          <w:lang w:val="en-US"/>
        </w:rPr>
        <w:t>observa</w:t>
      </w:r>
      <w:proofErr w:type="spellEnd"/>
      <w:r w:rsidR="00854577">
        <w:rPr>
          <w:color w:val="00B050"/>
          <w:lang w:val="en-US"/>
        </w:rPr>
        <w:t xml:space="preserve"> ca in general </w:t>
      </w:r>
      <w:proofErr w:type="spellStart"/>
      <w:r w:rsidR="00854577">
        <w:rPr>
          <w:color w:val="00B050"/>
          <w:lang w:val="en-US"/>
        </w:rPr>
        <w:t>metoda</w:t>
      </w:r>
      <w:proofErr w:type="spellEnd"/>
      <w:r w:rsidR="00854577">
        <w:rPr>
          <w:color w:val="00B050"/>
          <w:lang w:val="en-US"/>
        </w:rPr>
        <w:t xml:space="preserve"> 2 de </w:t>
      </w:r>
      <w:proofErr w:type="spellStart"/>
      <w:r w:rsidR="00854577">
        <w:rPr>
          <w:color w:val="00B050"/>
          <w:lang w:val="en-US"/>
        </w:rPr>
        <w:t>curatare</w:t>
      </w:r>
      <w:proofErr w:type="spellEnd"/>
      <w:r w:rsidR="00854577">
        <w:rPr>
          <w:color w:val="00B050"/>
          <w:lang w:val="en-US"/>
        </w:rPr>
        <w:t xml:space="preserve"> a </w:t>
      </w:r>
      <w:proofErr w:type="spellStart"/>
      <w:r w:rsidR="00854577">
        <w:rPr>
          <w:color w:val="00B050"/>
          <w:lang w:val="en-US"/>
        </w:rPr>
        <w:t>datelor</w:t>
      </w:r>
      <w:proofErr w:type="spellEnd"/>
      <w:r w:rsidR="00854577">
        <w:rPr>
          <w:color w:val="00B050"/>
          <w:lang w:val="en-US"/>
        </w:rPr>
        <w:t xml:space="preserve"> </w:t>
      </w:r>
      <w:proofErr w:type="spellStart"/>
      <w:r w:rsidR="00854577">
        <w:rPr>
          <w:color w:val="00B050"/>
          <w:lang w:val="en-US"/>
        </w:rPr>
        <w:t>impreuna</w:t>
      </w:r>
      <w:proofErr w:type="spellEnd"/>
      <w:r w:rsidR="00854577">
        <w:rPr>
          <w:color w:val="00B050"/>
          <w:lang w:val="en-US"/>
        </w:rPr>
        <w:t xml:space="preserve"> cu </w:t>
      </w:r>
      <w:proofErr w:type="spellStart"/>
      <w:r w:rsidR="00854577">
        <w:rPr>
          <w:color w:val="00B050"/>
          <w:lang w:val="en-US"/>
        </w:rPr>
        <w:t>atlasul</w:t>
      </w:r>
      <w:proofErr w:type="spellEnd"/>
      <w:r w:rsidR="00854577">
        <w:rPr>
          <w:color w:val="00B050"/>
          <w:lang w:val="en-US"/>
        </w:rPr>
        <w:t xml:space="preserve"> </w:t>
      </w:r>
      <w:r w:rsidR="00126E79">
        <w:rPr>
          <w:color w:val="00B050"/>
          <w:lang w:val="en-US"/>
        </w:rPr>
        <w:t>Y</w:t>
      </w:r>
      <w:r w:rsidR="00854577">
        <w:rPr>
          <w:color w:val="00B050"/>
          <w:lang w:val="en-US"/>
        </w:rPr>
        <w:t xml:space="preserve">eo 17 thin </w:t>
      </w:r>
      <w:proofErr w:type="spellStart"/>
      <w:r w:rsidR="00854577">
        <w:rPr>
          <w:color w:val="00B050"/>
          <w:lang w:val="en-US"/>
        </w:rPr>
        <w:t>si</w:t>
      </w:r>
      <w:proofErr w:type="spellEnd"/>
      <w:r w:rsidR="00854577">
        <w:rPr>
          <w:color w:val="00B050"/>
          <w:lang w:val="en-US"/>
        </w:rPr>
        <w:t xml:space="preserve"> </w:t>
      </w:r>
      <w:proofErr w:type="spellStart"/>
      <w:r w:rsidR="00854577">
        <w:rPr>
          <w:color w:val="00B050"/>
          <w:lang w:val="en-US"/>
        </w:rPr>
        <w:t>metoda</w:t>
      </w:r>
      <w:proofErr w:type="spellEnd"/>
      <w:r w:rsidR="00854577">
        <w:rPr>
          <w:color w:val="00B050"/>
          <w:lang w:val="en-US"/>
        </w:rPr>
        <w:t xml:space="preserve"> de </w:t>
      </w:r>
      <w:proofErr w:type="spellStart"/>
      <w:r w:rsidR="00854577">
        <w:rPr>
          <w:color w:val="00B050"/>
          <w:lang w:val="en-US"/>
        </w:rPr>
        <w:t>estimare</w:t>
      </w:r>
      <w:proofErr w:type="spellEnd"/>
      <w:r w:rsidR="00854577">
        <w:rPr>
          <w:color w:val="00B050"/>
          <w:lang w:val="en-US"/>
        </w:rPr>
        <w:t xml:space="preserve"> a </w:t>
      </w:r>
      <w:proofErr w:type="spellStart"/>
      <w:r w:rsidR="00854577">
        <w:rPr>
          <w:color w:val="00B050"/>
          <w:lang w:val="en-US"/>
        </w:rPr>
        <w:t>corelatiei</w:t>
      </w:r>
      <w:proofErr w:type="spellEnd"/>
      <w:r w:rsidR="00854577">
        <w:rPr>
          <w:color w:val="00B050"/>
          <w:lang w:val="en-US"/>
        </w:rPr>
        <w:t xml:space="preserve"> Kendall a </w:t>
      </w:r>
      <w:proofErr w:type="spellStart"/>
      <w:r w:rsidR="00854577">
        <w:rPr>
          <w:color w:val="00B050"/>
          <w:lang w:val="en-US"/>
        </w:rPr>
        <w:t>dus</w:t>
      </w:r>
      <w:proofErr w:type="spellEnd"/>
      <w:r w:rsidR="00854577">
        <w:rPr>
          <w:color w:val="00B050"/>
          <w:lang w:val="en-US"/>
        </w:rPr>
        <w:t xml:space="preserve"> la </w:t>
      </w:r>
      <w:proofErr w:type="spellStart"/>
      <w:r w:rsidR="00854577">
        <w:rPr>
          <w:color w:val="00B050"/>
          <w:lang w:val="en-US"/>
        </w:rPr>
        <w:t>cele</w:t>
      </w:r>
      <w:proofErr w:type="spellEnd"/>
      <w:r w:rsidR="00854577">
        <w:rPr>
          <w:color w:val="00B050"/>
          <w:lang w:val="en-US"/>
        </w:rPr>
        <w:t xml:space="preserve"> </w:t>
      </w:r>
      <w:proofErr w:type="spellStart"/>
      <w:r w:rsidR="00854577">
        <w:rPr>
          <w:color w:val="00B050"/>
          <w:lang w:val="en-US"/>
        </w:rPr>
        <w:t>mai</w:t>
      </w:r>
      <w:proofErr w:type="spellEnd"/>
      <w:r w:rsidR="00854577">
        <w:rPr>
          <w:color w:val="00B050"/>
          <w:lang w:val="en-US"/>
        </w:rPr>
        <w:t xml:space="preserve"> </w:t>
      </w:r>
      <w:proofErr w:type="spellStart"/>
      <w:r w:rsidR="00854577">
        <w:rPr>
          <w:color w:val="00B050"/>
          <w:lang w:val="en-US"/>
        </w:rPr>
        <w:t>bune</w:t>
      </w:r>
      <w:proofErr w:type="spellEnd"/>
      <w:r w:rsidR="00854577">
        <w:rPr>
          <w:color w:val="00B050"/>
          <w:lang w:val="en-US"/>
        </w:rPr>
        <w:t xml:space="preserve"> </w:t>
      </w:r>
      <w:proofErr w:type="spellStart"/>
      <w:r w:rsidR="00854577">
        <w:rPr>
          <w:color w:val="00B050"/>
          <w:lang w:val="en-US"/>
        </w:rPr>
        <w:t>scoruri</w:t>
      </w:r>
      <w:proofErr w:type="spellEnd"/>
      <w:r w:rsidR="00854577">
        <w:rPr>
          <w:color w:val="00B050"/>
          <w:lang w:val="en-US"/>
        </w:rPr>
        <w:t>.</w:t>
      </w:r>
    </w:p>
    <w:p w14:paraId="6104B97E" w14:textId="77777777" w:rsidR="00A21466" w:rsidRDefault="00A21466" w:rsidP="002C2E39">
      <w:pPr>
        <w:jc w:val="both"/>
        <w:rPr>
          <w:color w:val="00B050"/>
          <w:lang w:val="en-US"/>
        </w:rPr>
      </w:pPr>
    </w:p>
    <w:p w14:paraId="3101C28D" w14:textId="77777777" w:rsidR="002C2E39" w:rsidRPr="00A21466" w:rsidRDefault="002C2E39" w:rsidP="002C2E39">
      <w:pPr>
        <w:jc w:val="both"/>
        <w:rPr>
          <w:color w:val="00B050"/>
        </w:rPr>
      </w:pPr>
      <w:r w:rsidRPr="00A21466">
        <w:rPr>
          <w:color w:val="00B050"/>
        </w:rPr>
        <w:t xml:space="preserve">Tabel 2. Cele mai bune cinci scoruri TS pentru valorile </w:t>
      </w:r>
      <w:proofErr w:type="spellStart"/>
      <w:r w:rsidRPr="00A21466">
        <w:rPr>
          <w:color w:val="00B050"/>
        </w:rPr>
        <w:t>thF</w:t>
      </w:r>
      <w:proofErr w:type="spellEnd"/>
      <w:r w:rsidRPr="00A21466">
        <w:rPr>
          <w:color w:val="00B050"/>
        </w:rPr>
        <w:t xml:space="preserve"> considerate</w:t>
      </w:r>
      <w:r w:rsidRPr="00A21466">
        <w:rPr>
          <w:b/>
          <w:bCs/>
          <w:color w:val="00B050"/>
          <w:lang w:val="en-US"/>
        </w:rPr>
        <w:t xml:space="preserve"> (set </w:t>
      </w:r>
      <w:proofErr w:type="spellStart"/>
      <w:r w:rsidRPr="00A21466">
        <w:rPr>
          <w:b/>
          <w:bCs/>
          <w:color w:val="00B050"/>
          <w:lang w:val="en-US"/>
        </w:rPr>
        <w:t>armonizat</w:t>
      </w:r>
      <w:proofErr w:type="spellEnd"/>
      <w:r w:rsidRPr="00A21466">
        <w:rPr>
          <w:b/>
          <w:bCs/>
          <w:color w:val="00B050"/>
          <w:lang w:val="en-US"/>
        </w:rPr>
        <w:t>)</w:t>
      </w:r>
    </w:p>
    <w:tbl>
      <w:tblPr>
        <w:tblStyle w:val="Tabelgril"/>
        <w:tblW w:w="0" w:type="auto"/>
        <w:tblLook w:val="04A0" w:firstRow="1" w:lastRow="0" w:firstColumn="1" w:lastColumn="0" w:noHBand="0" w:noVBand="1"/>
      </w:tblPr>
      <w:tblGrid>
        <w:gridCol w:w="1440"/>
        <w:gridCol w:w="1440"/>
        <w:gridCol w:w="1440"/>
        <w:gridCol w:w="1440"/>
        <w:gridCol w:w="1440"/>
        <w:gridCol w:w="1440"/>
      </w:tblGrid>
      <w:tr w:rsidR="00A21466" w:rsidRPr="00A21466" w14:paraId="420E6A52" w14:textId="77777777">
        <w:tc>
          <w:tcPr>
            <w:tcW w:w="1440" w:type="dxa"/>
            <w:tcBorders>
              <w:top w:val="single" w:sz="4" w:space="0" w:color="auto"/>
              <w:left w:val="single" w:sz="4" w:space="0" w:color="auto"/>
              <w:bottom w:val="single" w:sz="4" w:space="0" w:color="auto"/>
              <w:right w:val="single" w:sz="4" w:space="0" w:color="auto"/>
            </w:tcBorders>
          </w:tcPr>
          <w:p w14:paraId="2C7F1073" w14:textId="77777777" w:rsidR="00E109CC" w:rsidRPr="00A21466" w:rsidRDefault="00E109CC" w:rsidP="002C2E39">
            <w:pPr>
              <w:jc w:val="both"/>
              <w:rPr>
                <w:color w:val="00B050"/>
                <w:sz w:val="20"/>
                <w:szCs w:val="20"/>
                <w:lang w:val="en-US"/>
              </w:rPr>
            </w:pPr>
          </w:p>
        </w:tc>
        <w:tc>
          <w:tcPr>
            <w:tcW w:w="1440" w:type="dxa"/>
            <w:tcBorders>
              <w:top w:val="single" w:sz="4" w:space="0" w:color="auto"/>
              <w:left w:val="single" w:sz="4" w:space="0" w:color="auto"/>
              <w:bottom w:val="single" w:sz="4" w:space="0" w:color="auto"/>
              <w:right w:val="single" w:sz="4" w:space="0" w:color="auto"/>
            </w:tcBorders>
            <w:hideMark/>
          </w:tcPr>
          <w:p w14:paraId="21A6E997" w14:textId="206BC4EA" w:rsidR="00E109CC" w:rsidRPr="00A21466" w:rsidRDefault="00E109CC" w:rsidP="002C2E39">
            <w:pPr>
              <w:jc w:val="both"/>
              <w:rPr>
                <w:color w:val="00B050"/>
                <w:sz w:val="20"/>
                <w:szCs w:val="20"/>
                <w:lang w:val="en-US"/>
              </w:rPr>
            </w:pPr>
            <w:r w:rsidRPr="00A21466">
              <w:rPr>
                <w:color w:val="00B050"/>
                <w:sz w:val="20"/>
                <w:szCs w:val="20"/>
                <w:lang w:val="en-US"/>
              </w:rPr>
              <w:t>Scor 1</w:t>
            </w:r>
          </w:p>
        </w:tc>
        <w:tc>
          <w:tcPr>
            <w:tcW w:w="1440" w:type="dxa"/>
            <w:tcBorders>
              <w:top w:val="single" w:sz="4" w:space="0" w:color="auto"/>
              <w:left w:val="single" w:sz="4" w:space="0" w:color="auto"/>
              <w:bottom w:val="single" w:sz="4" w:space="0" w:color="auto"/>
              <w:right w:val="single" w:sz="4" w:space="0" w:color="auto"/>
            </w:tcBorders>
            <w:hideMark/>
          </w:tcPr>
          <w:p w14:paraId="1B5C0938" w14:textId="616DF5B6" w:rsidR="00E109CC" w:rsidRPr="00A21466" w:rsidRDefault="00E109CC" w:rsidP="002C2E39">
            <w:pPr>
              <w:jc w:val="both"/>
              <w:rPr>
                <w:color w:val="00B050"/>
                <w:sz w:val="20"/>
                <w:szCs w:val="20"/>
                <w:lang w:val="en-US"/>
              </w:rPr>
            </w:pPr>
            <w:r w:rsidRPr="00A21466">
              <w:rPr>
                <w:color w:val="00B050"/>
                <w:sz w:val="20"/>
                <w:szCs w:val="20"/>
                <w:lang w:val="en-US"/>
              </w:rPr>
              <w:t>Scor 2</w:t>
            </w:r>
          </w:p>
        </w:tc>
        <w:tc>
          <w:tcPr>
            <w:tcW w:w="1440" w:type="dxa"/>
            <w:tcBorders>
              <w:top w:val="single" w:sz="4" w:space="0" w:color="auto"/>
              <w:left w:val="single" w:sz="4" w:space="0" w:color="auto"/>
              <w:bottom w:val="single" w:sz="4" w:space="0" w:color="auto"/>
              <w:right w:val="single" w:sz="4" w:space="0" w:color="auto"/>
            </w:tcBorders>
            <w:hideMark/>
          </w:tcPr>
          <w:p w14:paraId="34DA6822" w14:textId="52782381" w:rsidR="00E109CC" w:rsidRPr="00A21466" w:rsidRDefault="00E109CC" w:rsidP="002C2E39">
            <w:pPr>
              <w:jc w:val="both"/>
              <w:rPr>
                <w:color w:val="00B050"/>
                <w:sz w:val="20"/>
                <w:szCs w:val="20"/>
                <w:lang w:val="en-US"/>
              </w:rPr>
            </w:pPr>
            <w:r w:rsidRPr="00A21466">
              <w:rPr>
                <w:color w:val="00B050"/>
                <w:sz w:val="20"/>
                <w:szCs w:val="20"/>
                <w:lang w:val="en-US"/>
              </w:rPr>
              <w:t>Scor 3</w:t>
            </w:r>
          </w:p>
        </w:tc>
        <w:tc>
          <w:tcPr>
            <w:tcW w:w="1440" w:type="dxa"/>
            <w:tcBorders>
              <w:top w:val="single" w:sz="4" w:space="0" w:color="auto"/>
              <w:left w:val="single" w:sz="4" w:space="0" w:color="auto"/>
              <w:bottom w:val="single" w:sz="4" w:space="0" w:color="auto"/>
              <w:right w:val="single" w:sz="4" w:space="0" w:color="auto"/>
            </w:tcBorders>
            <w:hideMark/>
          </w:tcPr>
          <w:p w14:paraId="39D9C26F" w14:textId="65F6E447" w:rsidR="00E109CC" w:rsidRPr="00A21466" w:rsidRDefault="00E109CC" w:rsidP="002C2E39">
            <w:pPr>
              <w:jc w:val="both"/>
              <w:rPr>
                <w:color w:val="00B050"/>
                <w:sz w:val="20"/>
                <w:szCs w:val="20"/>
                <w:lang w:val="en-US"/>
              </w:rPr>
            </w:pPr>
            <w:r w:rsidRPr="00A21466">
              <w:rPr>
                <w:color w:val="00B050"/>
                <w:sz w:val="20"/>
                <w:szCs w:val="20"/>
                <w:lang w:val="en-US"/>
              </w:rPr>
              <w:t>Scor 4</w:t>
            </w:r>
          </w:p>
        </w:tc>
        <w:tc>
          <w:tcPr>
            <w:tcW w:w="1440" w:type="dxa"/>
            <w:tcBorders>
              <w:top w:val="single" w:sz="4" w:space="0" w:color="auto"/>
              <w:left w:val="single" w:sz="4" w:space="0" w:color="auto"/>
              <w:bottom w:val="single" w:sz="4" w:space="0" w:color="auto"/>
              <w:right w:val="single" w:sz="4" w:space="0" w:color="auto"/>
            </w:tcBorders>
            <w:hideMark/>
          </w:tcPr>
          <w:p w14:paraId="7204ED3E" w14:textId="4BA05E85" w:rsidR="00E109CC" w:rsidRPr="00A21466" w:rsidRDefault="00E109CC" w:rsidP="002C2E39">
            <w:pPr>
              <w:jc w:val="both"/>
              <w:rPr>
                <w:color w:val="00B050"/>
                <w:sz w:val="20"/>
                <w:szCs w:val="20"/>
                <w:lang w:val="en-US"/>
              </w:rPr>
            </w:pPr>
            <w:r w:rsidRPr="00A21466">
              <w:rPr>
                <w:color w:val="00B050"/>
                <w:sz w:val="20"/>
                <w:szCs w:val="20"/>
                <w:lang w:val="en-US"/>
              </w:rPr>
              <w:t>Scor 5</w:t>
            </w:r>
          </w:p>
        </w:tc>
      </w:tr>
      <w:tr w:rsidR="00E109CC" w:rsidRPr="002C2E39" w14:paraId="255CF30E" w14:textId="77777777">
        <w:tc>
          <w:tcPr>
            <w:tcW w:w="1440" w:type="dxa"/>
            <w:tcBorders>
              <w:top w:val="single" w:sz="4" w:space="0" w:color="auto"/>
              <w:left w:val="single" w:sz="4" w:space="0" w:color="auto"/>
              <w:bottom w:val="single" w:sz="4" w:space="0" w:color="auto"/>
              <w:right w:val="single" w:sz="4" w:space="0" w:color="auto"/>
            </w:tcBorders>
            <w:hideMark/>
          </w:tcPr>
          <w:p w14:paraId="3E119CF0" w14:textId="77777777" w:rsidR="00E109CC" w:rsidRPr="002C2E39" w:rsidRDefault="00E109CC" w:rsidP="002C2E39">
            <w:pPr>
              <w:jc w:val="both"/>
              <w:rPr>
                <w:color w:val="00B050"/>
                <w:sz w:val="20"/>
                <w:szCs w:val="20"/>
                <w:lang w:val="en-US"/>
              </w:rPr>
            </w:pPr>
            <w:proofErr w:type="spellStart"/>
            <w:r w:rsidRPr="002C2E39">
              <w:rPr>
                <w:color w:val="00B050"/>
                <w:sz w:val="20"/>
                <w:szCs w:val="20"/>
                <w:lang w:val="en-US"/>
              </w:rPr>
              <w:t>thr</w:t>
            </w:r>
            <w:proofErr w:type="spellEnd"/>
            <w:r w:rsidRPr="002C2E39">
              <w:rPr>
                <w:color w:val="00B050"/>
                <w:sz w:val="20"/>
                <w:szCs w:val="20"/>
                <w:lang w:val="en-US"/>
              </w:rPr>
              <w:t>=9</w:t>
            </w:r>
          </w:p>
        </w:tc>
        <w:tc>
          <w:tcPr>
            <w:tcW w:w="1440" w:type="dxa"/>
            <w:tcBorders>
              <w:top w:val="single" w:sz="4" w:space="0" w:color="auto"/>
              <w:left w:val="single" w:sz="4" w:space="0" w:color="auto"/>
              <w:bottom w:val="single" w:sz="4" w:space="0" w:color="auto"/>
              <w:right w:val="single" w:sz="4" w:space="0" w:color="auto"/>
            </w:tcBorders>
            <w:hideMark/>
          </w:tcPr>
          <w:p w14:paraId="44BE7229" w14:textId="75814B59"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thin17</w:t>
            </w:r>
            <w:r w:rsidR="002C2E39" w:rsidRPr="002C2E39">
              <w:rPr>
                <w:color w:val="00B050"/>
                <w:sz w:val="20"/>
                <w:szCs w:val="20"/>
                <w:lang w:val="en-US"/>
              </w:rPr>
              <w:t xml:space="preserve">, </w:t>
            </w:r>
            <w:r w:rsidRPr="002C2E39">
              <w:rPr>
                <w:color w:val="00B050"/>
                <w:sz w:val="20"/>
                <w:szCs w:val="20"/>
                <w:lang w:val="en-US"/>
              </w:rPr>
              <w:t>Kendall (266)</w:t>
            </w:r>
          </w:p>
        </w:tc>
        <w:tc>
          <w:tcPr>
            <w:tcW w:w="1440" w:type="dxa"/>
            <w:tcBorders>
              <w:top w:val="single" w:sz="4" w:space="0" w:color="auto"/>
              <w:left w:val="single" w:sz="4" w:space="0" w:color="auto"/>
              <w:bottom w:val="single" w:sz="4" w:space="0" w:color="auto"/>
              <w:right w:val="single" w:sz="4" w:space="0" w:color="auto"/>
            </w:tcBorders>
            <w:hideMark/>
          </w:tcPr>
          <w:p w14:paraId="592E79F7" w14:textId="47FB9E4F"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thick17</w:t>
            </w:r>
            <w:r w:rsidR="002C2E39" w:rsidRPr="002C2E39">
              <w:rPr>
                <w:color w:val="00B050"/>
                <w:sz w:val="20"/>
                <w:szCs w:val="20"/>
                <w:lang w:val="en-US"/>
              </w:rPr>
              <w:t xml:space="preserve">, </w:t>
            </w:r>
            <w:r w:rsidRPr="002C2E39">
              <w:rPr>
                <w:color w:val="00B050"/>
                <w:sz w:val="20"/>
                <w:szCs w:val="20"/>
                <w:lang w:val="en-US"/>
              </w:rPr>
              <w:t>Kendall (263)</w:t>
            </w:r>
          </w:p>
        </w:tc>
        <w:tc>
          <w:tcPr>
            <w:tcW w:w="1440" w:type="dxa"/>
            <w:tcBorders>
              <w:top w:val="single" w:sz="4" w:space="0" w:color="auto"/>
              <w:left w:val="single" w:sz="4" w:space="0" w:color="auto"/>
              <w:bottom w:val="single" w:sz="4" w:space="0" w:color="auto"/>
              <w:right w:val="single" w:sz="4" w:space="0" w:color="auto"/>
            </w:tcBorders>
            <w:hideMark/>
          </w:tcPr>
          <w:p w14:paraId="6709E839" w14:textId="5CF84BB4"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thick17</w:t>
            </w:r>
            <w:r w:rsidR="002C2E39" w:rsidRPr="002C2E39">
              <w:rPr>
                <w:color w:val="00B050"/>
                <w:sz w:val="20"/>
                <w:szCs w:val="20"/>
                <w:lang w:val="en-US"/>
              </w:rPr>
              <w:t xml:space="preserve">, </w:t>
            </w:r>
            <w:r w:rsidRPr="002C2E39">
              <w:rPr>
                <w:color w:val="00B050"/>
                <w:sz w:val="20"/>
                <w:szCs w:val="20"/>
                <w:lang w:val="en-US"/>
              </w:rPr>
              <w:t>Pearson (257)</w:t>
            </w:r>
          </w:p>
        </w:tc>
        <w:tc>
          <w:tcPr>
            <w:tcW w:w="1440" w:type="dxa"/>
            <w:tcBorders>
              <w:top w:val="single" w:sz="4" w:space="0" w:color="auto"/>
              <w:left w:val="single" w:sz="4" w:space="0" w:color="auto"/>
              <w:bottom w:val="single" w:sz="4" w:space="0" w:color="auto"/>
              <w:right w:val="single" w:sz="4" w:space="0" w:color="auto"/>
            </w:tcBorders>
            <w:hideMark/>
          </w:tcPr>
          <w:p w14:paraId="021EB757" w14:textId="59A6F2E1"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thin17</w:t>
            </w:r>
            <w:r w:rsidR="002C2E39" w:rsidRPr="002C2E39">
              <w:rPr>
                <w:color w:val="00B050"/>
                <w:sz w:val="20"/>
                <w:szCs w:val="20"/>
                <w:lang w:val="en-US"/>
              </w:rPr>
              <w:t xml:space="preserve">, </w:t>
            </w:r>
            <w:r w:rsidRPr="002C2E39">
              <w:rPr>
                <w:color w:val="00B050"/>
                <w:sz w:val="20"/>
                <w:szCs w:val="20"/>
                <w:lang w:val="en-US"/>
              </w:rPr>
              <w:t>Pearson (255)</w:t>
            </w:r>
          </w:p>
        </w:tc>
        <w:tc>
          <w:tcPr>
            <w:tcW w:w="1440" w:type="dxa"/>
            <w:tcBorders>
              <w:top w:val="single" w:sz="4" w:space="0" w:color="auto"/>
              <w:left w:val="single" w:sz="4" w:space="0" w:color="auto"/>
              <w:bottom w:val="single" w:sz="4" w:space="0" w:color="auto"/>
              <w:right w:val="single" w:sz="4" w:space="0" w:color="auto"/>
            </w:tcBorders>
            <w:hideMark/>
          </w:tcPr>
          <w:p w14:paraId="6F6C35E8" w14:textId="7DEB9725"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thin17</w:t>
            </w:r>
            <w:r w:rsidR="002C2E39" w:rsidRPr="002C2E39">
              <w:rPr>
                <w:color w:val="00B050"/>
                <w:sz w:val="20"/>
                <w:szCs w:val="20"/>
                <w:lang w:val="en-US"/>
              </w:rPr>
              <w:t xml:space="preserve">, </w:t>
            </w:r>
            <w:r w:rsidRPr="002C2E39">
              <w:rPr>
                <w:color w:val="00B050"/>
                <w:sz w:val="20"/>
                <w:szCs w:val="20"/>
                <w:lang w:val="en-US"/>
              </w:rPr>
              <w:t>Spearman (244)</w:t>
            </w:r>
          </w:p>
        </w:tc>
      </w:tr>
      <w:tr w:rsidR="00E109CC" w:rsidRPr="002C2E39" w14:paraId="3F56D7A7" w14:textId="77777777">
        <w:tc>
          <w:tcPr>
            <w:tcW w:w="1440" w:type="dxa"/>
            <w:tcBorders>
              <w:top w:val="single" w:sz="4" w:space="0" w:color="auto"/>
              <w:left w:val="single" w:sz="4" w:space="0" w:color="auto"/>
              <w:bottom w:val="single" w:sz="4" w:space="0" w:color="auto"/>
              <w:right w:val="single" w:sz="4" w:space="0" w:color="auto"/>
            </w:tcBorders>
            <w:hideMark/>
          </w:tcPr>
          <w:p w14:paraId="79E52E88" w14:textId="77777777" w:rsidR="00E109CC" w:rsidRPr="002C2E39" w:rsidRDefault="00E109CC" w:rsidP="002C2E39">
            <w:pPr>
              <w:jc w:val="both"/>
              <w:rPr>
                <w:color w:val="00B050"/>
                <w:sz w:val="20"/>
                <w:szCs w:val="20"/>
                <w:lang w:val="en-US"/>
              </w:rPr>
            </w:pPr>
            <w:proofErr w:type="spellStart"/>
            <w:r w:rsidRPr="002C2E39">
              <w:rPr>
                <w:color w:val="00B050"/>
                <w:sz w:val="20"/>
                <w:szCs w:val="20"/>
                <w:lang w:val="en-US"/>
              </w:rPr>
              <w:t>thr</w:t>
            </w:r>
            <w:proofErr w:type="spellEnd"/>
            <w:r w:rsidRPr="002C2E39">
              <w:rPr>
                <w:color w:val="00B050"/>
                <w:sz w:val="20"/>
                <w:szCs w:val="20"/>
                <w:lang w:val="en-US"/>
              </w:rPr>
              <w:t>=10</w:t>
            </w:r>
          </w:p>
        </w:tc>
        <w:tc>
          <w:tcPr>
            <w:tcW w:w="1440" w:type="dxa"/>
            <w:tcBorders>
              <w:top w:val="single" w:sz="4" w:space="0" w:color="auto"/>
              <w:left w:val="single" w:sz="4" w:space="0" w:color="auto"/>
              <w:bottom w:val="single" w:sz="4" w:space="0" w:color="auto"/>
              <w:right w:val="single" w:sz="4" w:space="0" w:color="auto"/>
            </w:tcBorders>
            <w:hideMark/>
          </w:tcPr>
          <w:p w14:paraId="68371E6D" w14:textId="45ACD12F"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thin17</w:t>
            </w:r>
            <w:r w:rsidR="002C2E39" w:rsidRPr="002C2E39">
              <w:rPr>
                <w:color w:val="00B050"/>
                <w:sz w:val="20"/>
                <w:szCs w:val="20"/>
                <w:lang w:val="en-US"/>
              </w:rPr>
              <w:t xml:space="preserve">, </w:t>
            </w:r>
            <w:r w:rsidRPr="002C2E39">
              <w:rPr>
                <w:color w:val="00B050"/>
                <w:sz w:val="20"/>
                <w:szCs w:val="20"/>
                <w:lang w:val="en-US"/>
              </w:rPr>
              <w:t>Kendall (203)</w:t>
            </w:r>
          </w:p>
        </w:tc>
        <w:tc>
          <w:tcPr>
            <w:tcW w:w="1440" w:type="dxa"/>
            <w:tcBorders>
              <w:top w:val="single" w:sz="4" w:space="0" w:color="auto"/>
              <w:left w:val="single" w:sz="4" w:space="0" w:color="auto"/>
              <w:bottom w:val="single" w:sz="4" w:space="0" w:color="auto"/>
              <w:right w:val="single" w:sz="4" w:space="0" w:color="auto"/>
            </w:tcBorders>
            <w:hideMark/>
          </w:tcPr>
          <w:p w14:paraId="259721BA" w14:textId="561D1906"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thin17</w:t>
            </w:r>
            <w:r w:rsidR="002C2E39" w:rsidRPr="002C2E39">
              <w:rPr>
                <w:color w:val="00B050"/>
                <w:sz w:val="20"/>
                <w:szCs w:val="20"/>
                <w:lang w:val="en-US"/>
              </w:rPr>
              <w:t xml:space="preserve">, </w:t>
            </w:r>
            <w:r w:rsidRPr="002C2E39">
              <w:rPr>
                <w:color w:val="00B050"/>
                <w:sz w:val="20"/>
                <w:szCs w:val="20"/>
                <w:lang w:val="en-US"/>
              </w:rPr>
              <w:t>Pearson (192)</w:t>
            </w:r>
          </w:p>
        </w:tc>
        <w:tc>
          <w:tcPr>
            <w:tcW w:w="1440" w:type="dxa"/>
            <w:tcBorders>
              <w:top w:val="single" w:sz="4" w:space="0" w:color="auto"/>
              <w:left w:val="single" w:sz="4" w:space="0" w:color="auto"/>
              <w:bottom w:val="single" w:sz="4" w:space="0" w:color="auto"/>
              <w:right w:val="single" w:sz="4" w:space="0" w:color="auto"/>
            </w:tcBorders>
            <w:hideMark/>
          </w:tcPr>
          <w:p w14:paraId="31F5A627" w14:textId="05B3C159"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thick17</w:t>
            </w:r>
            <w:r w:rsidR="002C2E39" w:rsidRPr="002C2E39">
              <w:rPr>
                <w:color w:val="00B050"/>
                <w:sz w:val="20"/>
                <w:szCs w:val="20"/>
                <w:lang w:val="en-US"/>
              </w:rPr>
              <w:t xml:space="preserve">, </w:t>
            </w:r>
            <w:r w:rsidRPr="002C2E39">
              <w:rPr>
                <w:color w:val="00B050"/>
                <w:sz w:val="20"/>
                <w:szCs w:val="20"/>
                <w:lang w:val="en-US"/>
              </w:rPr>
              <w:t>Kendall (191)</w:t>
            </w:r>
          </w:p>
        </w:tc>
        <w:tc>
          <w:tcPr>
            <w:tcW w:w="1440" w:type="dxa"/>
            <w:tcBorders>
              <w:top w:val="single" w:sz="4" w:space="0" w:color="auto"/>
              <w:left w:val="single" w:sz="4" w:space="0" w:color="auto"/>
              <w:bottom w:val="single" w:sz="4" w:space="0" w:color="auto"/>
              <w:right w:val="single" w:sz="4" w:space="0" w:color="auto"/>
            </w:tcBorders>
            <w:hideMark/>
          </w:tcPr>
          <w:p w14:paraId="37F3E7E2" w14:textId="1AC95E33"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thin17</w:t>
            </w:r>
            <w:r w:rsidR="002C2E39" w:rsidRPr="002C2E39">
              <w:rPr>
                <w:color w:val="00B050"/>
                <w:sz w:val="20"/>
                <w:szCs w:val="20"/>
                <w:lang w:val="en-US"/>
              </w:rPr>
              <w:t xml:space="preserve">, </w:t>
            </w:r>
            <w:r w:rsidRPr="002C2E39">
              <w:rPr>
                <w:color w:val="00B050"/>
                <w:sz w:val="20"/>
                <w:szCs w:val="20"/>
                <w:lang w:val="en-US"/>
              </w:rPr>
              <w:t>Spearman (181)</w:t>
            </w:r>
          </w:p>
        </w:tc>
        <w:tc>
          <w:tcPr>
            <w:tcW w:w="1440" w:type="dxa"/>
            <w:tcBorders>
              <w:top w:val="single" w:sz="4" w:space="0" w:color="auto"/>
              <w:left w:val="single" w:sz="4" w:space="0" w:color="auto"/>
              <w:bottom w:val="single" w:sz="4" w:space="0" w:color="auto"/>
              <w:right w:val="single" w:sz="4" w:space="0" w:color="auto"/>
            </w:tcBorders>
            <w:hideMark/>
          </w:tcPr>
          <w:p w14:paraId="2313880B" w14:textId="0804B9AE"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thick17</w:t>
            </w:r>
            <w:r w:rsidR="002C2E39" w:rsidRPr="002C2E39">
              <w:rPr>
                <w:color w:val="00B050"/>
                <w:sz w:val="20"/>
                <w:szCs w:val="20"/>
                <w:lang w:val="en-US"/>
              </w:rPr>
              <w:t xml:space="preserve">, </w:t>
            </w:r>
            <w:r w:rsidRPr="002C2E39">
              <w:rPr>
                <w:color w:val="00B050"/>
                <w:sz w:val="20"/>
                <w:szCs w:val="20"/>
                <w:lang w:val="en-US"/>
              </w:rPr>
              <w:t>Spearman (178)</w:t>
            </w:r>
          </w:p>
        </w:tc>
      </w:tr>
      <w:tr w:rsidR="00E109CC" w:rsidRPr="002C2E39" w14:paraId="31FE4398" w14:textId="77777777">
        <w:tc>
          <w:tcPr>
            <w:tcW w:w="1440" w:type="dxa"/>
            <w:tcBorders>
              <w:top w:val="single" w:sz="4" w:space="0" w:color="auto"/>
              <w:left w:val="single" w:sz="4" w:space="0" w:color="auto"/>
              <w:bottom w:val="single" w:sz="4" w:space="0" w:color="auto"/>
              <w:right w:val="single" w:sz="4" w:space="0" w:color="auto"/>
            </w:tcBorders>
            <w:hideMark/>
          </w:tcPr>
          <w:p w14:paraId="019BEA5A" w14:textId="77777777" w:rsidR="00E109CC" w:rsidRPr="002C2E39" w:rsidRDefault="00E109CC" w:rsidP="002C2E39">
            <w:pPr>
              <w:jc w:val="both"/>
              <w:rPr>
                <w:color w:val="00B050"/>
                <w:sz w:val="20"/>
                <w:szCs w:val="20"/>
                <w:lang w:val="en-US"/>
              </w:rPr>
            </w:pPr>
            <w:proofErr w:type="spellStart"/>
            <w:r w:rsidRPr="002C2E39">
              <w:rPr>
                <w:color w:val="00B050"/>
                <w:sz w:val="20"/>
                <w:szCs w:val="20"/>
                <w:lang w:val="en-US"/>
              </w:rPr>
              <w:t>thr</w:t>
            </w:r>
            <w:proofErr w:type="spellEnd"/>
            <w:r w:rsidRPr="002C2E39">
              <w:rPr>
                <w:color w:val="00B050"/>
                <w:sz w:val="20"/>
                <w:szCs w:val="20"/>
                <w:lang w:val="en-US"/>
              </w:rPr>
              <w:t>=11</w:t>
            </w:r>
          </w:p>
        </w:tc>
        <w:tc>
          <w:tcPr>
            <w:tcW w:w="1440" w:type="dxa"/>
            <w:tcBorders>
              <w:top w:val="single" w:sz="4" w:space="0" w:color="auto"/>
              <w:left w:val="single" w:sz="4" w:space="0" w:color="auto"/>
              <w:bottom w:val="single" w:sz="4" w:space="0" w:color="auto"/>
              <w:right w:val="single" w:sz="4" w:space="0" w:color="auto"/>
            </w:tcBorders>
            <w:hideMark/>
          </w:tcPr>
          <w:p w14:paraId="557A3983" w14:textId="6EBAE943"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thin17</w:t>
            </w:r>
            <w:r w:rsidR="002C2E39" w:rsidRPr="002C2E39">
              <w:rPr>
                <w:color w:val="00B050"/>
                <w:sz w:val="20"/>
                <w:szCs w:val="20"/>
                <w:lang w:val="en-US"/>
              </w:rPr>
              <w:t xml:space="preserve">, </w:t>
            </w:r>
            <w:r w:rsidRPr="002C2E39">
              <w:rPr>
                <w:color w:val="00B050"/>
                <w:sz w:val="20"/>
                <w:szCs w:val="20"/>
                <w:lang w:val="en-US"/>
              </w:rPr>
              <w:t>Kendall (143)</w:t>
            </w:r>
          </w:p>
        </w:tc>
        <w:tc>
          <w:tcPr>
            <w:tcW w:w="1440" w:type="dxa"/>
            <w:tcBorders>
              <w:top w:val="single" w:sz="4" w:space="0" w:color="auto"/>
              <w:left w:val="single" w:sz="4" w:space="0" w:color="auto"/>
              <w:bottom w:val="single" w:sz="4" w:space="0" w:color="auto"/>
              <w:right w:val="single" w:sz="4" w:space="0" w:color="auto"/>
            </w:tcBorders>
            <w:hideMark/>
          </w:tcPr>
          <w:p w14:paraId="4CFD46FC" w14:textId="72A394AF" w:rsidR="00E109CC" w:rsidRPr="002C2E39" w:rsidRDefault="00E109CC" w:rsidP="002C2E39">
            <w:pPr>
              <w:jc w:val="both"/>
              <w:rPr>
                <w:color w:val="00B050"/>
                <w:sz w:val="20"/>
                <w:szCs w:val="20"/>
                <w:lang w:val="en-US"/>
              </w:rPr>
            </w:pPr>
            <w:r w:rsidRPr="002C2E39">
              <w:rPr>
                <w:color w:val="00B050"/>
                <w:sz w:val="20"/>
                <w:szCs w:val="20"/>
                <w:lang w:val="en-US"/>
              </w:rPr>
              <w:t>M2</w:t>
            </w:r>
            <w:r w:rsidR="002C2E39" w:rsidRPr="002C2E39">
              <w:rPr>
                <w:color w:val="00B050"/>
                <w:sz w:val="20"/>
                <w:szCs w:val="20"/>
                <w:lang w:val="en-US"/>
              </w:rPr>
              <w:t xml:space="preserve">, </w:t>
            </w:r>
            <w:r w:rsidRPr="002C2E39">
              <w:rPr>
                <w:color w:val="00B050"/>
                <w:sz w:val="20"/>
                <w:szCs w:val="20"/>
                <w:lang w:val="en-US"/>
              </w:rPr>
              <w:t>thick17</w:t>
            </w:r>
            <w:r w:rsidR="002C2E39" w:rsidRPr="002C2E39">
              <w:rPr>
                <w:color w:val="00B050"/>
                <w:sz w:val="20"/>
                <w:szCs w:val="20"/>
                <w:lang w:val="en-US"/>
              </w:rPr>
              <w:t xml:space="preserve">, </w:t>
            </w:r>
            <w:r w:rsidRPr="002C2E39">
              <w:rPr>
                <w:color w:val="00B050"/>
                <w:sz w:val="20"/>
                <w:szCs w:val="20"/>
                <w:lang w:val="en-US"/>
              </w:rPr>
              <w:t>Kendall (141)</w:t>
            </w:r>
          </w:p>
        </w:tc>
        <w:tc>
          <w:tcPr>
            <w:tcW w:w="1440" w:type="dxa"/>
            <w:tcBorders>
              <w:top w:val="single" w:sz="4" w:space="0" w:color="auto"/>
              <w:left w:val="single" w:sz="4" w:space="0" w:color="auto"/>
              <w:bottom w:val="single" w:sz="4" w:space="0" w:color="auto"/>
              <w:right w:val="single" w:sz="4" w:space="0" w:color="auto"/>
            </w:tcBorders>
            <w:hideMark/>
          </w:tcPr>
          <w:p w14:paraId="2B99022C" w14:textId="656A80F3" w:rsidR="00E109CC" w:rsidRPr="002C2E39" w:rsidRDefault="00E109CC" w:rsidP="002C2E39">
            <w:pPr>
              <w:jc w:val="both"/>
              <w:rPr>
                <w:color w:val="00B050"/>
                <w:sz w:val="20"/>
                <w:szCs w:val="20"/>
                <w:lang w:val="en-US"/>
              </w:rPr>
            </w:pPr>
            <w:r w:rsidRPr="002C2E39">
              <w:rPr>
                <w:color w:val="00B050"/>
                <w:sz w:val="20"/>
                <w:szCs w:val="20"/>
                <w:lang w:val="en-US"/>
              </w:rPr>
              <w:t>M1</w:t>
            </w:r>
            <w:r w:rsidR="002C2E39" w:rsidRPr="002C2E39">
              <w:rPr>
                <w:color w:val="00B050"/>
                <w:sz w:val="20"/>
                <w:szCs w:val="20"/>
                <w:lang w:val="en-US"/>
              </w:rPr>
              <w:t xml:space="preserve">, </w:t>
            </w:r>
            <w:r w:rsidRPr="002C2E39">
              <w:rPr>
                <w:color w:val="00B050"/>
                <w:sz w:val="20"/>
                <w:szCs w:val="20"/>
                <w:lang w:val="en-US"/>
              </w:rPr>
              <w:t>thick17</w:t>
            </w:r>
            <w:r w:rsidR="002C2E39" w:rsidRPr="002C2E39">
              <w:rPr>
                <w:color w:val="00B050"/>
                <w:sz w:val="20"/>
                <w:szCs w:val="20"/>
                <w:lang w:val="en-US"/>
              </w:rPr>
              <w:t xml:space="preserve">, </w:t>
            </w:r>
            <w:r w:rsidRPr="002C2E39">
              <w:rPr>
                <w:color w:val="00B050"/>
                <w:sz w:val="20"/>
                <w:szCs w:val="20"/>
                <w:lang w:val="en-US"/>
              </w:rPr>
              <w:t>Pearson R (135)</w:t>
            </w:r>
          </w:p>
        </w:tc>
        <w:tc>
          <w:tcPr>
            <w:tcW w:w="1440" w:type="dxa"/>
            <w:tcBorders>
              <w:top w:val="single" w:sz="4" w:space="0" w:color="auto"/>
              <w:left w:val="single" w:sz="4" w:space="0" w:color="auto"/>
              <w:bottom w:val="single" w:sz="4" w:space="0" w:color="auto"/>
              <w:right w:val="single" w:sz="4" w:space="0" w:color="auto"/>
            </w:tcBorders>
            <w:hideMark/>
          </w:tcPr>
          <w:p w14:paraId="27F5168C" w14:textId="1600C851" w:rsidR="00E109CC" w:rsidRPr="002C2E39" w:rsidRDefault="00E109CC" w:rsidP="002C2E39">
            <w:pPr>
              <w:jc w:val="both"/>
              <w:rPr>
                <w:color w:val="00B050"/>
                <w:sz w:val="20"/>
                <w:szCs w:val="20"/>
                <w:lang w:val="en-US"/>
              </w:rPr>
            </w:pPr>
            <w:r w:rsidRPr="002C2E39">
              <w:rPr>
                <w:color w:val="00B050"/>
                <w:sz w:val="20"/>
                <w:szCs w:val="20"/>
                <w:lang w:val="en-US"/>
              </w:rPr>
              <w:t>M1</w:t>
            </w:r>
            <w:r w:rsidR="002C2E39" w:rsidRPr="002C2E39">
              <w:rPr>
                <w:color w:val="00B050"/>
                <w:sz w:val="20"/>
                <w:szCs w:val="20"/>
                <w:lang w:val="en-US"/>
              </w:rPr>
              <w:t xml:space="preserve">, </w:t>
            </w:r>
            <w:r w:rsidRPr="002C2E39">
              <w:rPr>
                <w:color w:val="00B050"/>
                <w:sz w:val="20"/>
                <w:szCs w:val="20"/>
                <w:lang w:val="en-US"/>
              </w:rPr>
              <w:t>thin17</w:t>
            </w:r>
            <w:r w:rsidR="002C2E39" w:rsidRPr="002C2E39">
              <w:rPr>
                <w:color w:val="00B050"/>
                <w:sz w:val="20"/>
                <w:szCs w:val="20"/>
                <w:lang w:val="en-US"/>
              </w:rPr>
              <w:t xml:space="preserve">, </w:t>
            </w:r>
            <w:r w:rsidRPr="002C2E39">
              <w:rPr>
                <w:color w:val="00B050"/>
                <w:sz w:val="20"/>
                <w:szCs w:val="20"/>
                <w:lang w:val="en-US"/>
              </w:rPr>
              <w:t>Pearson R (134)</w:t>
            </w:r>
          </w:p>
        </w:tc>
        <w:tc>
          <w:tcPr>
            <w:tcW w:w="1440" w:type="dxa"/>
            <w:tcBorders>
              <w:top w:val="single" w:sz="4" w:space="0" w:color="auto"/>
              <w:left w:val="single" w:sz="4" w:space="0" w:color="auto"/>
              <w:bottom w:val="single" w:sz="4" w:space="0" w:color="auto"/>
              <w:right w:val="single" w:sz="4" w:space="0" w:color="auto"/>
            </w:tcBorders>
            <w:hideMark/>
          </w:tcPr>
          <w:p w14:paraId="006EB40F" w14:textId="2E43E7B8" w:rsidR="00E109CC" w:rsidRPr="002C2E39" w:rsidRDefault="00E109CC" w:rsidP="002C2E39">
            <w:pPr>
              <w:jc w:val="both"/>
              <w:rPr>
                <w:color w:val="00B050"/>
                <w:sz w:val="20"/>
                <w:szCs w:val="20"/>
                <w:lang w:val="en-US"/>
              </w:rPr>
            </w:pPr>
            <w:r w:rsidRPr="002C2E39">
              <w:rPr>
                <w:color w:val="00B050"/>
                <w:sz w:val="20"/>
                <w:szCs w:val="20"/>
                <w:lang w:val="en-US"/>
              </w:rPr>
              <w:t>M1</w:t>
            </w:r>
            <w:r w:rsidR="002C2E39" w:rsidRPr="002C2E39">
              <w:rPr>
                <w:color w:val="00B050"/>
                <w:sz w:val="20"/>
                <w:szCs w:val="20"/>
                <w:lang w:val="en-US"/>
              </w:rPr>
              <w:t xml:space="preserve">, </w:t>
            </w:r>
            <w:r w:rsidRPr="002C2E39">
              <w:rPr>
                <w:color w:val="00B050"/>
                <w:sz w:val="20"/>
                <w:szCs w:val="20"/>
                <w:lang w:val="en-US"/>
              </w:rPr>
              <w:t>thin17</w:t>
            </w:r>
            <w:r w:rsidR="002C2E39" w:rsidRPr="002C2E39">
              <w:rPr>
                <w:color w:val="00B050"/>
                <w:sz w:val="20"/>
                <w:szCs w:val="20"/>
                <w:lang w:val="en-US"/>
              </w:rPr>
              <w:t xml:space="preserve">, </w:t>
            </w:r>
            <w:r w:rsidRPr="002C2E39">
              <w:rPr>
                <w:color w:val="00B050"/>
                <w:sz w:val="20"/>
                <w:szCs w:val="20"/>
                <w:lang w:val="en-US"/>
              </w:rPr>
              <w:t>Pearson (134)</w:t>
            </w:r>
          </w:p>
        </w:tc>
      </w:tr>
    </w:tbl>
    <w:p w14:paraId="454878EA" w14:textId="77777777" w:rsidR="00E109CC" w:rsidRPr="002C2E39" w:rsidRDefault="00E109CC" w:rsidP="002C2E39">
      <w:pPr>
        <w:jc w:val="both"/>
        <w:rPr>
          <w:color w:val="00B050"/>
          <w:sz w:val="20"/>
          <w:szCs w:val="20"/>
        </w:rPr>
      </w:pPr>
    </w:p>
    <w:p w14:paraId="729CC279" w14:textId="55B1BAC8" w:rsidR="007C1CD1" w:rsidRPr="00310830" w:rsidRDefault="007C1CD1" w:rsidP="002C2E39">
      <w:pPr>
        <w:pStyle w:val="Titlu2"/>
        <w:jc w:val="both"/>
        <w:rPr>
          <w:color w:val="00B050"/>
          <w:sz w:val="24"/>
          <w:szCs w:val="24"/>
        </w:rPr>
      </w:pPr>
      <w:r w:rsidRPr="00310830">
        <w:rPr>
          <w:color w:val="00B050"/>
          <w:sz w:val="24"/>
          <w:szCs w:val="24"/>
        </w:rPr>
        <w:t>Rezultate</w:t>
      </w:r>
      <w:r w:rsidR="002C2E39">
        <w:rPr>
          <w:color w:val="00B050"/>
          <w:sz w:val="24"/>
          <w:szCs w:val="24"/>
        </w:rPr>
        <w:t>le obținute sunt următoarele:</w:t>
      </w:r>
      <w:r w:rsidRPr="00310830">
        <w:rPr>
          <w:color w:val="00B050"/>
          <w:sz w:val="24"/>
          <w:szCs w:val="24"/>
        </w:rPr>
        <w:t xml:space="preserve"> </w:t>
      </w:r>
      <w:r w:rsidR="002C2E39">
        <w:rPr>
          <w:color w:val="00B050"/>
          <w:sz w:val="24"/>
          <w:szCs w:val="24"/>
        </w:rPr>
        <w:t xml:space="preserve"> </w:t>
      </w:r>
    </w:p>
    <w:p w14:paraId="2E0D64A7" w14:textId="1B3E1C39" w:rsidR="002C2E39" w:rsidRPr="002C2E39" w:rsidRDefault="002C2E39" w:rsidP="002C2E39">
      <w:pPr>
        <w:pStyle w:val="Titlu3"/>
        <w:jc w:val="both"/>
        <w:rPr>
          <w:rFonts w:ascii="Times New Roman" w:hAnsi="Times New Roman" w:cs="Times New Roman"/>
          <w:b w:val="0"/>
          <w:bCs/>
          <w:color w:val="00B050"/>
        </w:rPr>
      </w:pPr>
      <w:r w:rsidRPr="002C2E39">
        <w:rPr>
          <w:rFonts w:ascii="Times New Roman" w:hAnsi="Times New Roman" w:cs="Times New Roman"/>
          <w:b w:val="0"/>
          <w:bCs/>
          <w:color w:val="00B050"/>
        </w:rPr>
        <w:t xml:space="preserve">Grupul </w:t>
      </w:r>
      <w:r>
        <w:rPr>
          <w:rFonts w:ascii="Times New Roman" w:hAnsi="Times New Roman" w:cs="Times New Roman"/>
          <w:b w:val="0"/>
          <w:bCs/>
          <w:color w:val="00B050"/>
        </w:rPr>
        <w:t>participanților cu s</w:t>
      </w:r>
      <w:r w:rsidR="007C1CD1" w:rsidRPr="002C2E39">
        <w:rPr>
          <w:rFonts w:ascii="Times New Roman" w:hAnsi="Times New Roman" w:cs="Times New Roman"/>
          <w:b w:val="0"/>
          <w:bCs/>
          <w:color w:val="00B050"/>
        </w:rPr>
        <w:t>chizofrenie</w:t>
      </w:r>
      <w:r w:rsidRPr="002C2E39">
        <w:rPr>
          <w:rFonts w:ascii="Times New Roman" w:hAnsi="Times New Roman" w:cs="Times New Roman"/>
          <w:b w:val="0"/>
          <w:bCs/>
          <w:color w:val="00B050"/>
        </w:rPr>
        <w:t>:</w:t>
      </w:r>
    </w:p>
    <w:p w14:paraId="074A2A46" w14:textId="4D254A37" w:rsidR="007C1CD1" w:rsidRPr="002C2E39" w:rsidRDefault="002C2E39" w:rsidP="002C2E39">
      <w:pPr>
        <w:pStyle w:val="Titlu3"/>
        <w:jc w:val="both"/>
        <w:rPr>
          <w:rFonts w:ascii="Times New Roman" w:hAnsi="Times New Roman" w:cs="Times New Roman"/>
          <w:color w:val="00B050"/>
        </w:rPr>
      </w:pPr>
      <w:r>
        <w:rPr>
          <w:rFonts w:ascii="Times New Roman" w:hAnsi="Times New Roman" w:cs="Times New Roman"/>
          <w:color w:val="00B050"/>
        </w:rPr>
        <w:t xml:space="preserve">        -</w:t>
      </w:r>
      <w:r>
        <w:rPr>
          <w:b w:val="0"/>
          <w:bCs/>
          <w:color w:val="00B050"/>
        </w:rPr>
        <w:t>f</w:t>
      </w:r>
      <w:r w:rsidR="007C1CD1" w:rsidRPr="002C2E39">
        <w:rPr>
          <w:b w:val="0"/>
          <w:bCs/>
          <w:color w:val="00B050"/>
        </w:rPr>
        <w:t>ără armonizare (</w:t>
      </w:r>
      <w:r>
        <w:rPr>
          <w:b w:val="0"/>
          <w:bCs/>
          <w:color w:val="00B050"/>
        </w:rPr>
        <w:t xml:space="preserve">doar </w:t>
      </w:r>
      <w:r w:rsidR="007C1CD1" w:rsidRPr="002C2E39">
        <w:rPr>
          <w:b w:val="0"/>
          <w:bCs/>
          <w:color w:val="00B050"/>
        </w:rPr>
        <w:t>UCLA, M1</w:t>
      </w:r>
      <w:r w:rsidRPr="002C2E39">
        <w:rPr>
          <w:b w:val="0"/>
          <w:bCs/>
          <w:color w:val="00B050"/>
        </w:rPr>
        <w:t xml:space="preserve">, </w:t>
      </w:r>
      <w:r w:rsidR="007C1CD1" w:rsidRPr="002C2E39">
        <w:rPr>
          <w:b w:val="0"/>
          <w:bCs/>
          <w:color w:val="00B050"/>
        </w:rPr>
        <w:t>thin17</w:t>
      </w:r>
      <w:r w:rsidRPr="002C2E39">
        <w:rPr>
          <w:b w:val="0"/>
          <w:bCs/>
          <w:color w:val="00B050"/>
        </w:rPr>
        <w:t xml:space="preserve">, </w:t>
      </w:r>
      <w:r w:rsidR="007C1CD1" w:rsidRPr="002C2E39">
        <w:rPr>
          <w:b w:val="0"/>
          <w:bCs/>
          <w:color w:val="00B050"/>
        </w:rPr>
        <w:t xml:space="preserve">Kendall), conexiunile relevante au inclus: </w:t>
      </w:r>
      <w:proofErr w:type="spellStart"/>
      <w:r w:rsidR="007C1CD1" w:rsidRPr="002C2E39">
        <w:rPr>
          <w:b w:val="0"/>
          <w:bCs/>
          <w:color w:val="00B050"/>
        </w:rPr>
        <w:t>Lim</w:t>
      </w:r>
      <w:proofErr w:type="spellEnd"/>
      <w:r w:rsidR="007C1CD1" w:rsidRPr="002C2E39">
        <w:rPr>
          <w:b w:val="0"/>
          <w:bCs/>
          <w:color w:val="00B050"/>
        </w:rPr>
        <w:t xml:space="preserve"> 1 – Mot 2, Dan 2 – Mot 2, Dan 1 – Dan 2, Mot 2 – Vis 1 și </w:t>
      </w:r>
      <w:proofErr w:type="spellStart"/>
      <w:r w:rsidR="007C1CD1" w:rsidRPr="002C2E39">
        <w:rPr>
          <w:b w:val="0"/>
          <w:bCs/>
          <w:color w:val="00B050"/>
        </w:rPr>
        <w:t>Lim</w:t>
      </w:r>
      <w:proofErr w:type="spellEnd"/>
      <w:r w:rsidR="007C1CD1" w:rsidRPr="002C2E39">
        <w:rPr>
          <w:b w:val="0"/>
          <w:bCs/>
          <w:color w:val="00B050"/>
        </w:rPr>
        <w:t xml:space="preserve"> 2 – Fp 1. Acestea sugerează disfuncții în </w:t>
      </w:r>
      <w:proofErr w:type="spellStart"/>
      <w:r w:rsidR="00126E79">
        <w:rPr>
          <w:b w:val="0"/>
          <w:bCs/>
          <w:color w:val="00B050"/>
        </w:rPr>
        <w:t>reteaua</w:t>
      </w:r>
      <w:proofErr w:type="spellEnd"/>
      <w:r w:rsidR="00126E79">
        <w:rPr>
          <w:b w:val="0"/>
          <w:bCs/>
          <w:color w:val="00B050"/>
        </w:rPr>
        <w:t xml:space="preserve"> dorsala de </w:t>
      </w:r>
      <w:proofErr w:type="spellStart"/>
      <w:r w:rsidR="00126E79">
        <w:rPr>
          <w:b w:val="0"/>
          <w:bCs/>
          <w:color w:val="00B050"/>
        </w:rPr>
        <w:t>atentie</w:t>
      </w:r>
      <w:proofErr w:type="spellEnd"/>
      <w:r w:rsidR="007C1CD1" w:rsidRPr="002C2E39">
        <w:rPr>
          <w:b w:val="0"/>
          <w:bCs/>
          <w:color w:val="00B050"/>
        </w:rPr>
        <w:t xml:space="preserve"> și legături </w:t>
      </w:r>
      <w:proofErr w:type="spellStart"/>
      <w:r w:rsidR="007C1CD1" w:rsidRPr="002C2E39">
        <w:rPr>
          <w:b w:val="0"/>
          <w:bCs/>
          <w:color w:val="00B050"/>
        </w:rPr>
        <w:t>limbic</w:t>
      </w:r>
      <w:proofErr w:type="spellEnd"/>
      <w:r w:rsidR="007C1CD1" w:rsidRPr="002C2E39">
        <w:rPr>
          <w:b w:val="0"/>
          <w:bCs/>
          <w:color w:val="00B050"/>
        </w:rPr>
        <w:t>–motor, în concordanță cu literatura.</w:t>
      </w:r>
    </w:p>
    <w:p w14:paraId="434471A2" w14:textId="70CDA804" w:rsidR="007C1CD1" w:rsidRPr="00310830" w:rsidRDefault="002C2E39" w:rsidP="002C2E39">
      <w:pPr>
        <w:ind w:left="504"/>
        <w:jc w:val="both"/>
        <w:rPr>
          <w:color w:val="00B050"/>
        </w:rPr>
      </w:pPr>
      <w:r>
        <w:rPr>
          <w:color w:val="00B050"/>
        </w:rPr>
        <w:t>- c</w:t>
      </w:r>
      <w:r w:rsidR="007C1CD1" w:rsidRPr="00310830">
        <w:rPr>
          <w:color w:val="00B050"/>
        </w:rPr>
        <w:t>u armonizare (UCLA</w:t>
      </w:r>
      <w:r>
        <w:rPr>
          <w:color w:val="00B050"/>
        </w:rPr>
        <w:t xml:space="preserve">, </w:t>
      </w:r>
      <w:r w:rsidR="007C1CD1" w:rsidRPr="00310830">
        <w:rPr>
          <w:color w:val="00B050"/>
        </w:rPr>
        <w:t>COBRE</w:t>
      </w:r>
      <w:r>
        <w:rPr>
          <w:color w:val="00B050"/>
        </w:rPr>
        <w:t xml:space="preserve"> si BD </w:t>
      </w:r>
      <w:r w:rsidR="007C1CD1" w:rsidRPr="00310830">
        <w:rPr>
          <w:color w:val="00B050"/>
        </w:rPr>
        <w:t>durere, M2</w:t>
      </w:r>
      <w:r>
        <w:rPr>
          <w:color w:val="00B050"/>
        </w:rPr>
        <w:t xml:space="preserve">, </w:t>
      </w:r>
      <w:r w:rsidR="007C1CD1" w:rsidRPr="00310830">
        <w:rPr>
          <w:color w:val="00B050"/>
        </w:rPr>
        <w:t>thin17</w:t>
      </w:r>
      <w:r>
        <w:rPr>
          <w:color w:val="00B050"/>
        </w:rPr>
        <w:t xml:space="preserve">, </w:t>
      </w:r>
      <w:r w:rsidR="007C1CD1" w:rsidRPr="00310830">
        <w:rPr>
          <w:color w:val="00B050"/>
        </w:rPr>
        <w:t>Kendall), pentru grupul schizo</w:t>
      </w:r>
      <w:r>
        <w:rPr>
          <w:color w:val="00B050"/>
        </w:rPr>
        <w:t>frenie</w:t>
      </w:r>
      <w:r w:rsidR="007C1CD1" w:rsidRPr="00310830">
        <w:rPr>
          <w:color w:val="00B050"/>
        </w:rPr>
        <w:t xml:space="preserve"> UCLA s-au menținut conexiuni precum Dan 1 – Dan 2 și a apărut o nouă conexiune semnificativă: Fp 2 – </w:t>
      </w:r>
      <w:proofErr w:type="spellStart"/>
      <w:r w:rsidR="007C1CD1" w:rsidRPr="00310830">
        <w:rPr>
          <w:color w:val="00B050"/>
        </w:rPr>
        <w:t>Lim</w:t>
      </w:r>
      <w:proofErr w:type="spellEnd"/>
      <w:r w:rsidR="007C1CD1" w:rsidRPr="00310830">
        <w:rPr>
          <w:color w:val="00B050"/>
        </w:rPr>
        <w:t xml:space="preserve"> 2. Pentru grupul schizo</w:t>
      </w:r>
      <w:r w:rsidR="00854577">
        <w:rPr>
          <w:color w:val="00B050"/>
        </w:rPr>
        <w:t>frenie</w:t>
      </w:r>
      <w:r w:rsidR="007C1CD1" w:rsidRPr="00310830">
        <w:rPr>
          <w:color w:val="00B050"/>
        </w:rPr>
        <w:t xml:space="preserve"> COBRE, conexiun</w:t>
      </w:r>
      <w:r w:rsidR="00854577">
        <w:rPr>
          <w:color w:val="00B050"/>
        </w:rPr>
        <w:t>ile</w:t>
      </w:r>
      <w:r w:rsidR="007C1CD1" w:rsidRPr="00310830">
        <w:rPr>
          <w:color w:val="00B050"/>
        </w:rPr>
        <w:t xml:space="preserve"> Van 1 – Mot 2 și Fp 2 – Dan 1.</w:t>
      </w:r>
    </w:p>
    <w:p w14:paraId="33C83925" w14:textId="2C51C6B2" w:rsidR="007C1CD1" w:rsidRPr="00310830" w:rsidRDefault="002C2E39" w:rsidP="002C2E39">
      <w:pPr>
        <w:pStyle w:val="Titlu3"/>
        <w:jc w:val="both"/>
        <w:rPr>
          <w:rFonts w:ascii="Times New Roman" w:hAnsi="Times New Roman" w:cs="Times New Roman"/>
          <w:color w:val="00B050"/>
        </w:rPr>
      </w:pPr>
      <w:r w:rsidRPr="002C2E39">
        <w:rPr>
          <w:rFonts w:ascii="Times New Roman" w:hAnsi="Times New Roman" w:cs="Times New Roman"/>
          <w:b w:val="0"/>
          <w:bCs/>
          <w:color w:val="00B050"/>
        </w:rPr>
        <w:t xml:space="preserve">Grupul </w:t>
      </w:r>
      <w:proofErr w:type="spellStart"/>
      <w:r>
        <w:rPr>
          <w:rFonts w:ascii="Times New Roman" w:hAnsi="Times New Roman" w:cs="Times New Roman"/>
          <w:b w:val="0"/>
          <w:bCs/>
          <w:color w:val="00B050"/>
        </w:rPr>
        <w:t>participantilor</w:t>
      </w:r>
      <w:proofErr w:type="spellEnd"/>
      <w:r>
        <w:rPr>
          <w:rFonts w:ascii="Times New Roman" w:hAnsi="Times New Roman" w:cs="Times New Roman"/>
          <w:b w:val="0"/>
          <w:bCs/>
          <w:color w:val="00B050"/>
        </w:rPr>
        <w:t xml:space="preserve"> cu </w:t>
      </w:r>
      <w:r w:rsidRPr="002C2E39">
        <w:rPr>
          <w:rFonts w:ascii="Times New Roman" w:hAnsi="Times New Roman" w:cs="Times New Roman"/>
          <w:b w:val="0"/>
          <w:bCs/>
          <w:color w:val="00B050"/>
        </w:rPr>
        <w:t>b</w:t>
      </w:r>
      <w:r w:rsidR="007C1CD1" w:rsidRPr="002C2E39">
        <w:rPr>
          <w:rFonts w:ascii="Times New Roman" w:hAnsi="Times New Roman" w:cs="Times New Roman"/>
          <w:b w:val="0"/>
          <w:bCs/>
          <w:color w:val="00B050"/>
        </w:rPr>
        <w:t>ipolar</w:t>
      </w:r>
      <w:r w:rsidRPr="002C2E39">
        <w:rPr>
          <w:rFonts w:ascii="Times New Roman" w:hAnsi="Times New Roman" w:cs="Times New Roman"/>
          <w:b w:val="0"/>
          <w:bCs/>
          <w:color w:val="00B050"/>
        </w:rPr>
        <w:t>itate</w:t>
      </w:r>
      <w:r>
        <w:rPr>
          <w:rFonts w:ascii="Times New Roman" w:hAnsi="Times New Roman" w:cs="Times New Roman"/>
          <w:b w:val="0"/>
          <w:bCs/>
          <w:color w:val="00B050"/>
        </w:rPr>
        <w:t>:</w:t>
      </w:r>
    </w:p>
    <w:p w14:paraId="2345212D" w14:textId="0FA523D1" w:rsidR="007C1CD1" w:rsidRPr="00310830" w:rsidRDefault="002C2E39" w:rsidP="002C2E39">
      <w:pPr>
        <w:ind w:firstLine="504"/>
        <w:jc w:val="both"/>
        <w:rPr>
          <w:color w:val="00B050"/>
        </w:rPr>
      </w:pPr>
      <w:r>
        <w:rPr>
          <w:color w:val="00B050"/>
        </w:rPr>
        <w:t xml:space="preserve">- </w:t>
      </w:r>
      <w:r w:rsidR="007C1CD1" w:rsidRPr="00310830">
        <w:rPr>
          <w:color w:val="00B050"/>
        </w:rPr>
        <w:t>fără armonizare (UCLA</w:t>
      </w:r>
      <w:r w:rsidR="008F384C">
        <w:rPr>
          <w:color w:val="00B050"/>
        </w:rPr>
        <w:t>)</w:t>
      </w:r>
      <w:r w:rsidR="007C1CD1" w:rsidRPr="00310830">
        <w:rPr>
          <w:color w:val="00B050"/>
        </w:rPr>
        <w:t xml:space="preserve">, conexiunile identificate au fost: </w:t>
      </w:r>
      <w:proofErr w:type="spellStart"/>
      <w:r w:rsidR="007C1CD1" w:rsidRPr="00310830">
        <w:rPr>
          <w:color w:val="00B050"/>
        </w:rPr>
        <w:t>Lim</w:t>
      </w:r>
      <w:proofErr w:type="spellEnd"/>
      <w:r w:rsidR="007C1CD1" w:rsidRPr="00310830">
        <w:rPr>
          <w:color w:val="00B050"/>
        </w:rPr>
        <w:t xml:space="preserve"> 2 – Van 1, Van 1 – Mot 1 și </w:t>
      </w:r>
      <w:proofErr w:type="spellStart"/>
      <w:r w:rsidR="007C1CD1" w:rsidRPr="00310830">
        <w:rPr>
          <w:color w:val="00B050"/>
        </w:rPr>
        <w:t>Dmn</w:t>
      </w:r>
      <w:proofErr w:type="spellEnd"/>
      <w:r w:rsidR="007C1CD1" w:rsidRPr="00310830">
        <w:rPr>
          <w:color w:val="00B050"/>
        </w:rPr>
        <w:t xml:space="preserve"> 3 – Dan 1. Acestea reflectă probleme de reglare emoțională și deficite cognitive.</w:t>
      </w:r>
    </w:p>
    <w:p w14:paraId="2E1681EE" w14:textId="238CEFD9" w:rsidR="007C1CD1" w:rsidRPr="00310830" w:rsidRDefault="008F384C" w:rsidP="008F384C">
      <w:pPr>
        <w:ind w:left="426"/>
        <w:jc w:val="both"/>
        <w:rPr>
          <w:color w:val="00B050"/>
        </w:rPr>
      </w:pPr>
      <w:r>
        <w:rPr>
          <w:color w:val="00B050"/>
        </w:rPr>
        <w:t>-</w:t>
      </w:r>
      <w:r w:rsidR="007C1CD1" w:rsidRPr="00310830">
        <w:rPr>
          <w:color w:val="00B050"/>
        </w:rPr>
        <w:t xml:space="preserve"> armonizată, conexiunea comună a fost </w:t>
      </w:r>
      <w:proofErr w:type="spellStart"/>
      <w:r w:rsidR="007C1CD1" w:rsidRPr="00310830">
        <w:rPr>
          <w:color w:val="00B050"/>
        </w:rPr>
        <w:t>Lim</w:t>
      </w:r>
      <w:proofErr w:type="spellEnd"/>
      <w:r w:rsidR="007C1CD1" w:rsidRPr="00310830">
        <w:rPr>
          <w:color w:val="00B050"/>
        </w:rPr>
        <w:t xml:space="preserve"> 1 – Van 1, </w:t>
      </w:r>
      <w:r>
        <w:rPr>
          <w:color w:val="00B050"/>
        </w:rPr>
        <w:t>apropiata de</w:t>
      </w:r>
      <w:r w:rsidR="007C1CD1" w:rsidRPr="00310830">
        <w:rPr>
          <w:color w:val="00B050"/>
        </w:rPr>
        <w:t xml:space="preserve"> </w:t>
      </w:r>
      <w:proofErr w:type="spellStart"/>
      <w:r w:rsidR="007C1CD1" w:rsidRPr="00310830">
        <w:rPr>
          <w:color w:val="00B050"/>
        </w:rPr>
        <w:t>Lim</w:t>
      </w:r>
      <w:proofErr w:type="spellEnd"/>
      <w:r w:rsidR="007C1CD1" w:rsidRPr="00310830">
        <w:rPr>
          <w:color w:val="00B050"/>
        </w:rPr>
        <w:t xml:space="preserve"> 2 – Van 1 din scenariul fără armonizare, indicând o consistență parțială între abordări.</w:t>
      </w:r>
    </w:p>
    <w:p w14:paraId="30836559" w14:textId="45674889" w:rsidR="007C1CD1" w:rsidRPr="008F384C" w:rsidRDefault="008F384C" w:rsidP="002C2E39">
      <w:pPr>
        <w:pStyle w:val="Titlu3"/>
        <w:jc w:val="both"/>
        <w:rPr>
          <w:rFonts w:ascii="Times New Roman" w:hAnsi="Times New Roman" w:cs="Times New Roman"/>
          <w:b w:val="0"/>
          <w:bCs/>
          <w:color w:val="00B050"/>
        </w:rPr>
      </w:pPr>
      <w:r w:rsidRPr="008F384C">
        <w:rPr>
          <w:rFonts w:ascii="Times New Roman" w:hAnsi="Times New Roman" w:cs="Times New Roman"/>
          <w:b w:val="0"/>
          <w:bCs/>
          <w:color w:val="00B050"/>
        </w:rPr>
        <w:t xml:space="preserve">Grupul </w:t>
      </w:r>
      <w:proofErr w:type="spellStart"/>
      <w:r w:rsidRPr="008F384C">
        <w:rPr>
          <w:rFonts w:ascii="Times New Roman" w:hAnsi="Times New Roman" w:cs="Times New Roman"/>
          <w:b w:val="0"/>
          <w:bCs/>
          <w:color w:val="00B050"/>
        </w:rPr>
        <w:t>participantilor</w:t>
      </w:r>
      <w:proofErr w:type="spellEnd"/>
      <w:r w:rsidRPr="008F384C">
        <w:rPr>
          <w:rFonts w:ascii="Times New Roman" w:hAnsi="Times New Roman" w:cs="Times New Roman"/>
          <w:b w:val="0"/>
          <w:bCs/>
          <w:color w:val="00B050"/>
        </w:rPr>
        <w:t xml:space="preserve"> cu</w:t>
      </w:r>
      <w:r w:rsidR="007C1CD1" w:rsidRPr="008F384C">
        <w:rPr>
          <w:rFonts w:ascii="Times New Roman" w:hAnsi="Times New Roman" w:cs="Times New Roman"/>
          <w:b w:val="0"/>
          <w:bCs/>
          <w:color w:val="00B050"/>
        </w:rPr>
        <w:t xml:space="preserve"> ADHD</w:t>
      </w:r>
      <w:r>
        <w:rPr>
          <w:rFonts w:ascii="Times New Roman" w:hAnsi="Times New Roman" w:cs="Times New Roman"/>
          <w:b w:val="0"/>
          <w:bCs/>
          <w:color w:val="00B050"/>
        </w:rPr>
        <w:t>:</w:t>
      </w:r>
    </w:p>
    <w:p w14:paraId="3BD3D1A9" w14:textId="6B9E2C90" w:rsidR="007C1CD1" w:rsidRPr="00310830" w:rsidRDefault="008F384C" w:rsidP="008F384C">
      <w:pPr>
        <w:ind w:left="567" w:hanging="63"/>
        <w:jc w:val="both"/>
        <w:rPr>
          <w:color w:val="00B050"/>
        </w:rPr>
      </w:pPr>
      <w:r>
        <w:rPr>
          <w:color w:val="00B050"/>
        </w:rPr>
        <w:t>-f</w:t>
      </w:r>
      <w:r w:rsidR="007C1CD1" w:rsidRPr="00310830">
        <w:rPr>
          <w:color w:val="00B050"/>
        </w:rPr>
        <w:t>ără armonizare (UCLA-</w:t>
      </w:r>
      <w:proofErr w:type="spellStart"/>
      <w:r w:rsidR="007C1CD1" w:rsidRPr="00310830">
        <w:rPr>
          <w:color w:val="00B050"/>
        </w:rPr>
        <w:t>only</w:t>
      </w:r>
      <w:proofErr w:type="spellEnd"/>
      <w:r w:rsidR="007C1CD1" w:rsidRPr="00310830">
        <w:rPr>
          <w:color w:val="00B050"/>
        </w:rPr>
        <w:t xml:space="preserve">), conexiunile anormale au inclus: Fp 1 – Mot 1, </w:t>
      </w:r>
      <w:proofErr w:type="spellStart"/>
      <w:r w:rsidR="007C1CD1" w:rsidRPr="00310830">
        <w:rPr>
          <w:color w:val="00B050"/>
        </w:rPr>
        <w:t>Dmn</w:t>
      </w:r>
      <w:proofErr w:type="spellEnd"/>
      <w:r w:rsidR="007C1CD1" w:rsidRPr="00310830">
        <w:rPr>
          <w:color w:val="00B050"/>
        </w:rPr>
        <w:t xml:space="preserve"> 1 – Dan 2, </w:t>
      </w:r>
      <w:proofErr w:type="spellStart"/>
      <w:r w:rsidR="007C1CD1" w:rsidRPr="00310830">
        <w:rPr>
          <w:color w:val="00B050"/>
        </w:rPr>
        <w:t>Dmn</w:t>
      </w:r>
      <w:proofErr w:type="spellEnd"/>
      <w:r w:rsidR="007C1CD1" w:rsidRPr="00310830">
        <w:rPr>
          <w:color w:val="00B050"/>
        </w:rPr>
        <w:t xml:space="preserve"> 1 – </w:t>
      </w:r>
      <w:proofErr w:type="spellStart"/>
      <w:r w:rsidR="007C1CD1" w:rsidRPr="00310830">
        <w:rPr>
          <w:color w:val="00B050"/>
        </w:rPr>
        <w:t>Dmn</w:t>
      </w:r>
      <w:proofErr w:type="spellEnd"/>
      <w:r w:rsidR="007C1CD1" w:rsidRPr="00310830">
        <w:rPr>
          <w:color w:val="00B050"/>
        </w:rPr>
        <w:t xml:space="preserve"> 3 și Dan 2 – Vis 2, majoritatea implicând </w:t>
      </w:r>
      <w:proofErr w:type="spellStart"/>
      <w:r w:rsidR="00126E79">
        <w:rPr>
          <w:color w:val="00B050"/>
        </w:rPr>
        <w:t>reteaua</w:t>
      </w:r>
      <w:proofErr w:type="spellEnd"/>
      <w:r w:rsidR="00126E79">
        <w:rPr>
          <w:color w:val="00B050"/>
        </w:rPr>
        <w:t xml:space="preserve"> </w:t>
      </w:r>
      <w:proofErr w:type="spellStart"/>
      <w:r w:rsidR="00126E79">
        <w:rPr>
          <w:color w:val="00B050"/>
        </w:rPr>
        <w:t>defaul</w:t>
      </w:r>
      <w:proofErr w:type="spellEnd"/>
      <w:r w:rsidR="007C1CD1" w:rsidRPr="00310830">
        <w:rPr>
          <w:color w:val="00B050"/>
        </w:rPr>
        <w:t>, consistent cu literatura.</w:t>
      </w:r>
    </w:p>
    <w:p w14:paraId="481F216D" w14:textId="1CB396B8" w:rsidR="007C1CD1" w:rsidRPr="00310830" w:rsidRDefault="008F384C" w:rsidP="008F384C">
      <w:pPr>
        <w:ind w:left="426"/>
        <w:jc w:val="both"/>
        <w:rPr>
          <w:color w:val="00B050"/>
        </w:rPr>
      </w:pPr>
      <w:r>
        <w:rPr>
          <w:color w:val="00B050"/>
        </w:rPr>
        <w:t>- cu</w:t>
      </w:r>
      <w:r w:rsidR="007C1CD1" w:rsidRPr="00310830">
        <w:rPr>
          <w:color w:val="00B050"/>
        </w:rPr>
        <w:t xml:space="preserve"> armonizare, conexiunile din scenariul UCLA nu s-au regăsit, fiind înlocuite de legături noi, predominant tot în DMN: </w:t>
      </w:r>
      <w:proofErr w:type="spellStart"/>
      <w:r w:rsidR="007C1CD1" w:rsidRPr="00310830">
        <w:rPr>
          <w:color w:val="00B050"/>
        </w:rPr>
        <w:t>Dmn</w:t>
      </w:r>
      <w:proofErr w:type="spellEnd"/>
      <w:r w:rsidR="007C1CD1" w:rsidRPr="00310830">
        <w:rPr>
          <w:color w:val="00B050"/>
        </w:rPr>
        <w:t xml:space="preserve"> 2 – Mot 2, </w:t>
      </w:r>
      <w:proofErr w:type="spellStart"/>
      <w:r w:rsidR="007C1CD1" w:rsidRPr="00310830">
        <w:rPr>
          <w:color w:val="00B050"/>
        </w:rPr>
        <w:t>Dmn</w:t>
      </w:r>
      <w:proofErr w:type="spellEnd"/>
      <w:r w:rsidR="007C1CD1" w:rsidRPr="00310830">
        <w:rPr>
          <w:color w:val="00B050"/>
        </w:rPr>
        <w:t xml:space="preserve"> 1 – </w:t>
      </w:r>
      <w:proofErr w:type="spellStart"/>
      <w:r w:rsidR="007C1CD1" w:rsidRPr="00310830">
        <w:rPr>
          <w:color w:val="00B050"/>
        </w:rPr>
        <w:t>Lim</w:t>
      </w:r>
      <w:proofErr w:type="spellEnd"/>
      <w:r w:rsidR="007C1CD1" w:rsidRPr="00310830">
        <w:rPr>
          <w:color w:val="00B050"/>
        </w:rPr>
        <w:t xml:space="preserve"> 1, </w:t>
      </w:r>
      <w:proofErr w:type="spellStart"/>
      <w:r w:rsidR="007C1CD1" w:rsidRPr="00310830">
        <w:rPr>
          <w:color w:val="00B050"/>
        </w:rPr>
        <w:t>Dmn</w:t>
      </w:r>
      <w:proofErr w:type="spellEnd"/>
      <w:r w:rsidR="007C1CD1" w:rsidRPr="00310830">
        <w:rPr>
          <w:color w:val="00B050"/>
        </w:rPr>
        <w:t xml:space="preserve"> 3 – </w:t>
      </w:r>
      <w:proofErr w:type="spellStart"/>
      <w:r w:rsidR="007C1CD1" w:rsidRPr="00310830">
        <w:rPr>
          <w:color w:val="00B050"/>
        </w:rPr>
        <w:t>Lim</w:t>
      </w:r>
      <w:proofErr w:type="spellEnd"/>
      <w:r w:rsidR="007C1CD1" w:rsidRPr="00310830">
        <w:rPr>
          <w:color w:val="00B050"/>
        </w:rPr>
        <w:t xml:space="preserve"> 2 și </w:t>
      </w:r>
      <w:proofErr w:type="spellStart"/>
      <w:r w:rsidR="007C1CD1" w:rsidRPr="00310830">
        <w:rPr>
          <w:color w:val="00B050"/>
        </w:rPr>
        <w:t>Dmn</w:t>
      </w:r>
      <w:proofErr w:type="spellEnd"/>
      <w:r w:rsidR="007C1CD1" w:rsidRPr="00310830">
        <w:rPr>
          <w:color w:val="00B050"/>
        </w:rPr>
        <w:t xml:space="preserve"> 3 – Fp 3.</w:t>
      </w:r>
    </w:p>
    <w:p w14:paraId="6D52350D" w14:textId="0D886A6B" w:rsidR="007C1CD1" w:rsidRPr="00310830" w:rsidRDefault="008F384C" w:rsidP="002C2E39">
      <w:pPr>
        <w:pStyle w:val="Titlu3"/>
        <w:jc w:val="both"/>
        <w:rPr>
          <w:rFonts w:ascii="Times New Roman" w:hAnsi="Times New Roman" w:cs="Times New Roman"/>
          <w:color w:val="00B050"/>
        </w:rPr>
      </w:pPr>
      <w:r w:rsidRPr="008F384C">
        <w:rPr>
          <w:rFonts w:ascii="Times New Roman" w:hAnsi="Times New Roman" w:cs="Times New Roman"/>
          <w:b w:val="0"/>
          <w:bCs/>
          <w:color w:val="00B050"/>
        </w:rPr>
        <w:t xml:space="preserve">Grupul </w:t>
      </w:r>
      <w:proofErr w:type="spellStart"/>
      <w:r w:rsidRPr="008F384C">
        <w:rPr>
          <w:rFonts w:ascii="Times New Roman" w:hAnsi="Times New Roman" w:cs="Times New Roman"/>
          <w:b w:val="0"/>
          <w:bCs/>
          <w:color w:val="00B050"/>
        </w:rPr>
        <w:t>participantilor</w:t>
      </w:r>
      <w:proofErr w:type="spellEnd"/>
      <w:r w:rsidRPr="008F384C">
        <w:rPr>
          <w:rFonts w:ascii="Times New Roman" w:hAnsi="Times New Roman" w:cs="Times New Roman"/>
          <w:b w:val="0"/>
          <w:bCs/>
          <w:color w:val="00B050"/>
        </w:rPr>
        <w:t xml:space="preserve"> cu d</w:t>
      </w:r>
      <w:r w:rsidR="007C1CD1" w:rsidRPr="008F384C">
        <w:rPr>
          <w:rFonts w:ascii="Times New Roman" w:hAnsi="Times New Roman" w:cs="Times New Roman"/>
          <w:b w:val="0"/>
          <w:bCs/>
          <w:color w:val="00B050"/>
        </w:rPr>
        <w:t>urere cronică</w:t>
      </w:r>
      <w:r>
        <w:rPr>
          <w:rFonts w:ascii="Times New Roman" w:hAnsi="Times New Roman" w:cs="Times New Roman"/>
          <w:b w:val="0"/>
          <w:bCs/>
          <w:color w:val="00B050"/>
        </w:rPr>
        <w:t>:</w:t>
      </w:r>
    </w:p>
    <w:p w14:paraId="05CA277E" w14:textId="29CC96EB" w:rsidR="007C1CD1" w:rsidRPr="00310830" w:rsidRDefault="008F384C" w:rsidP="008F384C">
      <w:pPr>
        <w:ind w:left="567"/>
        <w:jc w:val="both"/>
        <w:rPr>
          <w:color w:val="00B050"/>
        </w:rPr>
      </w:pPr>
      <w:r>
        <w:rPr>
          <w:color w:val="00B050"/>
        </w:rPr>
        <w:t>-f</w:t>
      </w:r>
      <w:r w:rsidR="007C1CD1" w:rsidRPr="00310830">
        <w:rPr>
          <w:color w:val="00B050"/>
        </w:rPr>
        <w:t>ără armonizare, modelul nu a găsit conexiuni relevante în varianta directă, iar cu fine-</w:t>
      </w:r>
      <w:proofErr w:type="spellStart"/>
      <w:r w:rsidR="007C1CD1" w:rsidRPr="00310830">
        <w:rPr>
          <w:color w:val="00B050"/>
        </w:rPr>
        <w:t>tuning</w:t>
      </w:r>
      <w:proofErr w:type="spellEnd"/>
      <w:r w:rsidR="007C1CD1" w:rsidRPr="00310830">
        <w:rPr>
          <w:color w:val="00B050"/>
        </w:rPr>
        <w:t xml:space="preserve"> pe grupul sănătos au apărut câteva legături cu p-</w:t>
      </w:r>
      <w:proofErr w:type="spellStart"/>
      <w:r w:rsidR="007C1CD1" w:rsidRPr="00310830">
        <w:rPr>
          <w:color w:val="00B050"/>
        </w:rPr>
        <w:t>value</w:t>
      </w:r>
      <w:proofErr w:type="spellEnd"/>
      <w:r w:rsidR="007C1CD1" w:rsidRPr="00310830">
        <w:rPr>
          <w:color w:val="00B050"/>
        </w:rPr>
        <w:t xml:space="preserve"> &lt; 0.1: </w:t>
      </w:r>
      <w:proofErr w:type="spellStart"/>
      <w:r w:rsidR="007C1CD1" w:rsidRPr="00310830">
        <w:rPr>
          <w:color w:val="00B050"/>
        </w:rPr>
        <w:t>Lim</w:t>
      </w:r>
      <w:proofErr w:type="spellEnd"/>
      <w:r w:rsidR="007C1CD1" w:rsidRPr="00310830">
        <w:rPr>
          <w:color w:val="00B050"/>
        </w:rPr>
        <w:t xml:space="preserve"> 2 – Van 1, Fp 1 – Mot 1 și Fp 3 – Vis 2.</w:t>
      </w:r>
    </w:p>
    <w:p w14:paraId="3759B250" w14:textId="08D383F2" w:rsidR="007C1CD1" w:rsidRPr="00310830" w:rsidRDefault="008F384C" w:rsidP="008F384C">
      <w:pPr>
        <w:ind w:left="567"/>
        <w:jc w:val="both"/>
        <w:rPr>
          <w:color w:val="00B050"/>
        </w:rPr>
      </w:pPr>
      <w:r>
        <w:rPr>
          <w:color w:val="00B050"/>
        </w:rPr>
        <w:lastRenderedPageBreak/>
        <w:t>-c</w:t>
      </w:r>
      <w:r w:rsidR="007C1CD1" w:rsidRPr="00310830">
        <w:rPr>
          <w:color w:val="00B050"/>
        </w:rPr>
        <w:t>u armonizare, au fost identificate conexiuni mai bine aliniate cu literatura: Fp 4 – Vis 1 și Van 1 – Mot 2, sugerând o integrare mai bună între seturi și o generalizare îmbunătățită.</w:t>
      </w:r>
    </w:p>
    <w:p w14:paraId="071A80FB" w14:textId="77777777" w:rsidR="007C1CD1" w:rsidRPr="00310830" w:rsidRDefault="007C1CD1" w:rsidP="007C1CD1">
      <w:pPr>
        <w:rPr>
          <w:color w:val="00B050"/>
        </w:rPr>
      </w:pPr>
    </w:p>
    <w:p w14:paraId="1EDC0613" w14:textId="69D8A851" w:rsidR="008F384C" w:rsidRPr="007C1CD1" w:rsidRDefault="008F384C" w:rsidP="008F384C">
      <w:pPr>
        <w:ind w:firstLine="567"/>
        <w:jc w:val="both"/>
        <w:rPr>
          <w:b/>
          <w:bCs/>
          <w:color w:val="00B050"/>
          <w:lang w:val="en-US"/>
        </w:rPr>
      </w:pPr>
      <w:proofErr w:type="spellStart"/>
      <w:r w:rsidRPr="007C1CD1">
        <w:rPr>
          <w:b/>
          <w:bCs/>
          <w:color w:val="00B050"/>
          <w:lang w:val="en-US"/>
        </w:rPr>
        <w:t>Observații</w:t>
      </w:r>
      <w:proofErr w:type="spellEnd"/>
      <w:r w:rsidRPr="007C1CD1">
        <w:rPr>
          <w:b/>
          <w:bCs/>
          <w:color w:val="00B050"/>
          <w:lang w:val="en-US"/>
        </w:rPr>
        <w:t xml:space="preserve"> </w:t>
      </w:r>
      <w:proofErr w:type="spellStart"/>
      <w:r w:rsidRPr="007C1CD1">
        <w:rPr>
          <w:b/>
          <w:bCs/>
          <w:color w:val="00B050"/>
          <w:lang w:val="en-US"/>
        </w:rPr>
        <w:t>privind</w:t>
      </w:r>
      <w:proofErr w:type="spellEnd"/>
      <w:r w:rsidRPr="007C1CD1">
        <w:rPr>
          <w:b/>
          <w:bCs/>
          <w:color w:val="00B050"/>
          <w:lang w:val="en-US"/>
        </w:rPr>
        <w:t xml:space="preserve"> </w:t>
      </w:r>
      <w:proofErr w:type="spellStart"/>
      <w:r w:rsidRPr="007C1CD1">
        <w:rPr>
          <w:b/>
          <w:bCs/>
          <w:color w:val="00B050"/>
          <w:lang w:val="en-US"/>
        </w:rPr>
        <w:t>incompatibilitatea</w:t>
      </w:r>
      <w:proofErr w:type="spellEnd"/>
      <w:r w:rsidRPr="007C1CD1">
        <w:rPr>
          <w:b/>
          <w:bCs/>
          <w:color w:val="00B050"/>
          <w:lang w:val="en-US"/>
        </w:rPr>
        <w:t xml:space="preserve"> </w:t>
      </w:r>
      <w:proofErr w:type="spellStart"/>
      <w:r w:rsidR="00A21466">
        <w:rPr>
          <w:b/>
          <w:bCs/>
          <w:color w:val="00B050"/>
          <w:lang w:val="en-US"/>
        </w:rPr>
        <w:t>di</w:t>
      </w:r>
      <w:r w:rsidRPr="007C1CD1">
        <w:rPr>
          <w:b/>
          <w:bCs/>
          <w:color w:val="00B050"/>
          <w:lang w:val="en-US"/>
        </w:rPr>
        <w:t>ntre</w:t>
      </w:r>
      <w:proofErr w:type="spellEnd"/>
      <w:r w:rsidRPr="007C1CD1">
        <w:rPr>
          <w:b/>
          <w:bCs/>
          <w:color w:val="00B050"/>
          <w:lang w:val="en-US"/>
        </w:rPr>
        <w:t xml:space="preserve"> </w:t>
      </w:r>
      <w:proofErr w:type="spellStart"/>
      <w:r w:rsidR="00A21466">
        <w:rPr>
          <w:b/>
          <w:bCs/>
          <w:color w:val="00B050"/>
          <w:lang w:val="en-US"/>
        </w:rPr>
        <w:t>bazele</w:t>
      </w:r>
      <w:proofErr w:type="spellEnd"/>
      <w:r w:rsidR="00A21466">
        <w:rPr>
          <w:b/>
          <w:bCs/>
          <w:color w:val="00B050"/>
          <w:lang w:val="en-US"/>
        </w:rPr>
        <w:t xml:space="preserve"> de date </w:t>
      </w:r>
      <w:r w:rsidRPr="007C1CD1">
        <w:rPr>
          <w:b/>
          <w:bCs/>
          <w:color w:val="00B050"/>
          <w:lang w:val="en-US"/>
        </w:rPr>
        <w:t xml:space="preserve">UCLA </w:t>
      </w:r>
      <w:proofErr w:type="spellStart"/>
      <w:r w:rsidRPr="007C1CD1">
        <w:rPr>
          <w:b/>
          <w:bCs/>
          <w:color w:val="00B050"/>
          <w:lang w:val="en-US"/>
        </w:rPr>
        <w:t>și</w:t>
      </w:r>
      <w:proofErr w:type="spellEnd"/>
      <w:r w:rsidRPr="007C1CD1">
        <w:rPr>
          <w:b/>
          <w:bCs/>
          <w:color w:val="00B050"/>
          <w:lang w:val="en-US"/>
        </w:rPr>
        <w:t xml:space="preserve"> COBRE</w:t>
      </w:r>
    </w:p>
    <w:p w14:paraId="74B60440" w14:textId="77777777" w:rsidR="00126E79" w:rsidRDefault="008F384C" w:rsidP="00854577">
      <w:pPr>
        <w:ind w:firstLine="567"/>
        <w:jc w:val="both"/>
        <w:rPr>
          <w:color w:val="00B050"/>
          <w:lang w:val="en-US"/>
        </w:rPr>
      </w:pPr>
      <w:proofErr w:type="spellStart"/>
      <w:r w:rsidRPr="007C1CD1">
        <w:rPr>
          <w:color w:val="00B050"/>
          <w:lang w:val="en-US"/>
        </w:rPr>
        <w:t>Testarea</w:t>
      </w:r>
      <w:proofErr w:type="spellEnd"/>
      <w:r w:rsidRPr="007C1CD1">
        <w:rPr>
          <w:color w:val="00B050"/>
          <w:lang w:val="en-US"/>
        </w:rPr>
        <w:t xml:space="preserve"> </w:t>
      </w:r>
      <w:proofErr w:type="spellStart"/>
      <w:r w:rsidRPr="007C1CD1">
        <w:rPr>
          <w:color w:val="00B050"/>
          <w:lang w:val="en-US"/>
        </w:rPr>
        <w:t>modelului</w:t>
      </w:r>
      <w:proofErr w:type="spellEnd"/>
      <w:r w:rsidRPr="007C1CD1">
        <w:rPr>
          <w:color w:val="00B050"/>
          <w:lang w:val="en-US"/>
        </w:rPr>
        <w:t xml:space="preserve"> </w:t>
      </w:r>
      <w:proofErr w:type="spellStart"/>
      <w:r w:rsidRPr="007C1CD1">
        <w:rPr>
          <w:color w:val="00B050"/>
          <w:lang w:val="en-US"/>
        </w:rPr>
        <w:t>antrenat</w:t>
      </w:r>
      <w:proofErr w:type="spellEnd"/>
      <w:r w:rsidRPr="007C1CD1">
        <w:rPr>
          <w:color w:val="00B050"/>
          <w:lang w:val="en-US"/>
        </w:rPr>
        <w:t xml:space="preserve"> pe </w:t>
      </w:r>
      <w:proofErr w:type="spellStart"/>
      <w:r w:rsidRPr="007C1CD1">
        <w:rPr>
          <w:color w:val="00B050"/>
          <w:lang w:val="en-US"/>
        </w:rPr>
        <w:t>setul</w:t>
      </w:r>
      <w:proofErr w:type="spellEnd"/>
      <w:r w:rsidRPr="007C1CD1">
        <w:rPr>
          <w:color w:val="00B050"/>
          <w:lang w:val="en-US"/>
        </w:rPr>
        <w:t xml:space="preserve"> UCLA direct pe COBRE, </w:t>
      </w:r>
      <w:proofErr w:type="spellStart"/>
      <w:r w:rsidRPr="007C1CD1">
        <w:rPr>
          <w:color w:val="00B050"/>
          <w:lang w:val="en-US"/>
        </w:rPr>
        <w:t>fără</w:t>
      </w:r>
      <w:proofErr w:type="spellEnd"/>
      <w:r w:rsidRPr="007C1CD1">
        <w:rPr>
          <w:color w:val="00B050"/>
          <w:lang w:val="en-US"/>
        </w:rPr>
        <w:t xml:space="preserve"> </w:t>
      </w:r>
      <w:proofErr w:type="spellStart"/>
      <w:r w:rsidRPr="007C1CD1">
        <w:rPr>
          <w:color w:val="00B050"/>
          <w:lang w:val="en-US"/>
        </w:rPr>
        <w:t>armonizare</w:t>
      </w:r>
      <w:proofErr w:type="spellEnd"/>
      <w:r w:rsidRPr="007C1CD1">
        <w:rPr>
          <w:color w:val="00B050"/>
          <w:lang w:val="en-US"/>
        </w:rPr>
        <w:t xml:space="preserve">, nu </w:t>
      </w:r>
      <w:proofErr w:type="gramStart"/>
      <w:r w:rsidRPr="007C1CD1">
        <w:rPr>
          <w:color w:val="00B050"/>
          <w:lang w:val="en-US"/>
        </w:rPr>
        <w:t>a</w:t>
      </w:r>
      <w:proofErr w:type="gramEnd"/>
      <w:r w:rsidRPr="007C1CD1">
        <w:rPr>
          <w:color w:val="00B050"/>
          <w:lang w:val="en-US"/>
        </w:rPr>
        <w:t xml:space="preserve"> </w:t>
      </w:r>
      <w:proofErr w:type="spellStart"/>
      <w:r w:rsidRPr="007C1CD1">
        <w:rPr>
          <w:color w:val="00B050"/>
          <w:lang w:val="en-US"/>
        </w:rPr>
        <w:t>identificat</w:t>
      </w:r>
      <w:proofErr w:type="spellEnd"/>
      <w:r w:rsidRPr="007C1CD1">
        <w:rPr>
          <w:color w:val="00B050"/>
          <w:lang w:val="en-US"/>
        </w:rPr>
        <w:t xml:space="preserve"> </w:t>
      </w:r>
      <w:proofErr w:type="spellStart"/>
      <w:r w:rsidRPr="007C1CD1">
        <w:rPr>
          <w:color w:val="00B050"/>
          <w:lang w:val="en-US"/>
        </w:rPr>
        <w:t>conexiuni</w:t>
      </w:r>
      <w:proofErr w:type="spellEnd"/>
      <w:r w:rsidRPr="007C1CD1">
        <w:rPr>
          <w:color w:val="00B050"/>
          <w:lang w:val="en-US"/>
        </w:rPr>
        <w:t xml:space="preserve"> </w:t>
      </w:r>
      <w:proofErr w:type="spellStart"/>
      <w:r w:rsidRPr="007C1CD1">
        <w:rPr>
          <w:color w:val="00B050"/>
          <w:lang w:val="en-US"/>
        </w:rPr>
        <w:t>anormale</w:t>
      </w:r>
      <w:proofErr w:type="spellEnd"/>
      <w:r w:rsidRPr="007C1CD1">
        <w:rPr>
          <w:color w:val="00B050"/>
          <w:lang w:val="en-US"/>
        </w:rPr>
        <w:t xml:space="preserve"> </w:t>
      </w:r>
      <w:proofErr w:type="spellStart"/>
      <w:r w:rsidRPr="007C1CD1">
        <w:rPr>
          <w:color w:val="00B050"/>
          <w:lang w:val="en-US"/>
        </w:rPr>
        <w:t>comune</w:t>
      </w:r>
      <w:proofErr w:type="spellEnd"/>
      <w:r w:rsidRPr="007C1CD1">
        <w:rPr>
          <w:color w:val="00B050"/>
          <w:lang w:val="en-US"/>
        </w:rPr>
        <w:t xml:space="preserve"> </w:t>
      </w:r>
      <w:proofErr w:type="spellStart"/>
      <w:r w:rsidRPr="007C1CD1">
        <w:rPr>
          <w:color w:val="00B050"/>
          <w:lang w:val="en-US"/>
        </w:rPr>
        <w:t>pentru</w:t>
      </w:r>
      <w:proofErr w:type="spellEnd"/>
      <w:r w:rsidRPr="007C1CD1">
        <w:rPr>
          <w:color w:val="00B050"/>
          <w:lang w:val="en-US"/>
        </w:rPr>
        <w:t xml:space="preserve"> </w:t>
      </w:r>
      <w:proofErr w:type="spellStart"/>
      <w:r w:rsidRPr="007C1CD1">
        <w:rPr>
          <w:color w:val="00B050"/>
          <w:lang w:val="en-US"/>
        </w:rPr>
        <w:t>grupul</w:t>
      </w:r>
      <w:proofErr w:type="spellEnd"/>
      <w:r w:rsidRPr="007C1CD1">
        <w:rPr>
          <w:color w:val="00B050"/>
          <w:lang w:val="en-US"/>
        </w:rPr>
        <w:t xml:space="preserve"> </w:t>
      </w:r>
      <w:proofErr w:type="spellStart"/>
      <w:r w:rsidRPr="007C1CD1">
        <w:rPr>
          <w:color w:val="00B050"/>
          <w:lang w:val="en-US"/>
        </w:rPr>
        <w:t>schizofrenie</w:t>
      </w:r>
      <w:proofErr w:type="spellEnd"/>
      <w:r w:rsidRPr="007C1CD1">
        <w:rPr>
          <w:color w:val="00B050"/>
          <w:lang w:val="en-US"/>
        </w:rPr>
        <w:t xml:space="preserve">, </w:t>
      </w:r>
      <w:proofErr w:type="spellStart"/>
      <w:r w:rsidRPr="007C1CD1">
        <w:rPr>
          <w:color w:val="00B050"/>
          <w:lang w:val="en-US"/>
        </w:rPr>
        <w:t>ceea</w:t>
      </w:r>
      <w:proofErr w:type="spellEnd"/>
      <w:r w:rsidRPr="007C1CD1">
        <w:rPr>
          <w:color w:val="00B050"/>
          <w:lang w:val="en-US"/>
        </w:rPr>
        <w:t xml:space="preserve"> </w:t>
      </w:r>
      <w:proofErr w:type="spellStart"/>
      <w:r w:rsidRPr="007C1CD1">
        <w:rPr>
          <w:color w:val="00B050"/>
          <w:lang w:val="en-US"/>
        </w:rPr>
        <w:t>ce</w:t>
      </w:r>
      <w:proofErr w:type="spellEnd"/>
      <w:r w:rsidRPr="007C1CD1">
        <w:rPr>
          <w:color w:val="00B050"/>
          <w:lang w:val="en-US"/>
        </w:rPr>
        <w:t xml:space="preserve"> </w:t>
      </w:r>
      <w:proofErr w:type="spellStart"/>
      <w:r w:rsidRPr="007C1CD1">
        <w:rPr>
          <w:color w:val="00B050"/>
          <w:lang w:val="en-US"/>
        </w:rPr>
        <w:t>indică</w:t>
      </w:r>
      <w:proofErr w:type="spellEnd"/>
      <w:r w:rsidRPr="007C1CD1">
        <w:rPr>
          <w:color w:val="00B050"/>
          <w:lang w:val="en-US"/>
        </w:rPr>
        <w:t xml:space="preserve"> o </w:t>
      </w:r>
      <w:proofErr w:type="spellStart"/>
      <w:r w:rsidRPr="007C1CD1">
        <w:rPr>
          <w:color w:val="00B050"/>
          <w:lang w:val="en-US"/>
        </w:rPr>
        <w:t>incompatibilitate</w:t>
      </w:r>
      <w:proofErr w:type="spellEnd"/>
      <w:r w:rsidRPr="007C1CD1">
        <w:rPr>
          <w:color w:val="00B050"/>
          <w:lang w:val="en-US"/>
        </w:rPr>
        <w:t xml:space="preserve"> </w:t>
      </w:r>
      <w:proofErr w:type="spellStart"/>
      <w:r w:rsidRPr="007C1CD1">
        <w:rPr>
          <w:color w:val="00B050"/>
          <w:lang w:val="en-US"/>
        </w:rPr>
        <w:t>semnificativă</w:t>
      </w:r>
      <w:proofErr w:type="spellEnd"/>
      <w:r w:rsidRPr="007C1CD1">
        <w:rPr>
          <w:color w:val="00B050"/>
          <w:lang w:val="en-US"/>
        </w:rPr>
        <w:t xml:space="preserve"> </w:t>
      </w:r>
      <w:proofErr w:type="spellStart"/>
      <w:r w:rsidRPr="007C1CD1">
        <w:rPr>
          <w:color w:val="00B050"/>
          <w:lang w:val="en-US"/>
        </w:rPr>
        <w:t>între</w:t>
      </w:r>
      <w:proofErr w:type="spellEnd"/>
      <w:r w:rsidRPr="007C1CD1">
        <w:rPr>
          <w:color w:val="00B050"/>
          <w:lang w:val="en-US"/>
        </w:rPr>
        <w:t xml:space="preserve"> </w:t>
      </w:r>
      <w:proofErr w:type="spellStart"/>
      <w:r w:rsidRPr="007C1CD1">
        <w:rPr>
          <w:color w:val="00B050"/>
          <w:lang w:val="en-US"/>
        </w:rPr>
        <w:t>cele</w:t>
      </w:r>
      <w:proofErr w:type="spellEnd"/>
      <w:r w:rsidRPr="007C1CD1">
        <w:rPr>
          <w:color w:val="00B050"/>
          <w:lang w:val="en-US"/>
        </w:rPr>
        <w:t xml:space="preserve"> </w:t>
      </w:r>
      <w:proofErr w:type="spellStart"/>
      <w:r w:rsidRPr="007C1CD1">
        <w:rPr>
          <w:color w:val="00B050"/>
          <w:lang w:val="en-US"/>
        </w:rPr>
        <w:t>două</w:t>
      </w:r>
      <w:proofErr w:type="spellEnd"/>
      <w:r w:rsidRPr="007C1CD1">
        <w:rPr>
          <w:color w:val="00B050"/>
          <w:lang w:val="en-US"/>
        </w:rPr>
        <w:t xml:space="preserve"> </w:t>
      </w:r>
      <w:proofErr w:type="spellStart"/>
      <w:r w:rsidRPr="007C1CD1">
        <w:rPr>
          <w:color w:val="00B050"/>
          <w:lang w:val="en-US"/>
        </w:rPr>
        <w:t>seturi</w:t>
      </w:r>
      <w:proofErr w:type="spellEnd"/>
      <w:r w:rsidRPr="007C1CD1">
        <w:rPr>
          <w:color w:val="00B050"/>
          <w:lang w:val="en-US"/>
        </w:rPr>
        <w:t xml:space="preserve">. </w:t>
      </w:r>
    </w:p>
    <w:p w14:paraId="1FB1D53E" w14:textId="3D32E9A6" w:rsidR="00854577" w:rsidRPr="00854577" w:rsidRDefault="00126E79" w:rsidP="00854577">
      <w:pPr>
        <w:ind w:firstLine="567"/>
        <w:jc w:val="both"/>
        <w:rPr>
          <w:color w:val="00B050"/>
          <w:lang w:val="en-US"/>
        </w:rPr>
      </w:pPr>
      <w:proofErr w:type="spellStart"/>
      <w:r>
        <w:rPr>
          <w:color w:val="00B050"/>
          <w:lang w:val="en-US"/>
        </w:rPr>
        <w:t>Investigand</w:t>
      </w:r>
      <w:proofErr w:type="spellEnd"/>
      <w:r>
        <w:rPr>
          <w:color w:val="00B050"/>
          <w:lang w:val="en-US"/>
        </w:rPr>
        <w:t xml:space="preserve"> </w:t>
      </w:r>
      <w:proofErr w:type="spellStart"/>
      <w:r>
        <w:rPr>
          <w:color w:val="00B050"/>
          <w:lang w:val="en-US"/>
        </w:rPr>
        <w:t>mai</w:t>
      </w:r>
      <w:proofErr w:type="spellEnd"/>
      <w:r>
        <w:rPr>
          <w:color w:val="00B050"/>
          <w:lang w:val="en-US"/>
        </w:rPr>
        <w:t xml:space="preserve"> </w:t>
      </w:r>
      <w:proofErr w:type="spellStart"/>
      <w:r>
        <w:rPr>
          <w:color w:val="00B050"/>
          <w:lang w:val="en-US"/>
        </w:rPr>
        <w:t>profund</w:t>
      </w:r>
      <w:proofErr w:type="spellEnd"/>
      <w:r>
        <w:rPr>
          <w:color w:val="00B050"/>
          <w:lang w:val="en-US"/>
        </w:rPr>
        <w:t xml:space="preserve">, </w:t>
      </w:r>
      <w:proofErr w:type="spellStart"/>
      <w:r>
        <w:rPr>
          <w:color w:val="00B050"/>
          <w:lang w:val="en-US"/>
        </w:rPr>
        <w:t>a</w:t>
      </w:r>
      <w:r w:rsidR="008F384C" w:rsidRPr="007C1CD1">
        <w:rPr>
          <w:color w:val="00B050"/>
          <w:lang w:val="en-US"/>
        </w:rPr>
        <w:t>ceastă</w:t>
      </w:r>
      <w:proofErr w:type="spellEnd"/>
      <w:r w:rsidR="008F384C" w:rsidRPr="007C1CD1">
        <w:rPr>
          <w:color w:val="00B050"/>
          <w:lang w:val="en-US"/>
        </w:rPr>
        <w:t xml:space="preserve"> </w:t>
      </w:r>
      <w:proofErr w:type="spellStart"/>
      <w:r w:rsidR="008F384C" w:rsidRPr="007C1CD1">
        <w:rPr>
          <w:color w:val="00B050"/>
          <w:lang w:val="en-US"/>
        </w:rPr>
        <w:t>incompatibilitate</w:t>
      </w:r>
      <w:proofErr w:type="spellEnd"/>
      <w:r w:rsidR="008F384C" w:rsidRPr="007C1CD1">
        <w:rPr>
          <w:color w:val="00B050"/>
          <w:lang w:val="en-US"/>
        </w:rPr>
        <w:t xml:space="preserve"> </w:t>
      </w:r>
      <w:proofErr w:type="spellStart"/>
      <w:r>
        <w:rPr>
          <w:color w:val="00B050"/>
          <w:lang w:val="en-US"/>
        </w:rPr>
        <w:t>poate</w:t>
      </w:r>
      <w:proofErr w:type="spellEnd"/>
      <w:r>
        <w:rPr>
          <w:color w:val="00B050"/>
          <w:lang w:val="en-US"/>
        </w:rPr>
        <w:t xml:space="preserve"> fi</w:t>
      </w:r>
      <w:r w:rsidR="008F384C" w:rsidRPr="007C1CD1">
        <w:rPr>
          <w:color w:val="00B050"/>
          <w:lang w:val="en-US"/>
        </w:rPr>
        <w:t xml:space="preserve"> </w:t>
      </w:r>
      <w:proofErr w:type="spellStart"/>
      <w:r w:rsidR="008F384C" w:rsidRPr="007C1CD1">
        <w:rPr>
          <w:color w:val="00B050"/>
          <w:lang w:val="en-US"/>
        </w:rPr>
        <w:t>explicată</w:t>
      </w:r>
      <w:proofErr w:type="spellEnd"/>
      <w:r w:rsidR="008F384C" w:rsidRPr="007C1CD1">
        <w:rPr>
          <w:color w:val="00B050"/>
          <w:lang w:val="en-US"/>
        </w:rPr>
        <w:t xml:space="preserve"> </w:t>
      </w:r>
      <w:proofErr w:type="spellStart"/>
      <w:r w:rsidR="008F384C" w:rsidRPr="007C1CD1">
        <w:rPr>
          <w:color w:val="00B050"/>
          <w:lang w:val="en-US"/>
        </w:rPr>
        <w:t>prin</w:t>
      </w:r>
      <w:proofErr w:type="spellEnd"/>
      <w:r w:rsidR="008F384C" w:rsidRPr="007C1CD1">
        <w:rPr>
          <w:color w:val="00B050"/>
          <w:lang w:val="en-US"/>
        </w:rPr>
        <w:t xml:space="preserve"> </w:t>
      </w:r>
      <w:proofErr w:type="spellStart"/>
      <w:r w:rsidR="008F384C" w:rsidRPr="007C1CD1">
        <w:rPr>
          <w:color w:val="00B050"/>
          <w:lang w:val="en-US"/>
        </w:rPr>
        <w:t>diferențe</w:t>
      </w:r>
      <w:proofErr w:type="spellEnd"/>
      <w:r w:rsidR="008F384C" w:rsidRPr="007C1CD1">
        <w:rPr>
          <w:color w:val="00B050"/>
          <w:lang w:val="en-US"/>
        </w:rPr>
        <w:t xml:space="preserve"> </w:t>
      </w:r>
      <w:proofErr w:type="spellStart"/>
      <w:r w:rsidR="008F384C" w:rsidRPr="007C1CD1">
        <w:rPr>
          <w:color w:val="00B050"/>
          <w:lang w:val="en-US"/>
        </w:rPr>
        <w:t>majore</w:t>
      </w:r>
      <w:proofErr w:type="spellEnd"/>
      <w:r w:rsidR="008F384C" w:rsidRPr="007C1CD1">
        <w:rPr>
          <w:color w:val="00B050"/>
          <w:lang w:val="en-US"/>
        </w:rPr>
        <w:t xml:space="preserve"> </w:t>
      </w:r>
      <w:r w:rsidR="00854577">
        <w:rPr>
          <w:color w:val="00B050"/>
          <w:lang w:val="en-US"/>
        </w:rPr>
        <w:t xml:space="preserve">in </w:t>
      </w:r>
      <w:proofErr w:type="spellStart"/>
      <w:r w:rsidR="00854577">
        <w:rPr>
          <w:color w:val="00B050"/>
          <w:lang w:val="en-US"/>
        </w:rPr>
        <w:t>ce</w:t>
      </w:r>
      <w:proofErr w:type="spellEnd"/>
      <w:r w:rsidR="00854577">
        <w:rPr>
          <w:color w:val="00B050"/>
          <w:lang w:val="en-US"/>
        </w:rPr>
        <w:t xml:space="preserve"> </w:t>
      </w:r>
      <w:proofErr w:type="spellStart"/>
      <w:r w:rsidR="00854577">
        <w:rPr>
          <w:color w:val="00B050"/>
          <w:lang w:val="en-US"/>
        </w:rPr>
        <w:t>priveste</w:t>
      </w:r>
      <w:proofErr w:type="spellEnd"/>
      <w:r w:rsidR="00854577">
        <w:rPr>
          <w:color w:val="00B050"/>
          <w:lang w:val="en-US"/>
        </w:rPr>
        <w:t>:</w:t>
      </w:r>
    </w:p>
    <w:p w14:paraId="044E612D" w14:textId="77777777" w:rsidR="00854577" w:rsidRPr="00854577" w:rsidRDefault="00854577" w:rsidP="00854577">
      <w:pPr>
        <w:numPr>
          <w:ilvl w:val="0"/>
          <w:numId w:val="8"/>
        </w:numPr>
        <w:jc w:val="both"/>
        <w:rPr>
          <w:color w:val="00B050"/>
        </w:rPr>
      </w:pPr>
      <w:r w:rsidRPr="00854577">
        <w:rPr>
          <w:color w:val="00B050"/>
        </w:rPr>
        <w:t>persoanele implicate: în timp ce UCLA conține pacienți din mai multe categorii clinice, COBRE include doar pacienți cu schizofrenie (împreună cu grupul de control sănătos);</w:t>
      </w:r>
    </w:p>
    <w:p w14:paraId="4DF2B0EC" w14:textId="77777777" w:rsidR="00854577" w:rsidRPr="00854577" w:rsidRDefault="00854577" w:rsidP="00854577">
      <w:pPr>
        <w:numPr>
          <w:ilvl w:val="0"/>
          <w:numId w:val="8"/>
        </w:numPr>
        <w:jc w:val="both"/>
        <w:rPr>
          <w:color w:val="00B050"/>
        </w:rPr>
      </w:pPr>
      <w:r w:rsidRPr="00854577">
        <w:rPr>
          <w:color w:val="00B050"/>
        </w:rPr>
        <w:t>descrierea participanților: pentru COBRE, pacienții sunt caracterizați mai detaliat comparativ cu UCLA, pentru care mai multe scanări PAM au fost excluse din cauza modificării sarcinii experimentale pe parcursul studiului;</w:t>
      </w:r>
    </w:p>
    <w:p w14:paraId="727A22B3" w14:textId="77777777" w:rsidR="00854577" w:rsidRPr="00854577" w:rsidRDefault="00854577" w:rsidP="00854577">
      <w:pPr>
        <w:numPr>
          <w:ilvl w:val="0"/>
          <w:numId w:val="8"/>
        </w:numPr>
        <w:jc w:val="both"/>
        <w:rPr>
          <w:color w:val="00B050"/>
        </w:rPr>
      </w:pPr>
      <w:r w:rsidRPr="00854577">
        <w:rPr>
          <w:color w:val="00B050"/>
        </w:rPr>
        <w:t xml:space="preserve">designul experimentului: UCLA conține atât date </w:t>
      </w:r>
      <w:proofErr w:type="spellStart"/>
      <w:r w:rsidRPr="00854577">
        <w:rPr>
          <w:color w:val="00B050"/>
        </w:rPr>
        <w:t>rs</w:t>
      </w:r>
      <w:r w:rsidRPr="00854577">
        <w:rPr>
          <w:color w:val="00B050"/>
        </w:rPr>
        <w:noBreakHyphen/>
        <w:t>fMRI</w:t>
      </w:r>
      <w:proofErr w:type="spellEnd"/>
      <w:r w:rsidRPr="00854577">
        <w:rPr>
          <w:color w:val="00B050"/>
        </w:rPr>
        <w:t xml:space="preserve"> (</w:t>
      </w:r>
      <w:proofErr w:type="spellStart"/>
      <w:r w:rsidRPr="00854577">
        <w:rPr>
          <w:color w:val="00B050"/>
        </w:rPr>
        <w:t>resting</w:t>
      </w:r>
      <w:proofErr w:type="spellEnd"/>
      <w:r w:rsidRPr="00854577">
        <w:rPr>
          <w:color w:val="00B050"/>
        </w:rPr>
        <w:t xml:space="preserve"> state), cât și date </w:t>
      </w:r>
      <w:proofErr w:type="spellStart"/>
      <w:r w:rsidRPr="00854577">
        <w:rPr>
          <w:color w:val="00B050"/>
        </w:rPr>
        <w:t>fMRI</w:t>
      </w:r>
      <w:proofErr w:type="spellEnd"/>
      <w:r w:rsidRPr="00854577">
        <w:rPr>
          <w:color w:val="00B050"/>
        </w:rPr>
        <w:t xml:space="preserve"> bazate pe sarcini, în timp ce COBRE include doar scanări </w:t>
      </w:r>
      <w:proofErr w:type="spellStart"/>
      <w:r w:rsidRPr="00854577">
        <w:rPr>
          <w:color w:val="00B050"/>
        </w:rPr>
        <w:t>fMRI</w:t>
      </w:r>
      <w:proofErr w:type="spellEnd"/>
      <w:r w:rsidRPr="00854577">
        <w:rPr>
          <w:color w:val="00B050"/>
        </w:rPr>
        <w:t xml:space="preserve"> în stare de repaus;</w:t>
      </w:r>
    </w:p>
    <w:p w14:paraId="7E7F350A" w14:textId="52922C7B" w:rsidR="00854577" w:rsidRPr="00854577" w:rsidRDefault="00854577" w:rsidP="00854577">
      <w:pPr>
        <w:ind w:firstLine="567"/>
        <w:jc w:val="both"/>
        <w:rPr>
          <w:color w:val="00B050"/>
          <w:lang w:val="en-US"/>
        </w:rPr>
      </w:pPr>
      <w:r w:rsidRPr="00854577">
        <w:rPr>
          <w:color w:val="00B050"/>
        </w:rPr>
        <w:t>protocolul de achiziție: modul în care au fost obținute datele și parametrii utilizați pentru scanare.</w:t>
      </w:r>
    </w:p>
    <w:p w14:paraId="304121B4" w14:textId="77777777" w:rsidR="00126E79" w:rsidRDefault="008F384C" w:rsidP="00963485">
      <w:pPr>
        <w:ind w:firstLine="567"/>
        <w:jc w:val="both"/>
        <w:rPr>
          <w:color w:val="00B050"/>
          <w:lang w:val="en-US"/>
        </w:rPr>
      </w:pPr>
      <w:proofErr w:type="spellStart"/>
      <w:r w:rsidRPr="007C1CD1">
        <w:rPr>
          <w:color w:val="00B050"/>
          <w:lang w:val="en-US"/>
        </w:rPr>
        <w:t>Aplicarea</w:t>
      </w:r>
      <w:proofErr w:type="spellEnd"/>
      <w:r w:rsidRPr="007C1CD1">
        <w:rPr>
          <w:color w:val="00B050"/>
          <w:lang w:val="en-US"/>
        </w:rPr>
        <w:t xml:space="preserve"> </w:t>
      </w:r>
      <w:proofErr w:type="spellStart"/>
      <w:r w:rsidRPr="007C1CD1">
        <w:rPr>
          <w:color w:val="00B050"/>
          <w:lang w:val="en-US"/>
        </w:rPr>
        <w:t>armonizării</w:t>
      </w:r>
      <w:proofErr w:type="spellEnd"/>
      <w:r w:rsidRPr="007C1CD1">
        <w:rPr>
          <w:color w:val="00B050"/>
          <w:lang w:val="en-US"/>
        </w:rPr>
        <w:t xml:space="preserve"> </w:t>
      </w:r>
      <w:proofErr w:type="spellStart"/>
      <w:r w:rsidRPr="007C1CD1">
        <w:rPr>
          <w:color w:val="00B050"/>
          <w:lang w:val="en-US"/>
        </w:rPr>
        <w:t>ComBat</w:t>
      </w:r>
      <w:proofErr w:type="spellEnd"/>
      <w:r w:rsidRPr="007C1CD1">
        <w:rPr>
          <w:color w:val="00B050"/>
          <w:lang w:val="en-US"/>
        </w:rPr>
        <w:t xml:space="preserve"> a </w:t>
      </w:r>
      <w:proofErr w:type="spellStart"/>
      <w:r w:rsidRPr="007C1CD1">
        <w:rPr>
          <w:color w:val="00B050"/>
          <w:lang w:val="en-US"/>
        </w:rPr>
        <w:t>redus</w:t>
      </w:r>
      <w:proofErr w:type="spellEnd"/>
      <w:r w:rsidRPr="007C1CD1">
        <w:rPr>
          <w:color w:val="00B050"/>
          <w:lang w:val="en-US"/>
        </w:rPr>
        <w:t xml:space="preserve"> </w:t>
      </w:r>
      <w:proofErr w:type="spellStart"/>
      <w:r w:rsidRPr="007C1CD1">
        <w:rPr>
          <w:color w:val="00B050"/>
          <w:lang w:val="en-US"/>
        </w:rPr>
        <w:t>parțial</w:t>
      </w:r>
      <w:proofErr w:type="spellEnd"/>
      <w:r w:rsidRPr="007C1CD1">
        <w:rPr>
          <w:color w:val="00B050"/>
          <w:lang w:val="en-US"/>
        </w:rPr>
        <w:t xml:space="preserve"> </w:t>
      </w:r>
      <w:proofErr w:type="spellStart"/>
      <w:r w:rsidRPr="007C1CD1">
        <w:rPr>
          <w:color w:val="00B050"/>
          <w:lang w:val="en-US"/>
        </w:rPr>
        <w:t>această</w:t>
      </w:r>
      <w:proofErr w:type="spellEnd"/>
      <w:r w:rsidRPr="007C1CD1">
        <w:rPr>
          <w:color w:val="00B050"/>
          <w:lang w:val="en-US"/>
        </w:rPr>
        <w:t xml:space="preserve"> </w:t>
      </w:r>
      <w:proofErr w:type="spellStart"/>
      <w:r w:rsidRPr="007C1CD1">
        <w:rPr>
          <w:color w:val="00B050"/>
          <w:lang w:val="en-US"/>
        </w:rPr>
        <w:t>discrepanță</w:t>
      </w:r>
      <w:proofErr w:type="spellEnd"/>
      <w:r w:rsidRPr="007C1CD1">
        <w:rPr>
          <w:color w:val="00B050"/>
          <w:lang w:val="en-US"/>
        </w:rPr>
        <w:t xml:space="preserve">, </w:t>
      </w:r>
      <w:proofErr w:type="spellStart"/>
      <w:r w:rsidRPr="007C1CD1">
        <w:rPr>
          <w:color w:val="00B050"/>
          <w:lang w:val="en-US"/>
        </w:rPr>
        <w:t>dar</w:t>
      </w:r>
      <w:proofErr w:type="spellEnd"/>
      <w:r w:rsidRPr="007C1CD1">
        <w:rPr>
          <w:color w:val="00B050"/>
          <w:lang w:val="en-US"/>
        </w:rPr>
        <w:t xml:space="preserve"> </w:t>
      </w:r>
      <w:proofErr w:type="spellStart"/>
      <w:r w:rsidRPr="007C1CD1">
        <w:rPr>
          <w:color w:val="00B050"/>
          <w:lang w:val="en-US"/>
        </w:rPr>
        <w:t>diferențele</w:t>
      </w:r>
      <w:proofErr w:type="spellEnd"/>
      <w:r w:rsidRPr="007C1CD1">
        <w:rPr>
          <w:color w:val="00B050"/>
          <w:lang w:val="en-US"/>
        </w:rPr>
        <w:t xml:space="preserve"> </w:t>
      </w:r>
      <w:proofErr w:type="spellStart"/>
      <w:r w:rsidRPr="007C1CD1">
        <w:rPr>
          <w:color w:val="00B050"/>
          <w:lang w:val="en-US"/>
        </w:rPr>
        <w:t>fundamentale</w:t>
      </w:r>
      <w:proofErr w:type="spellEnd"/>
      <w:r w:rsidRPr="007C1CD1">
        <w:rPr>
          <w:color w:val="00B050"/>
          <w:lang w:val="en-US"/>
        </w:rPr>
        <w:t xml:space="preserve"> </w:t>
      </w:r>
      <w:proofErr w:type="spellStart"/>
      <w:r w:rsidRPr="007C1CD1">
        <w:rPr>
          <w:color w:val="00B050"/>
          <w:lang w:val="en-US"/>
        </w:rPr>
        <w:t>între</w:t>
      </w:r>
      <w:proofErr w:type="spellEnd"/>
      <w:r w:rsidRPr="007C1CD1">
        <w:rPr>
          <w:color w:val="00B050"/>
          <w:lang w:val="en-US"/>
        </w:rPr>
        <w:t xml:space="preserve"> </w:t>
      </w:r>
      <w:proofErr w:type="spellStart"/>
      <w:r w:rsidRPr="007C1CD1">
        <w:rPr>
          <w:color w:val="00B050"/>
          <w:lang w:val="en-US"/>
        </w:rPr>
        <w:t>seturi</w:t>
      </w:r>
      <w:proofErr w:type="spellEnd"/>
      <w:r w:rsidRPr="007C1CD1">
        <w:rPr>
          <w:color w:val="00B050"/>
          <w:lang w:val="en-US"/>
        </w:rPr>
        <w:t xml:space="preserve"> </w:t>
      </w:r>
      <w:proofErr w:type="spellStart"/>
      <w:r w:rsidRPr="007C1CD1">
        <w:rPr>
          <w:color w:val="00B050"/>
          <w:lang w:val="en-US"/>
        </w:rPr>
        <w:t>rămân</w:t>
      </w:r>
      <w:proofErr w:type="spellEnd"/>
      <w:r w:rsidRPr="007C1CD1">
        <w:rPr>
          <w:color w:val="00B050"/>
          <w:lang w:val="en-US"/>
        </w:rPr>
        <w:t xml:space="preserve"> o </w:t>
      </w:r>
      <w:proofErr w:type="spellStart"/>
      <w:r w:rsidRPr="007C1CD1">
        <w:rPr>
          <w:color w:val="00B050"/>
          <w:lang w:val="en-US"/>
        </w:rPr>
        <w:t>provocare</w:t>
      </w:r>
      <w:proofErr w:type="spellEnd"/>
      <w:r w:rsidRPr="007C1CD1">
        <w:rPr>
          <w:color w:val="00B050"/>
          <w:lang w:val="en-US"/>
        </w:rPr>
        <w:t xml:space="preserve"> </w:t>
      </w:r>
      <w:proofErr w:type="spellStart"/>
      <w:r w:rsidRPr="007C1CD1">
        <w:rPr>
          <w:color w:val="00B050"/>
          <w:lang w:val="en-US"/>
        </w:rPr>
        <w:t>pentru</w:t>
      </w:r>
      <w:proofErr w:type="spellEnd"/>
      <w:r w:rsidRPr="007C1CD1">
        <w:rPr>
          <w:color w:val="00B050"/>
          <w:lang w:val="en-US"/>
        </w:rPr>
        <w:t xml:space="preserve"> </w:t>
      </w:r>
      <w:proofErr w:type="spellStart"/>
      <w:r w:rsidRPr="007C1CD1">
        <w:rPr>
          <w:color w:val="00B050"/>
          <w:lang w:val="en-US"/>
        </w:rPr>
        <w:t>generalizare</w:t>
      </w:r>
      <w:proofErr w:type="spellEnd"/>
      <w:r w:rsidRPr="007C1CD1">
        <w:rPr>
          <w:color w:val="00B050"/>
          <w:lang w:val="en-US"/>
        </w:rPr>
        <w:t xml:space="preserve"> </w:t>
      </w:r>
      <w:proofErr w:type="spellStart"/>
      <w:r w:rsidRPr="007C1CD1">
        <w:rPr>
          <w:color w:val="00B050"/>
          <w:lang w:val="en-US"/>
        </w:rPr>
        <w:t>completă</w:t>
      </w:r>
      <w:proofErr w:type="spellEnd"/>
      <w:r w:rsidRPr="007C1CD1">
        <w:rPr>
          <w:color w:val="00B050"/>
          <w:lang w:val="en-US"/>
        </w:rPr>
        <w:t>.</w:t>
      </w:r>
      <w:r w:rsidR="00854577">
        <w:rPr>
          <w:color w:val="00B050"/>
          <w:lang w:val="en-US"/>
        </w:rPr>
        <w:t xml:space="preserve"> </w:t>
      </w:r>
    </w:p>
    <w:p w14:paraId="0546B3ED" w14:textId="74EA0C72" w:rsidR="007E1F7C" w:rsidRPr="006C42F4" w:rsidRDefault="007E1F7C" w:rsidP="00963485">
      <w:pPr>
        <w:ind w:firstLine="567"/>
        <w:jc w:val="both"/>
        <w:rPr>
          <w:i/>
          <w:iCs/>
          <w:color w:val="00B050"/>
        </w:rPr>
      </w:pPr>
      <w:r w:rsidRPr="00854577">
        <w:rPr>
          <w:color w:val="00B050"/>
        </w:rPr>
        <w:t xml:space="preserve">Armonizarea ajuta la antrenarea modelului normativ pe date ce provin din site-uri diferite dar trebuie folosita cu </w:t>
      </w:r>
      <w:r w:rsidR="00126E79" w:rsidRPr="00854577">
        <w:rPr>
          <w:color w:val="00B050"/>
        </w:rPr>
        <w:t>precauție</w:t>
      </w:r>
      <w:r w:rsidRPr="00854577">
        <w:rPr>
          <w:color w:val="00B050"/>
        </w:rPr>
        <w:t>.</w:t>
      </w:r>
      <w:r w:rsidR="00963485">
        <w:rPr>
          <w:i/>
          <w:iCs/>
          <w:color w:val="00B050"/>
        </w:rPr>
        <w:t xml:space="preserve"> </w:t>
      </w:r>
    </w:p>
    <w:p w14:paraId="486AE816" w14:textId="77777777" w:rsidR="007E1F7C" w:rsidRPr="007C1CD1" w:rsidRDefault="007E1F7C" w:rsidP="008F384C">
      <w:pPr>
        <w:ind w:firstLine="567"/>
        <w:jc w:val="both"/>
        <w:rPr>
          <w:color w:val="00B050"/>
          <w:lang w:val="en-US"/>
        </w:rPr>
      </w:pPr>
    </w:p>
    <w:p w14:paraId="42F936BB" w14:textId="77777777" w:rsidR="008F384C" w:rsidRDefault="008F384C" w:rsidP="008F384C">
      <w:pPr>
        <w:ind w:firstLine="567"/>
        <w:rPr>
          <w:b/>
          <w:bCs/>
          <w:color w:val="00B050"/>
        </w:rPr>
      </w:pPr>
    </w:p>
    <w:p w14:paraId="1ED2CF76" w14:textId="66F0E7CB" w:rsidR="007C1CD1" w:rsidRPr="00310830" w:rsidRDefault="007C1CD1" w:rsidP="008F384C">
      <w:pPr>
        <w:ind w:firstLine="567"/>
        <w:rPr>
          <w:b/>
          <w:bCs/>
          <w:color w:val="00B050"/>
        </w:rPr>
      </w:pPr>
      <w:r w:rsidRPr="00310830">
        <w:rPr>
          <w:b/>
          <w:bCs/>
          <w:color w:val="00B050"/>
        </w:rPr>
        <w:t>Concluzii</w:t>
      </w:r>
    </w:p>
    <w:p w14:paraId="44C2E886" w14:textId="77777777" w:rsidR="008F384C" w:rsidRDefault="007C1CD1" w:rsidP="008F384C">
      <w:pPr>
        <w:ind w:firstLine="567"/>
        <w:jc w:val="both"/>
        <w:rPr>
          <w:color w:val="00B050"/>
        </w:rPr>
      </w:pPr>
      <w:r w:rsidRPr="00310830">
        <w:rPr>
          <w:color w:val="00B050"/>
        </w:rPr>
        <w:t xml:space="preserve">Analiza comparativă arată că armonizarea datelor </w:t>
      </w:r>
      <w:r w:rsidR="008F384C">
        <w:rPr>
          <w:color w:val="00B050"/>
        </w:rPr>
        <w:t>cu metoda</w:t>
      </w:r>
      <w:r w:rsidRPr="00310830">
        <w:rPr>
          <w:color w:val="00B050"/>
        </w:rPr>
        <w:t xml:space="preserve"> </w:t>
      </w:r>
      <w:proofErr w:type="spellStart"/>
      <w:r w:rsidRPr="00310830">
        <w:rPr>
          <w:color w:val="00B050"/>
        </w:rPr>
        <w:t>ComBat</w:t>
      </w:r>
      <w:proofErr w:type="spellEnd"/>
      <w:r w:rsidRPr="00310830">
        <w:rPr>
          <w:color w:val="00B050"/>
        </w:rPr>
        <w:t xml:space="preserve"> aduce beneficii în generalizare și consistență între seturi, mai ales pentru schizofrenie, unde au apărut conexiuni comune între grupurile UCLA și COBRE. Pentru bipolar și ADHD, consistența este mai redusă, dar conexiunile identificate rămân relevante din punct de vedere clinic. Durerea cronică a beneficiat semnificativ de armonizare, identificându-se conexiuni validate de literatură. </w:t>
      </w:r>
    </w:p>
    <w:p w14:paraId="186DB723" w14:textId="20A890BD" w:rsidR="007C1CD1" w:rsidRPr="008F384C" w:rsidRDefault="008F384C" w:rsidP="00126E79">
      <w:pPr>
        <w:ind w:firstLine="720"/>
        <w:jc w:val="both"/>
        <w:rPr>
          <w:color w:val="00B050"/>
        </w:rPr>
      </w:pPr>
      <w:r>
        <w:rPr>
          <w:color w:val="00B050"/>
        </w:rPr>
        <w:t>Alt</w:t>
      </w:r>
      <w:r w:rsidR="00126E79">
        <w:rPr>
          <w:color w:val="00B050"/>
        </w:rPr>
        <w:t>ă</w:t>
      </w:r>
      <w:r>
        <w:rPr>
          <w:color w:val="00B050"/>
        </w:rPr>
        <w:t xml:space="preserve"> </w:t>
      </w:r>
      <w:r w:rsidR="00126E79">
        <w:rPr>
          <w:color w:val="00B050"/>
        </w:rPr>
        <w:t>observație este</w:t>
      </w:r>
      <w:r>
        <w:rPr>
          <w:color w:val="00B050"/>
        </w:rPr>
        <w:t xml:space="preserve"> ca</w:t>
      </w:r>
      <w:r w:rsidR="00126E79">
        <w:rPr>
          <w:color w:val="00B050"/>
        </w:rPr>
        <w:t xml:space="preserve"> deși</w:t>
      </w:r>
      <w:r>
        <w:rPr>
          <w:color w:val="00B050"/>
        </w:rPr>
        <w:t xml:space="preserve"> rezultatele </w:t>
      </w:r>
      <w:r w:rsidR="00126E79">
        <w:rPr>
          <w:color w:val="00B050"/>
        </w:rPr>
        <w:t>obținute</w:t>
      </w:r>
      <w:r>
        <w:rPr>
          <w:color w:val="00B050"/>
        </w:rPr>
        <w:t xml:space="preserve"> cu metodele de armonizare se suprapun </w:t>
      </w:r>
      <w:r w:rsidR="00126E79">
        <w:rPr>
          <w:color w:val="00B050"/>
        </w:rPr>
        <w:t>parțial</w:t>
      </w:r>
      <w:r>
        <w:rPr>
          <w:color w:val="00B050"/>
        </w:rPr>
        <w:t xml:space="preserve"> pe cele </w:t>
      </w:r>
      <w:r w:rsidR="00126E79">
        <w:rPr>
          <w:color w:val="00B050"/>
        </w:rPr>
        <w:t>obținute</w:t>
      </w:r>
      <w:r>
        <w:rPr>
          <w:color w:val="00B050"/>
        </w:rPr>
        <w:t xml:space="preserve"> pe date nearmonizate, folosirea acestei metode ar trebui </w:t>
      </w:r>
      <w:r w:rsidR="00126E79">
        <w:rPr>
          <w:color w:val="00B050"/>
        </w:rPr>
        <w:t>lăsata</w:t>
      </w:r>
      <w:r>
        <w:rPr>
          <w:color w:val="00B050"/>
        </w:rPr>
        <w:t xml:space="preserve"> ca ultima </w:t>
      </w:r>
      <w:r w:rsidR="00126E79">
        <w:rPr>
          <w:color w:val="00B050"/>
        </w:rPr>
        <w:t>opțiune</w:t>
      </w:r>
      <w:r>
        <w:rPr>
          <w:color w:val="00B050"/>
        </w:rPr>
        <w:t xml:space="preserve">, cel </w:t>
      </w:r>
      <w:r w:rsidR="00126E79">
        <w:rPr>
          <w:color w:val="00B050"/>
        </w:rPr>
        <w:t>puțin</w:t>
      </w:r>
      <w:r>
        <w:rPr>
          <w:color w:val="00B050"/>
        </w:rPr>
        <w:t xml:space="preserve"> in cazul studiilor pe seturi mici de date.</w:t>
      </w:r>
      <w:r w:rsidR="00126E79">
        <w:rPr>
          <w:color w:val="00B050"/>
        </w:rPr>
        <w:t xml:space="preserve"> O alta observație este aceea ca </w:t>
      </w:r>
      <w:r w:rsidRPr="008F384C">
        <w:rPr>
          <w:color w:val="00B050"/>
        </w:rPr>
        <w:t xml:space="preserve">metoda </w:t>
      </w:r>
      <w:r>
        <w:rPr>
          <w:color w:val="00B050"/>
        </w:rPr>
        <w:t xml:space="preserve">de </w:t>
      </w:r>
      <w:r w:rsidR="00126E79">
        <w:rPr>
          <w:color w:val="00B050"/>
        </w:rPr>
        <w:t>curățare</w:t>
      </w:r>
      <w:r>
        <w:rPr>
          <w:color w:val="00B050"/>
        </w:rPr>
        <w:t xml:space="preserve"> a datelor si tipul de atlas folosit pentru identificarea </w:t>
      </w:r>
      <w:r w:rsidR="00126E79">
        <w:rPr>
          <w:color w:val="00B050"/>
        </w:rPr>
        <w:t>rețelelor</w:t>
      </w:r>
      <w:r>
        <w:rPr>
          <w:color w:val="00B050"/>
        </w:rPr>
        <w:t xml:space="preserve"> </w:t>
      </w:r>
      <w:r w:rsidR="00126E79">
        <w:rPr>
          <w:color w:val="00B050"/>
        </w:rPr>
        <w:t>funcționale</w:t>
      </w:r>
      <w:r>
        <w:rPr>
          <w:color w:val="00B050"/>
        </w:rPr>
        <w:t xml:space="preserve"> sunt mai </w:t>
      </w:r>
      <w:r w:rsidR="00126E79">
        <w:rPr>
          <w:color w:val="00B050"/>
        </w:rPr>
        <w:t>puțin</w:t>
      </w:r>
      <w:r>
        <w:rPr>
          <w:color w:val="00B050"/>
        </w:rPr>
        <w:t xml:space="preserve"> importante comparat cu metoda de calcul a </w:t>
      </w:r>
      <w:r w:rsidR="00126E79">
        <w:rPr>
          <w:color w:val="00B050"/>
        </w:rPr>
        <w:t>corelație</w:t>
      </w:r>
      <w:r>
        <w:rPr>
          <w:color w:val="00B050"/>
        </w:rPr>
        <w:t>.</w:t>
      </w:r>
    </w:p>
    <w:p w14:paraId="62DEDBE3" w14:textId="77777777" w:rsidR="007C1CD1" w:rsidRDefault="007C1CD1" w:rsidP="007C1CD1">
      <w:pPr>
        <w:jc w:val="both"/>
        <w:rPr>
          <w:b/>
          <w:bCs/>
          <w:color w:val="00B050"/>
          <w:lang w:val="en-US"/>
        </w:rPr>
      </w:pPr>
    </w:p>
    <w:p w14:paraId="73D28431" w14:textId="77777777" w:rsidR="007C1CD1" w:rsidRDefault="007C1CD1">
      <w:pPr>
        <w:jc w:val="both"/>
      </w:pPr>
    </w:p>
    <w:p w14:paraId="78EEA73A" w14:textId="77777777" w:rsidR="00963485" w:rsidRDefault="00963485">
      <w:pPr>
        <w:jc w:val="both"/>
      </w:pPr>
    </w:p>
    <w:p w14:paraId="66808B78" w14:textId="77777777" w:rsidR="00963485" w:rsidRDefault="00963485">
      <w:pPr>
        <w:jc w:val="both"/>
      </w:pPr>
    </w:p>
    <w:p w14:paraId="238B892F" w14:textId="77777777" w:rsidR="00963485" w:rsidRDefault="00963485">
      <w:pPr>
        <w:jc w:val="both"/>
      </w:pPr>
    </w:p>
    <w:p w14:paraId="03CB032C" w14:textId="77777777" w:rsidR="00963485" w:rsidRDefault="00963485">
      <w:pPr>
        <w:jc w:val="both"/>
      </w:pPr>
    </w:p>
    <w:p w14:paraId="692F3FE5" w14:textId="77777777" w:rsidR="00963485" w:rsidRDefault="00963485">
      <w:pPr>
        <w:jc w:val="both"/>
      </w:pPr>
    </w:p>
    <w:p w14:paraId="791EE1AC" w14:textId="77777777" w:rsidR="00963485" w:rsidRDefault="00963485">
      <w:pPr>
        <w:jc w:val="both"/>
      </w:pPr>
    </w:p>
    <w:p w14:paraId="7C649B0C" w14:textId="77777777" w:rsidR="00963485" w:rsidRDefault="00963485">
      <w:pPr>
        <w:jc w:val="both"/>
      </w:pPr>
    </w:p>
    <w:p w14:paraId="34E73B23" w14:textId="77777777" w:rsidR="00963485" w:rsidRDefault="00963485">
      <w:pPr>
        <w:jc w:val="both"/>
      </w:pPr>
    </w:p>
    <w:p w14:paraId="6386D998" w14:textId="77777777" w:rsidR="00963485" w:rsidRDefault="00963485">
      <w:pPr>
        <w:jc w:val="both"/>
      </w:pPr>
    </w:p>
    <w:p w14:paraId="225C5F13" w14:textId="77777777" w:rsidR="00863A01" w:rsidRPr="009B3AD4" w:rsidRDefault="00863A01">
      <w:pPr>
        <w:jc w:val="both"/>
        <w:rPr>
          <w:color w:val="00B050"/>
        </w:rPr>
      </w:pPr>
    </w:p>
    <w:p w14:paraId="3E3D5822" w14:textId="7A827562" w:rsidR="00F86BFA" w:rsidRPr="009B3AD4" w:rsidRDefault="00017E76" w:rsidP="00F86BFA">
      <w:pPr>
        <w:pStyle w:val="Titlu1"/>
        <w:numPr>
          <w:ilvl w:val="0"/>
          <w:numId w:val="5"/>
        </w:numPr>
        <w:ind w:firstLine="460"/>
        <w:jc w:val="both"/>
        <w:rPr>
          <w:color w:val="00B050"/>
        </w:rPr>
      </w:pPr>
      <w:r w:rsidRPr="009B3AD4">
        <w:rPr>
          <w:color w:val="00B050"/>
        </w:rPr>
        <w:lastRenderedPageBreak/>
        <w:t xml:space="preserve">Organizarea datelor </w:t>
      </w:r>
      <w:r w:rsidR="00DA1E50" w:rsidRPr="009B3AD4">
        <w:rPr>
          <w:color w:val="00B050"/>
        </w:rPr>
        <w:t>participanților</w:t>
      </w:r>
      <w:r w:rsidRPr="009B3AD4">
        <w:rPr>
          <w:color w:val="00B050"/>
        </w:rPr>
        <w:t xml:space="preserve"> </w:t>
      </w:r>
      <w:r w:rsidR="00DA1E50">
        <w:rPr>
          <w:color w:val="00B050"/>
        </w:rPr>
        <w:t>din</w:t>
      </w:r>
      <w:r w:rsidRPr="009B3AD4">
        <w:rPr>
          <w:color w:val="00B050"/>
        </w:rPr>
        <w:t xml:space="preserve"> studiu ca baza de date standardizata</w:t>
      </w:r>
    </w:p>
    <w:p w14:paraId="526ADC2E" w14:textId="7DB6D59B" w:rsidR="00F86BFA" w:rsidRPr="00F86BFA" w:rsidRDefault="00F86BFA" w:rsidP="0038142A">
      <w:pPr>
        <w:jc w:val="both"/>
        <w:rPr>
          <w:color w:val="00B050"/>
        </w:rPr>
      </w:pPr>
      <w:r w:rsidRPr="00F86BFA">
        <w:rPr>
          <w:color w:val="00B050"/>
        </w:rPr>
        <w:t xml:space="preserve">După colectarea datelor imagistice, o etapă fundamentală pentru desfășurarea studiului a constat în organizarea și preprocesarea datelor în vederea standardizării și pregătirii pentru analize ulterioare. </w:t>
      </w:r>
      <w:r w:rsidR="0038142A" w:rsidRPr="009B3AD4">
        <w:rPr>
          <w:color w:val="00B050"/>
        </w:rPr>
        <w:t>A</w:t>
      </w:r>
      <w:r w:rsidRPr="00F86BFA">
        <w:rPr>
          <w:color w:val="00B050"/>
        </w:rPr>
        <w:t>u fost centralizate seturile de date pentru toți participanții incluși în proiect</w:t>
      </w:r>
      <w:r w:rsidR="0038142A" w:rsidRPr="009B3AD4">
        <w:rPr>
          <w:color w:val="00B050"/>
        </w:rPr>
        <w:t xml:space="preserve"> p</w:t>
      </w:r>
      <w:r w:rsidR="0038142A" w:rsidRPr="00F86BFA">
        <w:rPr>
          <w:color w:val="00B050"/>
        </w:rPr>
        <w:t>ână la data de 18.02.2025</w:t>
      </w:r>
      <w:r w:rsidR="0038142A" w:rsidRPr="009B3AD4">
        <w:rPr>
          <w:color w:val="00B050"/>
        </w:rPr>
        <w:t>. A</w:t>
      </w:r>
      <w:r w:rsidRPr="00F86BFA">
        <w:rPr>
          <w:color w:val="00B050"/>
        </w:rPr>
        <w:t xml:space="preserve">cestea </w:t>
      </w:r>
      <w:r w:rsidR="0038142A" w:rsidRPr="009B3AD4">
        <w:rPr>
          <w:color w:val="00B050"/>
        </w:rPr>
        <w:t>au fost</w:t>
      </w:r>
      <w:r w:rsidRPr="00F86BFA">
        <w:rPr>
          <w:color w:val="00B050"/>
        </w:rPr>
        <w:t xml:space="preserve"> supuse unor pași succesivi de verificare a calității, anonimizare, conversie, preprocesare și structurare într-o bază de date uniformă.</w:t>
      </w:r>
    </w:p>
    <w:p w14:paraId="51E4A2C3" w14:textId="77777777" w:rsidR="0038142A" w:rsidRPr="009B3AD4" w:rsidRDefault="0038142A" w:rsidP="0038142A">
      <w:pPr>
        <w:jc w:val="both"/>
        <w:rPr>
          <w:color w:val="00B050"/>
        </w:rPr>
      </w:pPr>
    </w:p>
    <w:p w14:paraId="5DDACC24" w14:textId="171562A0" w:rsidR="0038142A" w:rsidRPr="00F86BFA" w:rsidRDefault="00963485" w:rsidP="0038142A">
      <w:pPr>
        <w:ind w:firstLine="720"/>
        <w:jc w:val="both"/>
        <w:rPr>
          <w:b/>
          <w:bCs/>
          <w:color w:val="00B050"/>
        </w:rPr>
      </w:pPr>
      <w:r>
        <w:rPr>
          <w:b/>
          <w:bCs/>
          <w:color w:val="00B050"/>
        </w:rPr>
        <w:t xml:space="preserve">5.1 </w:t>
      </w:r>
      <w:r w:rsidR="00F86BFA" w:rsidRPr="00F86BFA">
        <w:rPr>
          <w:b/>
          <w:bCs/>
          <w:color w:val="00B050"/>
        </w:rPr>
        <w:t>Asigurarea calității fișierelor DICOM</w:t>
      </w:r>
      <w:r w:rsidR="0038142A" w:rsidRPr="009B3AD4">
        <w:rPr>
          <w:b/>
          <w:bCs/>
          <w:color w:val="00B050"/>
        </w:rPr>
        <w:t xml:space="preserve"> si a</w:t>
      </w:r>
      <w:r w:rsidR="0038142A" w:rsidRPr="00F86BFA">
        <w:rPr>
          <w:b/>
          <w:bCs/>
          <w:color w:val="00B050"/>
        </w:rPr>
        <w:t xml:space="preserve">nonimizarea </w:t>
      </w:r>
      <w:r w:rsidR="0038142A" w:rsidRPr="009B3AD4">
        <w:rPr>
          <w:b/>
          <w:bCs/>
          <w:color w:val="00B050"/>
        </w:rPr>
        <w:t>primar</w:t>
      </w:r>
      <w:r w:rsidR="003A774B">
        <w:rPr>
          <w:b/>
          <w:bCs/>
          <w:color w:val="00B050"/>
        </w:rPr>
        <w:t>ă</w:t>
      </w:r>
      <w:r w:rsidR="0038142A" w:rsidRPr="009B3AD4">
        <w:rPr>
          <w:b/>
          <w:bCs/>
          <w:color w:val="00B050"/>
        </w:rPr>
        <w:t xml:space="preserve"> a </w:t>
      </w:r>
      <w:r w:rsidR="0038142A" w:rsidRPr="00F86BFA">
        <w:rPr>
          <w:b/>
          <w:bCs/>
          <w:color w:val="00B050"/>
        </w:rPr>
        <w:t>datelor</w:t>
      </w:r>
    </w:p>
    <w:p w14:paraId="62DE80A3" w14:textId="1516C929" w:rsidR="00F86BFA" w:rsidRPr="00F86BFA" w:rsidRDefault="00F86BFA" w:rsidP="0038142A">
      <w:pPr>
        <w:jc w:val="both"/>
        <w:rPr>
          <w:color w:val="00B050"/>
        </w:rPr>
      </w:pPr>
      <w:r w:rsidRPr="00F86BFA">
        <w:rPr>
          <w:color w:val="00B050"/>
        </w:rPr>
        <w:t xml:space="preserve">Primul pas după achiziția imagistică a fost verificarea calității fișierelor DICOM rezultate. Această etapă a presupus </w:t>
      </w:r>
      <w:r w:rsidR="00963485" w:rsidRPr="00963485">
        <w:rPr>
          <w:color w:val="00B050"/>
        </w:rPr>
        <w:t>o analiza vizuala</w:t>
      </w:r>
      <w:r w:rsidRPr="00F86BFA">
        <w:rPr>
          <w:color w:val="00B050"/>
        </w:rPr>
        <w:t xml:space="preserve"> cu scopul de a identifica </w:t>
      </w:r>
      <w:r w:rsidR="00963485" w:rsidRPr="00963485">
        <w:rPr>
          <w:color w:val="00B050"/>
        </w:rPr>
        <w:t xml:space="preserve"> </w:t>
      </w:r>
      <w:r w:rsidRPr="00F86BFA">
        <w:rPr>
          <w:color w:val="00B050"/>
        </w:rPr>
        <w:t>lips</w:t>
      </w:r>
      <w:r w:rsidR="00963485" w:rsidRPr="00963485">
        <w:rPr>
          <w:color w:val="00B050"/>
        </w:rPr>
        <w:t>a</w:t>
      </w:r>
      <w:r w:rsidRPr="00F86BFA">
        <w:rPr>
          <w:color w:val="00B050"/>
        </w:rPr>
        <w:t xml:space="preserve"> de </w:t>
      </w:r>
      <w:r w:rsidR="003A774B" w:rsidRPr="00963485">
        <w:rPr>
          <w:color w:val="00B050"/>
        </w:rPr>
        <w:t>fișiere</w:t>
      </w:r>
      <w:r w:rsidRPr="00F86BFA">
        <w:rPr>
          <w:color w:val="00B050"/>
        </w:rPr>
        <w:t xml:space="preserve"> sau fișiere incomplete. </w:t>
      </w:r>
      <w:r w:rsidR="00963485" w:rsidRPr="00963485">
        <w:rPr>
          <w:color w:val="00B050"/>
        </w:rPr>
        <w:t xml:space="preserve"> </w:t>
      </w:r>
    </w:p>
    <w:p w14:paraId="0CF9E5B4" w14:textId="27B1F5DA" w:rsidR="00F86BFA" w:rsidRPr="00F86BFA" w:rsidRDefault="0038142A" w:rsidP="00963485">
      <w:pPr>
        <w:ind w:firstLine="720"/>
        <w:jc w:val="both"/>
        <w:rPr>
          <w:color w:val="00B050"/>
        </w:rPr>
      </w:pPr>
      <w:r w:rsidRPr="009B3AD4">
        <w:rPr>
          <w:color w:val="00B050"/>
        </w:rPr>
        <w:t>Pentru a</w:t>
      </w:r>
      <w:r w:rsidRPr="00F86BFA">
        <w:rPr>
          <w:color w:val="00B050"/>
        </w:rPr>
        <w:t>sigurarea calității fișierelor DICOM</w:t>
      </w:r>
      <w:r w:rsidR="00F86BFA" w:rsidRPr="00F86BFA">
        <w:rPr>
          <w:color w:val="00B050"/>
        </w:rPr>
        <w:t xml:space="preserve"> au fost verificate </w:t>
      </w:r>
      <w:proofErr w:type="spellStart"/>
      <w:r w:rsidR="00F86BFA" w:rsidRPr="00F86BFA">
        <w:rPr>
          <w:color w:val="00B050"/>
        </w:rPr>
        <w:t>metadatele</w:t>
      </w:r>
      <w:proofErr w:type="spellEnd"/>
      <w:r w:rsidR="00F86BFA" w:rsidRPr="00F86BFA">
        <w:rPr>
          <w:color w:val="00B050"/>
        </w:rPr>
        <w:t xml:space="preserve"> asociate fișierelor DICOM, pentru a confirma prezența parametrilor de achiziție relevanți (de exemplu: timpul de repetiție – TR, timpul de </w:t>
      </w:r>
      <w:proofErr w:type="spellStart"/>
      <w:r w:rsidR="00F86BFA" w:rsidRPr="00F86BFA">
        <w:rPr>
          <w:color w:val="00B050"/>
        </w:rPr>
        <w:t>eco</w:t>
      </w:r>
      <w:proofErr w:type="spellEnd"/>
      <w:r w:rsidR="00F86BFA" w:rsidRPr="00F86BFA">
        <w:rPr>
          <w:color w:val="00B050"/>
        </w:rPr>
        <w:t xml:space="preserve"> – TE, numărul de volume).</w:t>
      </w:r>
    </w:p>
    <w:p w14:paraId="380731CE" w14:textId="77777777" w:rsidR="00F86BFA" w:rsidRPr="00F86BFA" w:rsidRDefault="00F86BFA" w:rsidP="00963485">
      <w:pPr>
        <w:ind w:firstLine="360"/>
        <w:jc w:val="both"/>
        <w:rPr>
          <w:color w:val="00B050"/>
        </w:rPr>
      </w:pPr>
      <w:r w:rsidRPr="00F86BFA">
        <w:rPr>
          <w:color w:val="00B050"/>
        </w:rPr>
        <w:t>Pentru protecția confidențialității participanților, înainte de conversie și procesare a fost realizată anonimizarea datelor. Aceasta a constat în:</w:t>
      </w:r>
    </w:p>
    <w:p w14:paraId="71111933" w14:textId="1D73AE2F" w:rsidR="0038142A" w:rsidRPr="00F86BFA" w:rsidRDefault="00F86BFA" w:rsidP="0038142A">
      <w:pPr>
        <w:numPr>
          <w:ilvl w:val="0"/>
          <w:numId w:val="13"/>
        </w:numPr>
        <w:jc w:val="both"/>
        <w:rPr>
          <w:color w:val="00B050"/>
        </w:rPr>
      </w:pPr>
      <w:r w:rsidRPr="00F86BFA">
        <w:rPr>
          <w:color w:val="00B050"/>
        </w:rPr>
        <w:t xml:space="preserve">atribuirea unor </w:t>
      </w:r>
      <w:r w:rsidRPr="00F86BFA">
        <w:rPr>
          <w:b/>
          <w:bCs/>
          <w:color w:val="00B050"/>
        </w:rPr>
        <w:t>identificatori unici (ID-uri)</w:t>
      </w:r>
      <w:r w:rsidRPr="00F86BFA">
        <w:rPr>
          <w:color w:val="00B050"/>
        </w:rPr>
        <w:t xml:space="preserve">, generați </w:t>
      </w:r>
      <w:proofErr w:type="spellStart"/>
      <w:r w:rsidRPr="00F86BFA">
        <w:rPr>
          <w:color w:val="00B050"/>
        </w:rPr>
        <w:t>aleator</w:t>
      </w:r>
      <w:proofErr w:type="spellEnd"/>
      <w:r w:rsidRPr="00F86BFA">
        <w:rPr>
          <w:color w:val="00B050"/>
        </w:rPr>
        <w:t>, care sunt utilizați pe toată durata studiului</w:t>
      </w:r>
      <w:r w:rsidR="0038142A" w:rsidRPr="009B3AD4">
        <w:rPr>
          <w:color w:val="00B050"/>
        </w:rPr>
        <w:t xml:space="preserve"> in locul</w:t>
      </w:r>
      <w:r w:rsidR="0038142A" w:rsidRPr="00F86BFA">
        <w:rPr>
          <w:color w:val="00B050"/>
        </w:rPr>
        <w:t xml:space="preserve"> nume</w:t>
      </w:r>
      <w:r w:rsidR="0038142A" w:rsidRPr="009B3AD4">
        <w:rPr>
          <w:color w:val="00B050"/>
        </w:rPr>
        <w:t>lui,</w:t>
      </w:r>
      <w:r w:rsidR="0038142A" w:rsidRPr="00F86BFA">
        <w:rPr>
          <w:color w:val="00B050"/>
        </w:rPr>
        <w:t xml:space="preserve"> prenume</w:t>
      </w:r>
      <w:r w:rsidR="0038142A" w:rsidRPr="009B3AD4">
        <w:rPr>
          <w:color w:val="00B050"/>
        </w:rPr>
        <w:t>lui si CNP-ului</w:t>
      </w:r>
      <w:r w:rsidR="0038142A" w:rsidRPr="00F86BFA">
        <w:rPr>
          <w:color w:val="00B050"/>
        </w:rPr>
        <w:t xml:space="preserve"> din </w:t>
      </w:r>
      <w:proofErr w:type="spellStart"/>
      <w:r w:rsidR="0038142A" w:rsidRPr="00F86BFA">
        <w:rPr>
          <w:color w:val="00B050"/>
        </w:rPr>
        <w:t>metadate</w:t>
      </w:r>
      <w:proofErr w:type="spellEnd"/>
      <w:r w:rsidR="0038142A" w:rsidRPr="00F86BFA">
        <w:rPr>
          <w:color w:val="00B050"/>
        </w:rPr>
        <w:t>;</w:t>
      </w:r>
    </w:p>
    <w:p w14:paraId="185FD7CA" w14:textId="77777777" w:rsidR="00F86BFA" w:rsidRPr="00F86BFA" w:rsidRDefault="00F86BFA" w:rsidP="0038142A">
      <w:pPr>
        <w:numPr>
          <w:ilvl w:val="0"/>
          <w:numId w:val="13"/>
        </w:numPr>
        <w:jc w:val="both"/>
        <w:rPr>
          <w:color w:val="00B050"/>
        </w:rPr>
      </w:pPr>
      <w:r w:rsidRPr="00F86BFA">
        <w:rPr>
          <w:color w:val="00B050"/>
        </w:rPr>
        <w:t>înlocuirea informațiilor sensibile cu aceste ID-uri, pentru a asigura că datele pot fi corelate între sesiuni fără a păstra elemente de identificare personală.</w:t>
      </w:r>
    </w:p>
    <w:p w14:paraId="2FE6191B" w14:textId="77777777" w:rsidR="00F86BFA" w:rsidRPr="00F86BFA" w:rsidRDefault="00F86BFA" w:rsidP="00963485">
      <w:pPr>
        <w:ind w:firstLine="360"/>
        <w:jc w:val="both"/>
        <w:rPr>
          <w:color w:val="00B050"/>
        </w:rPr>
      </w:pPr>
      <w:r w:rsidRPr="00F86BFA">
        <w:rPr>
          <w:color w:val="00B050"/>
        </w:rPr>
        <w:t>În acest fel, s-a garantat respectarea principiilor de protecție a datelor personale, conform cerințelor etice și legale.</w:t>
      </w:r>
    </w:p>
    <w:p w14:paraId="295DE78B" w14:textId="79EE0C73" w:rsidR="00F86BFA" w:rsidRPr="00F86BFA" w:rsidRDefault="00F86BFA" w:rsidP="0038142A">
      <w:pPr>
        <w:jc w:val="both"/>
        <w:rPr>
          <w:color w:val="00B050"/>
        </w:rPr>
      </w:pPr>
    </w:p>
    <w:p w14:paraId="128884F5" w14:textId="3EE1C0FB" w:rsidR="00F86BFA" w:rsidRPr="00F86BFA" w:rsidRDefault="00963485" w:rsidP="0038142A">
      <w:pPr>
        <w:ind w:firstLine="720"/>
        <w:jc w:val="both"/>
        <w:rPr>
          <w:b/>
          <w:bCs/>
          <w:color w:val="00B050"/>
        </w:rPr>
      </w:pPr>
      <w:r>
        <w:rPr>
          <w:b/>
          <w:bCs/>
          <w:color w:val="00B050"/>
        </w:rPr>
        <w:t xml:space="preserve">5.2 </w:t>
      </w:r>
      <w:r w:rsidR="00F86BFA" w:rsidRPr="00F86BFA">
        <w:rPr>
          <w:b/>
          <w:bCs/>
          <w:color w:val="00B050"/>
        </w:rPr>
        <w:t>Conversia DICOM în format BIDS</w:t>
      </w:r>
    </w:p>
    <w:p w14:paraId="1A616D18" w14:textId="1796C642" w:rsidR="00F86BFA" w:rsidRPr="00F86BFA" w:rsidRDefault="00F86BFA" w:rsidP="0038142A">
      <w:pPr>
        <w:jc w:val="both"/>
        <w:rPr>
          <w:color w:val="00B050"/>
        </w:rPr>
      </w:pPr>
      <w:r w:rsidRPr="00F86BFA">
        <w:rPr>
          <w:color w:val="00B050"/>
        </w:rPr>
        <w:t>După verificare și anonimizare, fișierele DICOM au fost convertite în formatul standardizat BIDS (</w:t>
      </w:r>
      <w:proofErr w:type="spellStart"/>
      <w:r w:rsidRPr="00F86BFA">
        <w:rPr>
          <w:color w:val="00B050"/>
        </w:rPr>
        <w:t>Brain</w:t>
      </w:r>
      <w:proofErr w:type="spellEnd"/>
      <w:r w:rsidRPr="00F86BFA">
        <w:rPr>
          <w:color w:val="00B050"/>
        </w:rPr>
        <w:t xml:space="preserve"> </w:t>
      </w:r>
      <w:proofErr w:type="spellStart"/>
      <w:r w:rsidRPr="00F86BFA">
        <w:rPr>
          <w:color w:val="00B050"/>
        </w:rPr>
        <w:t>Imaging</w:t>
      </w:r>
      <w:proofErr w:type="spellEnd"/>
      <w:r w:rsidRPr="00F86BFA">
        <w:rPr>
          <w:color w:val="00B050"/>
        </w:rPr>
        <w:t xml:space="preserve"> Data </w:t>
      </w:r>
      <w:proofErr w:type="spellStart"/>
      <w:r w:rsidRPr="00F86BFA">
        <w:rPr>
          <w:color w:val="00B050"/>
        </w:rPr>
        <w:t>Structure</w:t>
      </w:r>
      <w:proofErr w:type="spellEnd"/>
      <w:r w:rsidRPr="00F86BFA">
        <w:rPr>
          <w:color w:val="00B050"/>
        </w:rPr>
        <w:t xml:space="preserve">), utilizând </w:t>
      </w:r>
      <w:r w:rsidR="003E3423" w:rsidRPr="00DA1E50">
        <w:rPr>
          <w:color w:val="00B050"/>
        </w:rPr>
        <w:t xml:space="preserve">un script si </w:t>
      </w:r>
      <w:r w:rsidRPr="00F86BFA">
        <w:rPr>
          <w:color w:val="00B050"/>
        </w:rPr>
        <w:t>utilitarul dcm2bids. Acest proces a presupus:</w:t>
      </w:r>
    </w:p>
    <w:p w14:paraId="26A2ED24" w14:textId="122B0B92" w:rsidR="00F86BFA" w:rsidRPr="00F86BFA" w:rsidRDefault="0038142A" w:rsidP="0038142A">
      <w:pPr>
        <w:numPr>
          <w:ilvl w:val="0"/>
          <w:numId w:val="14"/>
        </w:numPr>
        <w:jc w:val="both"/>
        <w:rPr>
          <w:color w:val="00B050"/>
        </w:rPr>
      </w:pPr>
      <w:r w:rsidRPr="009B3AD4">
        <w:rPr>
          <w:color w:val="00B050"/>
        </w:rPr>
        <w:t>a</w:t>
      </w:r>
      <w:r w:rsidR="00F86BFA" w:rsidRPr="00F86BFA">
        <w:rPr>
          <w:color w:val="00B050"/>
        </w:rPr>
        <w:t xml:space="preserve">naliza fișierelor </w:t>
      </w:r>
      <w:proofErr w:type="spellStart"/>
      <w:r w:rsidR="00F86BFA" w:rsidRPr="00F86BFA">
        <w:rPr>
          <w:color w:val="00B050"/>
        </w:rPr>
        <w:t>sidecar</w:t>
      </w:r>
      <w:proofErr w:type="spellEnd"/>
      <w:r w:rsidR="00F86BFA" w:rsidRPr="00F86BFA">
        <w:rPr>
          <w:color w:val="00B050"/>
        </w:rPr>
        <w:t xml:space="preserve"> JSON generate în urma conversiei preliminare, pentru a înțelege structura și variabilele specifice </w:t>
      </w:r>
      <w:proofErr w:type="spellStart"/>
      <w:r w:rsidR="00F86BFA" w:rsidRPr="00F86BFA">
        <w:rPr>
          <w:color w:val="00B050"/>
        </w:rPr>
        <w:t>dataset</w:t>
      </w:r>
      <w:proofErr w:type="spellEnd"/>
      <w:r w:rsidR="00F86BFA" w:rsidRPr="00F86BFA">
        <w:rPr>
          <w:color w:val="00B050"/>
        </w:rPr>
        <w:t>-ului achiziționat.</w:t>
      </w:r>
    </w:p>
    <w:p w14:paraId="53703320" w14:textId="58A736B9" w:rsidR="00F86BFA" w:rsidRPr="00F86BFA" w:rsidRDefault="0038142A" w:rsidP="0038142A">
      <w:pPr>
        <w:numPr>
          <w:ilvl w:val="0"/>
          <w:numId w:val="14"/>
        </w:numPr>
        <w:jc w:val="both"/>
        <w:rPr>
          <w:color w:val="00B050"/>
        </w:rPr>
      </w:pPr>
      <w:r w:rsidRPr="009B3AD4">
        <w:rPr>
          <w:color w:val="00B050"/>
        </w:rPr>
        <w:t>a</w:t>
      </w:r>
      <w:r w:rsidR="00F86BFA" w:rsidRPr="00F86BFA">
        <w:rPr>
          <w:color w:val="00B050"/>
        </w:rPr>
        <w:t xml:space="preserve">daptarea fișierului de configurare dcm2bids conform </w:t>
      </w:r>
      <w:proofErr w:type="spellStart"/>
      <w:r w:rsidR="00F86BFA" w:rsidRPr="00F86BFA">
        <w:rPr>
          <w:color w:val="00B050"/>
        </w:rPr>
        <w:t>metadatelor</w:t>
      </w:r>
      <w:proofErr w:type="spellEnd"/>
      <w:r w:rsidR="00F86BFA" w:rsidRPr="00F86BFA">
        <w:rPr>
          <w:color w:val="00B050"/>
        </w:rPr>
        <w:t xml:space="preserve"> prezente în </w:t>
      </w:r>
      <w:proofErr w:type="spellStart"/>
      <w:r w:rsidR="00F86BFA" w:rsidRPr="00F86BFA">
        <w:rPr>
          <w:color w:val="00B050"/>
        </w:rPr>
        <w:t>sidecaruri</w:t>
      </w:r>
      <w:proofErr w:type="spellEnd"/>
      <w:r w:rsidR="00F86BFA" w:rsidRPr="00F86BFA">
        <w:rPr>
          <w:color w:val="00B050"/>
        </w:rPr>
        <w:t xml:space="preserve">, astfel încât conversia să fie corect </w:t>
      </w:r>
      <w:proofErr w:type="spellStart"/>
      <w:r w:rsidR="00F86BFA" w:rsidRPr="00F86BFA">
        <w:rPr>
          <w:color w:val="00B050"/>
        </w:rPr>
        <w:t>mapată</w:t>
      </w:r>
      <w:proofErr w:type="spellEnd"/>
      <w:r w:rsidR="00F86BFA" w:rsidRPr="00F86BFA">
        <w:rPr>
          <w:color w:val="00B050"/>
        </w:rPr>
        <w:t xml:space="preserve"> pe tipuri de imagini (ex: T1w, </w:t>
      </w:r>
      <w:proofErr w:type="spellStart"/>
      <w:r w:rsidR="00F86BFA" w:rsidRPr="00F86BFA">
        <w:rPr>
          <w:color w:val="00B050"/>
        </w:rPr>
        <w:t>fMRI</w:t>
      </w:r>
      <w:proofErr w:type="spellEnd"/>
      <w:r w:rsidR="00F86BFA" w:rsidRPr="00F86BFA">
        <w:rPr>
          <w:color w:val="00B050"/>
        </w:rPr>
        <w:t xml:space="preserve">, </w:t>
      </w:r>
      <w:proofErr w:type="spellStart"/>
      <w:r w:rsidR="00F86BFA" w:rsidRPr="00F86BFA">
        <w:rPr>
          <w:color w:val="00B050"/>
        </w:rPr>
        <w:t>fieldmaps</w:t>
      </w:r>
      <w:proofErr w:type="spellEnd"/>
      <w:r w:rsidR="00F86BFA" w:rsidRPr="00F86BFA">
        <w:rPr>
          <w:color w:val="00B050"/>
        </w:rPr>
        <w:t>).</w:t>
      </w:r>
    </w:p>
    <w:p w14:paraId="1266438C" w14:textId="77777777" w:rsidR="00F86BFA" w:rsidRPr="00F86BFA" w:rsidRDefault="00F86BFA" w:rsidP="0038142A">
      <w:pPr>
        <w:numPr>
          <w:ilvl w:val="0"/>
          <w:numId w:val="14"/>
        </w:numPr>
        <w:jc w:val="both"/>
        <w:rPr>
          <w:color w:val="00B050"/>
        </w:rPr>
      </w:pPr>
      <w:r w:rsidRPr="00F86BFA">
        <w:rPr>
          <w:color w:val="00B050"/>
        </w:rPr>
        <w:t>Conversia propriu-zisă DICOM → BIDS, prin care fișierele au fost redenumite și organizate conform specificațiilor BIDS.</w:t>
      </w:r>
    </w:p>
    <w:p w14:paraId="7839FB11" w14:textId="5E5C3969" w:rsidR="00F86BFA" w:rsidRPr="00F86BFA" w:rsidRDefault="00F86BFA" w:rsidP="0038142A">
      <w:pPr>
        <w:jc w:val="both"/>
        <w:rPr>
          <w:color w:val="00B050"/>
        </w:rPr>
      </w:pPr>
      <w:r w:rsidRPr="00F86BFA">
        <w:rPr>
          <w:color w:val="00B050"/>
        </w:rPr>
        <w:t xml:space="preserve">Formatul BIDS este esențial pentru studiile </w:t>
      </w:r>
      <w:proofErr w:type="spellStart"/>
      <w:r w:rsidRPr="00F86BFA">
        <w:rPr>
          <w:color w:val="00B050"/>
        </w:rPr>
        <w:t>fMRI</w:t>
      </w:r>
      <w:proofErr w:type="spellEnd"/>
      <w:r w:rsidRPr="00F86BFA">
        <w:rPr>
          <w:color w:val="00B050"/>
        </w:rPr>
        <w:t xml:space="preserve"> moderne, deoarece impune o organizare clară pe subiecți, sesiuni și tipuri de date,</w:t>
      </w:r>
      <w:r w:rsidR="00827397" w:rsidRPr="009B3AD4">
        <w:rPr>
          <w:color w:val="00B050"/>
        </w:rPr>
        <w:t xml:space="preserve"> si</w:t>
      </w:r>
      <w:r w:rsidRPr="00F86BFA">
        <w:rPr>
          <w:color w:val="00B050"/>
        </w:rPr>
        <w:t xml:space="preserve"> </w:t>
      </w:r>
      <w:proofErr w:type="spellStart"/>
      <w:r w:rsidRPr="00F86BFA">
        <w:rPr>
          <w:color w:val="00B050"/>
        </w:rPr>
        <w:t>ușur</w:t>
      </w:r>
      <w:r w:rsidR="00827397" w:rsidRPr="009B3AD4">
        <w:rPr>
          <w:color w:val="00B050"/>
        </w:rPr>
        <w:t>eaza</w:t>
      </w:r>
      <w:proofErr w:type="spellEnd"/>
      <w:r w:rsidRPr="00F86BFA">
        <w:rPr>
          <w:color w:val="00B050"/>
        </w:rPr>
        <w:t xml:space="preserve"> </w:t>
      </w:r>
      <w:r w:rsidR="00827397" w:rsidRPr="009B3AD4">
        <w:rPr>
          <w:color w:val="00B050"/>
        </w:rPr>
        <w:t xml:space="preserve">utilizarea software-urilor dedicate de </w:t>
      </w:r>
      <w:r w:rsidRPr="00F86BFA">
        <w:rPr>
          <w:color w:val="00B050"/>
        </w:rPr>
        <w:t xml:space="preserve"> preprocesare</w:t>
      </w:r>
      <w:r w:rsidR="00827397" w:rsidRPr="009B3AD4">
        <w:rPr>
          <w:color w:val="00B050"/>
        </w:rPr>
        <w:t xml:space="preserve"> (</w:t>
      </w:r>
      <w:proofErr w:type="spellStart"/>
      <w:r w:rsidR="00827397" w:rsidRPr="009B3AD4">
        <w:rPr>
          <w:color w:val="00B050"/>
        </w:rPr>
        <w:t>eg</w:t>
      </w:r>
      <w:proofErr w:type="spellEnd"/>
      <w:r w:rsidR="00827397" w:rsidRPr="009B3AD4">
        <w:rPr>
          <w:color w:val="00B050"/>
        </w:rPr>
        <w:t xml:space="preserve">. </w:t>
      </w:r>
      <w:proofErr w:type="spellStart"/>
      <w:r w:rsidR="00827397" w:rsidRPr="009B3AD4">
        <w:rPr>
          <w:color w:val="00B050"/>
        </w:rPr>
        <w:t>fMRIPrep</w:t>
      </w:r>
      <w:proofErr w:type="spellEnd"/>
      <w:r w:rsidR="00827397" w:rsidRPr="009B3AD4">
        <w:rPr>
          <w:color w:val="00B050"/>
        </w:rPr>
        <w:t>).</w:t>
      </w:r>
    </w:p>
    <w:p w14:paraId="2D887A5F" w14:textId="090EDC0E" w:rsidR="00F86BFA" w:rsidRPr="00F86BFA" w:rsidRDefault="00F86BFA" w:rsidP="0038142A">
      <w:pPr>
        <w:jc w:val="both"/>
        <w:rPr>
          <w:color w:val="00B050"/>
        </w:rPr>
      </w:pPr>
      <w:r w:rsidRPr="00F86BFA">
        <w:rPr>
          <w:color w:val="00B050"/>
        </w:rPr>
        <w:t xml:space="preserve">În cadrul </w:t>
      </w:r>
      <w:r w:rsidR="00827397" w:rsidRPr="009B3AD4">
        <w:rPr>
          <w:color w:val="00B050"/>
        </w:rPr>
        <w:t>bazei de date</w:t>
      </w:r>
      <w:r w:rsidRPr="00F86BFA">
        <w:rPr>
          <w:color w:val="00B050"/>
        </w:rPr>
        <w:t xml:space="preserve"> fiecare participant are fișiere organizate pe sesiuni:</w:t>
      </w:r>
    </w:p>
    <w:p w14:paraId="67CB6C3F" w14:textId="09F7F33B" w:rsidR="00F86BFA" w:rsidRPr="00F86BFA" w:rsidRDefault="00963485" w:rsidP="0038142A">
      <w:pPr>
        <w:numPr>
          <w:ilvl w:val="0"/>
          <w:numId w:val="15"/>
        </w:numPr>
        <w:jc w:val="both"/>
        <w:rPr>
          <w:color w:val="00B050"/>
        </w:rPr>
      </w:pPr>
      <w:r w:rsidRPr="003A774B">
        <w:rPr>
          <w:color w:val="00B050"/>
        </w:rPr>
        <w:t>s</w:t>
      </w:r>
      <w:r w:rsidR="00F86BFA" w:rsidRPr="003A774B">
        <w:rPr>
          <w:color w:val="00B050"/>
        </w:rPr>
        <w:t>esiunea 1</w:t>
      </w:r>
      <w:r w:rsidR="00F86BFA" w:rsidRPr="00F86BFA">
        <w:rPr>
          <w:color w:val="00B050"/>
        </w:rPr>
        <w:t xml:space="preserve">: conține o achiziție </w:t>
      </w:r>
      <w:proofErr w:type="spellStart"/>
      <w:r w:rsidR="00F86BFA" w:rsidRPr="00F86BFA">
        <w:rPr>
          <w:color w:val="00B050"/>
        </w:rPr>
        <w:t>fMRI</w:t>
      </w:r>
      <w:proofErr w:type="spellEnd"/>
      <w:r w:rsidR="00F86BFA" w:rsidRPr="00F86BFA">
        <w:rPr>
          <w:color w:val="00B050"/>
        </w:rPr>
        <w:t xml:space="preserve"> cu două segmente – un prim bloc de </w:t>
      </w:r>
      <w:proofErr w:type="spellStart"/>
      <w:r w:rsidR="00F86BFA" w:rsidRPr="00F86BFA">
        <w:rPr>
          <w:color w:val="00B050"/>
        </w:rPr>
        <w:t>resting</w:t>
      </w:r>
      <w:proofErr w:type="spellEnd"/>
      <w:r w:rsidR="00F86BFA" w:rsidRPr="00F86BFA">
        <w:rPr>
          <w:color w:val="00B050"/>
        </w:rPr>
        <w:t xml:space="preserve">-state, urmat de aplicarea unui stimul dureros considerat instantaneu, apoi un al doilea bloc de </w:t>
      </w:r>
      <w:proofErr w:type="spellStart"/>
      <w:r w:rsidR="00F86BFA" w:rsidRPr="00F86BFA">
        <w:rPr>
          <w:color w:val="00B050"/>
        </w:rPr>
        <w:t>resting</w:t>
      </w:r>
      <w:proofErr w:type="spellEnd"/>
      <w:r w:rsidR="00F86BFA" w:rsidRPr="00F86BFA">
        <w:rPr>
          <w:color w:val="00B050"/>
        </w:rPr>
        <w:t>-state post-stimul. Această structură permite compararea directă între activitatea cerebrală înainte și după aplicarea stimulului.</w:t>
      </w:r>
    </w:p>
    <w:p w14:paraId="02048FA5" w14:textId="55095881" w:rsidR="00F86BFA" w:rsidRPr="00F86BFA" w:rsidRDefault="00963485" w:rsidP="0038142A">
      <w:pPr>
        <w:numPr>
          <w:ilvl w:val="0"/>
          <w:numId w:val="15"/>
        </w:numPr>
        <w:jc w:val="both"/>
        <w:rPr>
          <w:color w:val="00B050"/>
        </w:rPr>
      </w:pPr>
      <w:r w:rsidRPr="003A774B">
        <w:rPr>
          <w:color w:val="00B050"/>
        </w:rPr>
        <w:t>s</w:t>
      </w:r>
      <w:r w:rsidR="00F86BFA" w:rsidRPr="003A774B">
        <w:rPr>
          <w:color w:val="00B050"/>
        </w:rPr>
        <w:t>esiunea 2</w:t>
      </w:r>
      <w:r w:rsidR="00F86BFA" w:rsidRPr="00F86BFA">
        <w:rPr>
          <w:color w:val="00B050"/>
        </w:rPr>
        <w:t xml:space="preserve">: include doar </w:t>
      </w:r>
      <w:proofErr w:type="spellStart"/>
      <w:r w:rsidR="00F86BFA" w:rsidRPr="00F86BFA">
        <w:rPr>
          <w:color w:val="00B050"/>
        </w:rPr>
        <w:t>resting</w:t>
      </w:r>
      <w:proofErr w:type="spellEnd"/>
      <w:r w:rsidR="00F86BFA" w:rsidRPr="00F86BFA">
        <w:rPr>
          <w:color w:val="00B050"/>
        </w:rPr>
        <w:t xml:space="preserve">-state </w:t>
      </w:r>
      <w:proofErr w:type="spellStart"/>
      <w:r w:rsidR="00F86BFA" w:rsidRPr="00F86BFA">
        <w:rPr>
          <w:color w:val="00B050"/>
        </w:rPr>
        <w:t>fMRI</w:t>
      </w:r>
      <w:proofErr w:type="spellEnd"/>
      <w:r w:rsidR="00F86BFA" w:rsidRPr="00F86BFA">
        <w:rPr>
          <w:color w:val="00B050"/>
        </w:rPr>
        <w:t>, achiziționat la 3 luni după sesiunea inițială, ceea ce oferă posibilitatea unei comparații longitudinale.</w:t>
      </w:r>
    </w:p>
    <w:p w14:paraId="04076FDB" w14:textId="1F04867A" w:rsidR="00F86BFA" w:rsidRPr="00F86BFA" w:rsidRDefault="00F86BFA" w:rsidP="00963485">
      <w:pPr>
        <w:ind w:firstLine="360"/>
        <w:jc w:val="both"/>
        <w:rPr>
          <w:color w:val="00B050"/>
        </w:rPr>
      </w:pPr>
      <w:r w:rsidRPr="00F86BFA">
        <w:rPr>
          <w:color w:val="00B050"/>
        </w:rPr>
        <w:t xml:space="preserve">Această organizare a fost respectată și în structura BIDS, unde fiecare subiect are </w:t>
      </w:r>
      <w:proofErr w:type="spellStart"/>
      <w:r w:rsidRPr="00F86BFA">
        <w:rPr>
          <w:color w:val="00B050"/>
        </w:rPr>
        <w:t>foldere</w:t>
      </w:r>
      <w:proofErr w:type="spellEnd"/>
      <w:r w:rsidRPr="00F86BFA">
        <w:rPr>
          <w:color w:val="00B050"/>
        </w:rPr>
        <w:t xml:space="preserve"> dedicate fiecărei sesiuni, conținând atât imaginile </w:t>
      </w:r>
      <w:proofErr w:type="spellStart"/>
      <w:r w:rsidR="00827397" w:rsidRPr="009B3AD4">
        <w:rPr>
          <w:color w:val="00B050"/>
        </w:rPr>
        <w:t>anatonice</w:t>
      </w:r>
      <w:proofErr w:type="spellEnd"/>
      <w:r w:rsidR="00827397" w:rsidRPr="009B3AD4">
        <w:rPr>
          <w:color w:val="00B050"/>
        </w:rPr>
        <w:t xml:space="preserve"> cat si </w:t>
      </w:r>
      <w:r w:rsidRPr="00F86BFA">
        <w:rPr>
          <w:color w:val="00B050"/>
        </w:rPr>
        <w:t>funcționale, cât și fișierele asociate (</w:t>
      </w:r>
      <w:proofErr w:type="spellStart"/>
      <w:r w:rsidR="00827397" w:rsidRPr="009B3AD4">
        <w:rPr>
          <w:color w:val="00B050"/>
        </w:rPr>
        <w:t>eg</w:t>
      </w:r>
      <w:proofErr w:type="spellEnd"/>
      <w:r w:rsidR="00827397" w:rsidRPr="009B3AD4">
        <w:rPr>
          <w:color w:val="00B050"/>
        </w:rPr>
        <w:t xml:space="preserve">. </w:t>
      </w:r>
      <w:r w:rsidRPr="00F86BFA">
        <w:rPr>
          <w:color w:val="00B050"/>
        </w:rPr>
        <w:t>m</w:t>
      </w:r>
      <w:r w:rsidR="00827397" w:rsidRPr="009B3AD4">
        <w:rPr>
          <w:color w:val="00B050"/>
        </w:rPr>
        <w:t>asca</w:t>
      </w:r>
      <w:r w:rsidRPr="00F86BFA">
        <w:rPr>
          <w:color w:val="00B050"/>
        </w:rPr>
        <w:t>,</w:t>
      </w:r>
      <w:r w:rsidR="00827397" w:rsidRPr="009B3AD4">
        <w:rPr>
          <w:color w:val="00B050"/>
        </w:rPr>
        <w:t xml:space="preserve"> variabile confundate</w:t>
      </w:r>
      <w:r w:rsidRPr="00F86BFA">
        <w:rPr>
          <w:color w:val="00B050"/>
        </w:rPr>
        <w:t>).</w:t>
      </w:r>
    </w:p>
    <w:p w14:paraId="2C5ADFE8" w14:textId="0BA7A741" w:rsidR="00F86BFA" w:rsidRPr="00F86BFA" w:rsidRDefault="00F86BFA" w:rsidP="0038142A">
      <w:pPr>
        <w:jc w:val="both"/>
        <w:rPr>
          <w:color w:val="00B050"/>
        </w:rPr>
      </w:pPr>
    </w:p>
    <w:p w14:paraId="354C8C5B" w14:textId="490ED52B" w:rsidR="00F86BFA" w:rsidRPr="00F86BFA" w:rsidRDefault="00963485" w:rsidP="00963485">
      <w:pPr>
        <w:ind w:firstLine="720"/>
        <w:jc w:val="both"/>
        <w:rPr>
          <w:b/>
          <w:bCs/>
          <w:color w:val="00B050"/>
        </w:rPr>
      </w:pPr>
      <w:r>
        <w:rPr>
          <w:b/>
          <w:bCs/>
          <w:color w:val="00B050"/>
        </w:rPr>
        <w:lastRenderedPageBreak/>
        <w:t xml:space="preserve">5.3 </w:t>
      </w:r>
      <w:r w:rsidR="00F86BFA" w:rsidRPr="00F86BFA">
        <w:rPr>
          <w:b/>
          <w:bCs/>
          <w:color w:val="00B050"/>
        </w:rPr>
        <w:t xml:space="preserve">Preprocesarea cu </w:t>
      </w:r>
      <w:proofErr w:type="spellStart"/>
      <w:r w:rsidR="00F86BFA" w:rsidRPr="00F86BFA">
        <w:rPr>
          <w:b/>
          <w:bCs/>
          <w:color w:val="00B050"/>
        </w:rPr>
        <w:t>fMRIPrep</w:t>
      </w:r>
      <w:proofErr w:type="spellEnd"/>
    </w:p>
    <w:p w14:paraId="331AEC40" w14:textId="0F1D1784" w:rsidR="00F86BFA" w:rsidRPr="00F86BFA" w:rsidRDefault="00F86BFA" w:rsidP="0038142A">
      <w:pPr>
        <w:jc w:val="both"/>
        <w:rPr>
          <w:color w:val="00B050"/>
        </w:rPr>
      </w:pPr>
      <w:r w:rsidRPr="00F86BFA">
        <w:rPr>
          <w:color w:val="00B050"/>
        </w:rPr>
        <w:t xml:space="preserve">După conversie, datele în format BIDS au fost preprocesate utilizând </w:t>
      </w:r>
      <w:proofErr w:type="spellStart"/>
      <w:r w:rsidRPr="00F86BFA">
        <w:rPr>
          <w:color w:val="00B050"/>
        </w:rPr>
        <w:t>fMRIPrep</w:t>
      </w:r>
      <w:proofErr w:type="spellEnd"/>
      <w:r w:rsidRPr="00F86BFA">
        <w:rPr>
          <w:color w:val="00B050"/>
        </w:rPr>
        <w:t xml:space="preserve">, un </w:t>
      </w:r>
      <w:proofErr w:type="spellStart"/>
      <w:r w:rsidRPr="00F86BFA">
        <w:rPr>
          <w:color w:val="00B050"/>
        </w:rPr>
        <w:t>pipeline</w:t>
      </w:r>
      <w:proofErr w:type="spellEnd"/>
      <w:r w:rsidRPr="00F86BFA">
        <w:rPr>
          <w:color w:val="00B050"/>
        </w:rPr>
        <w:t xml:space="preserve"> standardizat recunoscut în </w:t>
      </w:r>
      <w:proofErr w:type="spellStart"/>
      <w:r w:rsidRPr="00F86BFA">
        <w:rPr>
          <w:color w:val="00B050"/>
        </w:rPr>
        <w:t>neuroștiințe</w:t>
      </w:r>
      <w:proofErr w:type="spellEnd"/>
      <w:r w:rsidRPr="00F86BFA">
        <w:rPr>
          <w:color w:val="00B050"/>
        </w:rPr>
        <w:t xml:space="preserve">. Pentru aceasta a fost creat un script de rulare care parcurge toate datele din </w:t>
      </w:r>
      <w:proofErr w:type="spellStart"/>
      <w:r w:rsidRPr="00F86BFA">
        <w:rPr>
          <w:color w:val="00B050"/>
        </w:rPr>
        <w:t>folderul</w:t>
      </w:r>
      <w:proofErr w:type="spellEnd"/>
      <w:r w:rsidRPr="00F86BFA">
        <w:rPr>
          <w:color w:val="00B050"/>
        </w:rPr>
        <w:t xml:space="preserve"> BIDS și aplică pașii de preprocesare pentru fiecare participant și sesiune.</w:t>
      </w:r>
      <w:r w:rsidR="00963485">
        <w:rPr>
          <w:color w:val="00B050"/>
        </w:rPr>
        <w:t xml:space="preserve"> </w:t>
      </w:r>
      <w:r w:rsidRPr="00F86BFA">
        <w:rPr>
          <w:color w:val="00B050"/>
        </w:rPr>
        <w:t xml:space="preserve">Etapele principale realizate de </w:t>
      </w:r>
      <w:proofErr w:type="spellStart"/>
      <w:r w:rsidRPr="00F86BFA">
        <w:rPr>
          <w:color w:val="00B050"/>
        </w:rPr>
        <w:t>fMRIPrep</w:t>
      </w:r>
      <w:proofErr w:type="spellEnd"/>
      <w:r w:rsidRPr="00F86BFA">
        <w:rPr>
          <w:color w:val="00B050"/>
        </w:rPr>
        <w:t xml:space="preserve"> au inclus:</w:t>
      </w:r>
    </w:p>
    <w:p w14:paraId="2AE6144A" w14:textId="77777777" w:rsidR="00F86BFA" w:rsidRPr="00F86BFA" w:rsidRDefault="00F86BFA" w:rsidP="0038142A">
      <w:pPr>
        <w:numPr>
          <w:ilvl w:val="0"/>
          <w:numId w:val="16"/>
        </w:numPr>
        <w:jc w:val="both"/>
        <w:rPr>
          <w:color w:val="00B050"/>
        </w:rPr>
      </w:pPr>
      <w:r w:rsidRPr="00F86BFA">
        <w:rPr>
          <w:color w:val="00B050"/>
        </w:rPr>
        <w:t>realinierea și corecția mișcărilor de cap;</w:t>
      </w:r>
    </w:p>
    <w:p w14:paraId="57A527D5" w14:textId="77777777" w:rsidR="00F86BFA" w:rsidRPr="00F86BFA" w:rsidRDefault="00F86BFA" w:rsidP="0038142A">
      <w:pPr>
        <w:numPr>
          <w:ilvl w:val="0"/>
          <w:numId w:val="16"/>
        </w:numPr>
        <w:jc w:val="both"/>
        <w:rPr>
          <w:color w:val="00B050"/>
        </w:rPr>
      </w:pPr>
      <w:r w:rsidRPr="00F86BFA">
        <w:rPr>
          <w:color w:val="00B050"/>
        </w:rPr>
        <w:t xml:space="preserve">corecția distorsiunilor geometrice (dacă sunt disponibile </w:t>
      </w:r>
      <w:proofErr w:type="spellStart"/>
      <w:r w:rsidRPr="00F86BFA">
        <w:rPr>
          <w:color w:val="00B050"/>
        </w:rPr>
        <w:t>fieldmaps</w:t>
      </w:r>
      <w:proofErr w:type="spellEnd"/>
      <w:r w:rsidRPr="00F86BFA">
        <w:rPr>
          <w:color w:val="00B050"/>
        </w:rPr>
        <w:t>);</w:t>
      </w:r>
    </w:p>
    <w:p w14:paraId="75F6051F" w14:textId="77777777" w:rsidR="00F86BFA" w:rsidRPr="00F86BFA" w:rsidRDefault="00F86BFA" w:rsidP="0038142A">
      <w:pPr>
        <w:numPr>
          <w:ilvl w:val="0"/>
          <w:numId w:val="16"/>
        </w:numPr>
        <w:jc w:val="both"/>
        <w:rPr>
          <w:color w:val="00B050"/>
        </w:rPr>
      </w:pPr>
      <w:proofErr w:type="spellStart"/>
      <w:r w:rsidRPr="00F86BFA">
        <w:rPr>
          <w:color w:val="00B050"/>
        </w:rPr>
        <w:t>registrarea</w:t>
      </w:r>
      <w:proofErr w:type="spellEnd"/>
      <w:r w:rsidRPr="00F86BFA">
        <w:rPr>
          <w:color w:val="00B050"/>
        </w:rPr>
        <w:t xml:space="preserve"> imaginilor funcționale la anatomia structurală T1w și apoi în spațiul standard MNI152;</w:t>
      </w:r>
    </w:p>
    <w:p w14:paraId="7A2F61EE" w14:textId="341B9110" w:rsidR="00F86BFA" w:rsidRPr="00F86BFA" w:rsidRDefault="00F86BFA" w:rsidP="0038142A">
      <w:pPr>
        <w:numPr>
          <w:ilvl w:val="0"/>
          <w:numId w:val="16"/>
        </w:numPr>
        <w:jc w:val="both"/>
        <w:rPr>
          <w:color w:val="00B050"/>
        </w:rPr>
      </w:pPr>
      <w:r w:rsidRPr="00F86BFA">
        <w:rPr>
          <w:color w:val="00B050"/>
        </w:rPr>
        <w:t xml:space="preserve">extracția semnalului din regiuni de interes și generarea fișierelor de </w:t>
      </w:r>
      <w:r w:rsidR="00BC0424">
        <w:rPr>
          <w:color w:val="00B050"/>
        </w:rPr>
        <w:t>variabile confundate</w:t>
      </w:r>
      <w:r w:rsidRPr="00F86BFA">
        <w:rPr>
          <w:color w:val="00B050"/>
        </w:rPr>
        <w:t xml:space="preserve"> (</w:t>
      </w:r>
      <w:proofErr w:type="spellStart"/>
      <w:r w:rsidRPr="00F86BFA">
        <w:rPr>
          <w:color w:val="00B050"/>
        </w:rPr>
        <w:t>aCompCor</w:t>
      </w:r>
      <w:proofErr w:type="spellEnd"/>
      <w:r w:rsidRPr="00F86BFA">
        <w:rPr>
          <w:color w:val="00B050"/>
        </w:rPr>
        <w:t xml:space="preserve">, parametrii de mișcare, </w:t>
      </w:r>
      <w:proofErr w:type="spellStart"/>
      <w:r w:rsidRPr="00F86BFA">
        <w:rPr>
          <w:color w:val="00B050"/>
        </w:rPr>
        <w:t>outlieri</w:t>
      </w:r>
      <w:proofErr w:type="spellEnd"/>
      <w:r w:rsidRPr="00F86BFA">
        <w:rPr>
          <w:color w:val="00B050"/>
        </w:rPr>
        <w:t xml:space="preserve"> etc.);</w:t>
      </w:r>
    </w:p>
    <w:p w14:paraId="06CCE86B" w14:textId="77777777" w:rsidR="00F86BFA" w:rsidRPr="00F86BFA" w:rsidRDefault="00F86BFA" w:rsidP="0038142A">
      <w:pPr>
        <w:numPr>
          <w:ilvl w:val="0"/>
          <w:numId w:val="16"/>
        </w:numPr>
        <w:jc w:val="both"/>
        <w:rPr>
          <w:color w:val="00B050"/>
        </w:rPr>
      </w:pPr>
      <w:r w:rsidRPr="00F86BFA">
        <w:rPr>
          <w:color w:val="00B050"/>
        </w:rPr>
        <w:t>verificarea calității prin rapoarte HTML, care documentează pașii de preprocesare pentru fiecare participant.</w:t>
      </w:r>
    </w:p>
    <w:p w14:paraId="7DFCF535" w14:textId="77777777" w:rsidR="00F86BFA" w:rsidRPr="00F86BFA" w:rsidRDefault="00F86BFA" w:rsidP="00963485">
      <w:pPr>
        <w:ind w:firstLine="360"/>
        <w:jc w:val="both"/>
        <w:rPr>
          <w:color w:val="00B050"/>
        </w:rPr>
      </w:pPr>
      <w:r w:rsidRPr="00F86BFA">
        <w:rPr>
          <w:color w:val="00B050"/>
        </w:rPr>
        <w:t xml:space="preserve">Rezultatul acestei etape a fost un set de imagini </w:t>
      </w:r>
      <w:proofErr w:type="spellStart"/>
      <w:r w:rsidRPr="00F86BFA">
        <w:rPr>
          <w:color w:val="00B050"/>
        </w:rPr>
        <w:t>fMRI</w:t>
      </w:r>
      <w:proofErr w:type="spellEnd"/>
      <w:r w:rsidRPr="00F86BFA">
        <w:rPr>
          <w:color w:val="00B050"/>
        </w:rPr>
        <w:t xml:space="preserve"> preprocesate, omogene, corectate pentru artefacte majore și aliniate într-un spațiu comun, gata pentru analize statistice ulterioare.</w:t>
      </w:r>
    </w:p>
    <w:p w14:paraId="6C57F620" w14:textId="2DAE2DF6" w:rsidR="00F86BFA" w:rsidRPr="00F86BFA" w:rsidRDefault="00F86BFA" w:rsidP="0038142A">
      <w:pPr>
        <w:jc w:val="both"/>
        <w:rPr>
          <w:color w:val="00B050"/>
        </w:rPr>
      </w:pPr>
    </w:p>
    <w:p w14:paraId="058A1DD8" w14:textId="11001C87" w:rsidR="00F86BFA" w:rsidRPr="00F86BFA" w:rsidRDefault="00963485" w:rsidP="00963485">
      <w:pPr>
        <w:ind w:firstLine="360"/>
        <w:jc w:val="both"/>
        <w:rPr>
          <w:b/>
          <w:bCs/>
          <w:color w:val="00B050"/>
        </w:rPr>
      </w:pPr>
      <w:r>
        <w:rPr>
          <w:b/>
          <w:bCs/>
          <w:color w:val="00B050"/>
        </w:rPr>
        <w:t xml:space="preserve">5.4 </w:t>
      </w:r>
      <w:r w:rsidR="00F86BFA" w:rsidRPr="00F86BFA">
        <w:rPr>
          <w:b/>
          <w:bCs/>
          <w:color w:val="00B050"/>
        </w:rPr>
        <w:t>Organizarea finală a bazei de date</w:t>
      </w:r>
    </w:p>
    <w:p w14:paraId="1EA79075" w14:textId="4E4AA82B" w:rsidR="00F86BFA" w:rsidRPr="00F86BFA" w:rsidRDefault="00F86BFA" w:rsidP="0038142A">
      <w:pPr>
        <w:jc w:val="both"/>
        <w:rPr>
          <w:color w:val="00B050"/>
        </w:rPr>
      </w:pPr>
      <w:r w:rsidRPr="00F86BFA">
        <w:rPr>
          <w:color w:val="00B050"/>
        </w:rPr>
        <w:t xml:space="preserve">La finalul procesului, toate datele au fost integrate într-o bază de date structurată, respectând convențiile BIDS. Astfel, pentru fiecare participant există </w:t>
      </w:r>
      <w:r w:rsidR="00963485">
        <w:rPr>
          <w:color w:val="00B050"/>
        </w:rPr>
        <w:t>directoare</w:t>
      </w:r>
      <w:r w:rsidRPr="00F86BFA">
        <w:rPr>
          <w:color w:val="00B050"/>
        </w:rPr>
        <w:t xml:space="preserve"> separate pentru sesiunea 1 și sesiunea 2, cu:</w:t>
      </w:r>
    </w:p>
    <w:p w14:paraId="1D5D99B2" w14:textId="0AD4DCFD" w:rsidR="00F86BFA" w:rsidRPr="00F86BFA" w:rsidRDefault="00F86BFA" w:rsidP="0038142A">
      <w:pPr>
        <w:numPr>
          <w:ilvl w:val="0"/>
          <w:numId w:val="17"/>
        </w:numPr>
        <w:jc w:val="both"/>
        <w:rPr>
          <w:color w:val="00B050"/>
        </w:rPr>
      </w:pPr>
      <w:r w:rsidRPr="00F86BFA">
        <w:rPr>
          <w:color w:val="00B050"/>
        </w:rPr>
        <w:t xml:space="preserve">fișiere </w:t>
      </w:r>
      <w:proofErr w:type="spellStart"/>
      <w:r w:rsidR="00963485">
        <w:rPr>
          <w:color w:val="00B050"/>
        </w:rPr>
        <w:t>nifti</w:t>
      </w:r>
      <w:proofErr w:type="spellEnd"/>
      <w:r w:rsidRPr="00F86BFA">
        <w:rPr>
          <w:color w:val="00B050"/>
        </w:rPr>
        <w:t xml:space="preserve"> preprocesate (BOLD, T1w);</w:t>
      </w:r>
    </w:p>
    <w:p w14:paraId="2ADDF631" w14:textId="77777777" w:rsidR="00F86BFA" w:rsidRPr="00F86BFA" w:rsidRDefault="00F86BFA" w:rsidP="0038142A">
      <w:pPr>
        <w:numPr>
          <w:ilvl w:val="0"/>
          <w:numId w:val="17"/>
        </w:numPr>
        <w:jc w:val="both"/>
        <w:rPr>
          <w:color w:val="00B050"/>
        </w:rPr>
      </w:pPr>
      <w:r w:rsidRPr="00F86BFA">
        <w:rPr>
          <w:color w:val="00B050"/>
        </w:rPr>
        <w:t xml:space="preserve">fișiere JSON cu </w:t>
      </w:r>
      <w:proofErr w:type="spellStart"/>
      <w:r w:rsidRPr="00F86BFA">
        <w:rPr>
          <w:color w:val="00B050"/>
        </w:rPr>
        <w:t>metadate</w:t>
      </w:r>
      <w:proofErr w:type="spellEnd"/>
      <w:r w:rsidRPr="00F86BFA">
        <w:rPr>
          <w:color w:val="00B050"/>
        </w:rPr>
        <w:t>;</w:t>
      </w:r>
    </w:p>
    <w:p w14:paraId="203A75F1" w14:textId="59C422B9" w:rsidR="00F86BFA" w:rsidRPr="00F86BFA" w:rsidRDefault="00F86BFA" w:rsidP="0038142A">
      <w:pPr>
        <w:numPr>
          <w:ilvl w:val="0"/>
          <w:numId w:val="17"/>
        </w:numPr>
        <w:jc w:val="both"/>
        <w:rPr>
          <w:color w:val="00B050"/>
        </w:rPr>
      </w:pPr>
      <w:r w:rsidRPr="00F86BFA">
        <w:rPr>
          <w:color w:val="00B050"/>
        </w:rPr>
        <w:t xml:space="preserve">fișiere TSV cu </w:t>
      </w:r>
      <w:r w:rsidR="009B3AD4">
        <w:rPr>
          <w:color w:val="00B050"/>
        </w:rPr>
        <w:t>variabile confundate</w:t>
      </w:r>
      <w:r w:rsidRPr="00F86BFA">
        <w:rPr>
          <w:color w:val="00B050"/>
        </w:rPr>
        <w:t>;</w:t>
      </w:r>
    </w:p>
    <w:p w14:paraId="7DCB649B" w14:textId="77777777" w:rsidR="00F86BFA" w:rsidRPr="00F86BFA" w:rsidRDefault="00F86BFA" w:rsidP="0038142A">
      <w:pPr>
        <w:numPr>
          <w:ilvl w:val="0"/>
          <w:numId w:val="17"/>
        </w:numPr>
        <w:jc w:val="both"/>
        <w:rPr>
          <w:color w:val="00B050"/>
        </w:rPr>
      </w:pPr>
      <w:r w:rsidRPr="00F86BFA">
        <w:rPr>
          <w:color w:val="00B050"/>
        </w:rPr>
        <w:t xml:space="preserve">rapoarte HTML generate de </w:t>
      </w:r>
      <w:proofErr w:type="spellStart"/>
      <w:r w:rsidRPr="00F86BFA">
        <w:rPr>
          <w:color w:val="00B050"/>
        </w:rPr>
        <w:t>fMRIPrep</w:t>
      </w:r>
      <w:proofErr w:type="spellEnd"/>
      <w:r w:rsidRPr="00F86BFA">
        <w:rPr>
          <w:color w:val="00B050"/>
        </w:rPr>
        <w:t>.</w:t>
      </w:r>
    </w:p>
    <w:p w14:paraId="66EFD34C" w14:textId="55D38985" w:rsidR="0038142A" w:rsidRDefault="00F86BFA" w:rsidP="0038142A">
      <w:pPr>
        <w:jc w:val="both"/>
        <w:rPr>
          <w:color w:val="00B050"/>
        </w:rPr>
      </w:pPr>
      <w:r w:rsidRPr="00F86BFA">
        <w:rPr>
          <w:color w:val="00B050"/>
        </w:rPr>
        <w:t xml:space="preserve">Această organizare asigură </w:t>
      </w:r>
      <w:proofErr w:type="spellStart"/>
      <w:r w:rsidRPr="00F86BFA">
        <w:rPr>
          <w:color w:val="00B050"/>
        </w:rPr>
        <w:t>reproducibilitatea</w:t>
      </w:r>
      <w:proofErr w:type="spellEnd"/>
      <w:r w:rsidRPr="00F86BFA">
        <w:rPr>
          <w:color w:val="00B050"/>
        </w:rPr>
        <w:t xml:space="preserve"> analizelor.</w:t>
      </w:r>
      <w:r w:rsidR="00963485">
        <w:rPr>
          <w:color w:val="00B050"/>
        </w:rPr>
        <w:t xml:space="preserve"> </w:t>
      </w:r>
      <w:r w:rsidR="0038142A" w:rsidRPr="009B3AD4">
        <w:rPr>
          <w:color w:val="00B050"/>
        </w:rPr>
        <w:t xml:space="preserve">De exemplu pentru participantul cu </w:t>
      </w:r>
      <w:proofErr w:type="spellStart"/>
      <w:r w:rsidR="0038142A" w:rsidRPr="009B3AD4">
        <w:rPr>
          <w:color w:val="00B050"/>
        </w:rPr>
        <w:t>id-ul</w:t>
      </w:r>
      <w:proofErr w:type="spellEnd"/>
      <w:r w:rsidR="0038142A" w:rsidRPr="009B3AD4">
        <w:rPr>
          <w:color w:val="00B050"/>
        </w:rPr>
        <w:t xml:space="preserve"> </w:t>
      </w:r>
      <w:proofErr w:type="spellStart"/>
      <w:r w:rsidR="0038142A" w:rsidRPr="009B3AD4">
        <w:rPr>
          <w:color w:val="00B050"/>
        </w:rPr>
        <w:t>xy</w:t>
      </w:r>
      <w:proofErr w:type="spellEnd"/>
      <w:r w:rsidR="0038142A" w:rsidRPr="009B3AD4">
        <w:rPr>
          <w:color w:val="00B050"/>
        </w:rPr>
        <w:t xml:space="preserve"> </w:t>
      </w:r>
      <w:proofErr w:type="spellStart"/>
      <w:r w:rsidR="0038142A" w:rsidRPr="009B3AD4">
        <w:rPr>
          <w:color w:val="00B050"/>
        </w:rPr>
        <w:t>folserul</w:t>
      </w:r>
      <w:proofErr w:type="spellEnd"/>
      <w:r w:rsidR="0038142A" w:rsidRPr="009B3AD4">
        <w:rPr>
          <w:color w:val="00B050"/>
        </w:rPr>
        <w:t xml:space="preserve"> aferent va </w:t>
      </w:r>
      <w:proofErr w:type="spellStart"/>
      <w:r w:rsidR="0038142A" w:rsidRPr="009B3AD4">
        <w:rPr>
          <w:color w:val="00B050"/>
        </w:rPr>
        <w:t>contine</w:t>
      </w:r>
      <w:proofErr w:type="spellEnd"/>
      <w:r w:rsidR="0038142A" w:rsidRPr="009B3AD4">
        <w:rPr>
          <w:color w:val="00B050"/>
        </w:rPr>
        <w:t xml:space="preserve">: </w:t>
      </w:r>
    </w:p>
    <w:p w14:paraId="40248DC2" w14:textId="77777777" w:rsidR="00963485" w:rsidRPr="009B3AD4" w:rsidRDefault="00963485" w:rsidP="0038142A">
      <w:pPr>
        <w:jc w:val="both"/>
        <w:rPr>
          <w:color w:val="00B050"/>
        </w:rPr>
      </w:pPr>
    </w:p>
    <w:p w14:paraId="4774D91B" w14:textId="77777777" w:rsidR="0038142A" w:rsidRPr="009B3AD4" w:rsidRDefault="0038142A" w:rsidP="0038142A">
      <w:pPr>
        <w:jc w:val="both"/>
        <w:rPr>
          <w:color w:val="00B050"/>
          <w:sz w:val="18"/>
          <w:szCs w:val="18"/>
        </w:rPr>
      </w:pPr>
      <w:r w:rsidRPr="009B3AD4">
        <w:rPr>
          <w:color w:val="00B050"/>
          <w:sz w:val="18"/>
          <w:szCs w:val="18"/>
        </w:rPr>
        <w:t>output/</w:t>
      </w:r>
    </w:p>
    <w:p w14:paraId="68B9B2C7" w14:textId="77777777" w:rsidR="0038142A" w:rsidRPr="009B3AD4" w:rsidRDefault="0038142A" w:rsidP="0038142A">
      <w:pPr>
        <w:jc w:val="both"/>
        <w:rPr>
          <w:color w:val="00B050"/>
          <w:sz w:val="18"/>
          <w:szCs w:val="18"/>
        </w:rPr>
      </w:pPr>
      <w:r w:rsidRPr="009B3AD4">
        <w:rPr>
          <w:color w:val="00B050"/>
          <w:sz w:val="18"/>
          <w:szCs w:val="18"/>
        </w:rPr>
        <w:t>└── sub-</w:t>
      </w:r>
      <w:proofErr w:type="spellStart"/>
      <w:r w:rsidRPr="009B3AD4">
        <w:rPr>
          <w:color w:val="00B050"/>
          <w:sz w:val="18"/>
          <w:szCs w:val="18"/>
        </w:rPr>
        <w:t>xy</w:t>
      </w:r>
      <w:proofErr w:type="spellEnd"/>
      <w:r w:rsidRPr="009B3AD4">
        <w:rPr>
          <w:color w:val="00B050"/>
          <w:sz w:val="18"/>
          <w:szCs w:val="18"/>
        </w:rPr>
        <w:t>/</w:t>
      </w:r>
    </w:p>
    <w:p w14:paraId="736D38B0" w14:textId="74FB1012" w:rsidR="0038142A" w:rsidRPr="009B3AD4" w:rsidRDefault="0038142A" w:rsidP="0038142A">
      <w:pPr>
        <w:jc w:val="both"/>
        <w:rPr>
          <w:color w:val="00B050"/>
          <w:sz w:val="18"/>
          <w:szCs w:val="18"/>
        </w:rPr>
      </w:pPr>
      <w:r w:rsidRPr="009B3AD4">
        <w:rPr>
          <w:color w:val="00B050"/>
          <w:sz w:val="18"/>
          <w:szCs w:val="18"/>
        </w:rPr>
        <w:t xml:space="preserve">    ├── </w:t>
      </w:r>
      <w:proofErr w:type="spellStart"/>
      <w:r w:rsidRPr="009B3AD4">
        <w:rPr>
          <w:color w:val="00B050"/>
          <w:sz w:val="18"/>
          <w:szCs w:val="18"/>
        </w:rPr>
        <w:t>figures</w:t>
      </w:r>
      <w:proofErr w:type="spellEnd"/>
      <w:r w:rsidRPr="009B3AD4">
        <w:rPr>
          <w:color w:val="00B050"/>
          <w:sz w:val="18"/>
          <w:szCs w:val="18"/>
        </w:rPr>
        <w:t>/</w:t>
      </w:r>
    </w:p>
    <w:p w14:paraId="4024AB8D" w14:textId="77777777" w:rsidR="0038142A" w:rsidRPr="009B3AD4" w:rsidRDefault="0038142A" w:rsidP="0038142A">
      <w:pPr>
        <w:jc w:val="both"/>
        <w:rPr>
          <w:color w:val="00B050"/>
          <w:sz w:val="18"/>
          <w:szCs w:val="18"/>
        </w:rPr>
      </w:pPr>
      <w:r w:rsidRPr="009B3AD4">
        <w:rPr>
          <w:color w:val="00B050"/>
          <w:sz w:val="18"/>
          <w:szCs w:val="18"/>
        </w:rPr>
        <w:t xml:space="preserve">    │   ├── sub-xy_ses-01_acq-FFE3DSAG_desc-conform_T1w.html</w:t>
      </w:r>
    </w:p>
    <w:p w14:paraId="59D6248D" w14:textId="77777777" w:rsidR="0038142A" w:rsidRPr="009B3AD4" w:rsidRDefault="0038142A" w:rsidP="0038142A">
      <w:pPr>
        <w:jc w:val="both"/>
        <w:rPr>
          <w:color w:val="00B050"/>
          <w:sz w:val="18"/>
          <w:szCs w:val="18"/>
        </w:rPr>
      </w:pPr>
      <w:r w:rsidRPr="009B3AD4">
        <w:rPr>
          <w:color w:val="00B050"/>
          <w:sz w:val="18"/>
          <w:szCs w:val="18"/>
        </w:rPr>
        <w:t xml:space="preserve">    │   ├── sub-xy_ses-01_acq-FFE3DSAG_dseg.svg</w:t>
      </w:r>
    </w:p>
    <w:p w14:paraId="07451762" w14:textId="77777777" w:rsidR="0038142A" w:rsidRPr="009B3AD4" w:rsidRDefault="0038142A" w:rsidP="0038142A">
      <w:pPr>
        <w:jc w:val="both"/>
        <w:rPr>
          <w:color w:val="00B050"/>
          <w:sz w:val="18"/>
          <w:szCs w:val="18"/>
        </w:rPr>
      </w:pPr>
      <w:r w:rsidRPr="009B3AD4">
        <w:rPr>
          <w:color w:val="00B050"/>
          <w:sz w:val="18"/>
          <w:szCs w:val="18"/>
        </w:rPr>
        <w:t xml:space="preserve">    │   ├── sub-xy_ses-01_acq-FFE3DSAG_space-MNI152NLin2009cAsym_T1w.svg</w:t>
      </w:r>
    </w:p>
    <w:p w14:paraId="009EBC22"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sub-xy_ses-01_task-rest_desc-carpetplot_bold.svg</w:t>
      </w:r>
    </w:p>
    <w:p w14:paraId="64A41A4C"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sub-xy_ses-01_task-rest_desc-compcorvar_bold.svg</w:t>
      </w:r>
    </w:p>
    <w:p w14:paraId="0691CD6D"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sub-xy_ses-01_task-rest_desc-confoundcorr_bold.svg</w:t>
      </w:r>
    </w:p>
    <w:p w14:paraId="2282782F"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sub-xy_ses-01_task-rest_desc-coreg_bold.svg</w:t>
      </w:r>
    </w:p>
    <w:p w14:paraId="024975A6"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sub-xy_ses-01_task-rest_desc-rois_bold.svg</w:t>
      </w:r>
    </w:p>
    <w:p w14:paraId="57331B39"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sub-xy_ses-01_task-rest_desc-summary_bold.html</w:t>
      </w:r>
    </w:p>
    <w:p w14:paraId="5EA84335"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sub-xy_ses-01_task-rest_desc-validation_bold.html</w:t>
      </w:r>
    </w:p>
    <w:p w14:paraId="78272F81" w14:textId="77777777" w:rsidR="0038142A" w:rsidRPr="009B3AD4" w:rsidRDefault="0038142A" w:rsidP="0038142A">
      <w:pPr>
        <w:jc w:val="both"/>
        <w:rPr>
          <w:color w:val="00B050"/>
          <w:sz w:val="18"/>
          <w:szCs w:val="18"/>
        </w:rPr>
      </w:pPr>
      <w:r w:rsidRPr="009B3AD4">
        <w:rPr>
          <w:color w:val="00B050"/>
          <w:sz w:val="18"/>
          <w:szCs w:val="18"/>
        </w:rPr>
        <w:t xml:space="preserve">    │   ├── sub-xy_ses-02_task-rest_desc-carpetplot_bold.svg</w:t>
      </w:r>
    </w:p>
    <w:p w14:paraId="12564D3F" w14:textId="77777777" w:rsidR="0038142A" w:rsidRPr="009B3AD4" w:rsidRDefault="0038142A" w:rsidP="0038142A">
      <w:pPr>
        <w:jc w:val="both"/>
        <w:rPr>
          <w:color w:val="00B050"/>
          <w:sz w:val="18"/>
          <w:szCs w:val="18"/>
        </w:rPr>
      </w:pPr>
      <w:r w:rsidRPr="009B3AD4">
        <w:rPr>
          <w:color w:val="00B050"/>
          <w:sz w:val="18"/>
          <w:szCs w:val="18"/>
        </w:rPr>
        <w:t xml:space="preserve">    │   ├── sub-xy_ses-02_task-rest_desc-compcorvar_bold.svg</w:t>
      </w:r>
    </w:p>
    <w:p w14:paraId="13DE1439" w14:textId="77777777" w:rsidR="0038142A" w:rsidRPr="009B3AD4" w:rsidRDefault="0038142A" w:rsidP="0038142A">
      <w:pPr>
        <w:jc w:val="both"/>
        <w:rPr>
          <w:color w:val="00B050"/>
          <w:sz w:val="18"/>
          <w:szCs w:val="18"/>
        </w:rPr>
      </w:pPr>
      <w:r w:rsidRPr="009B3AD4">
        <w:rPr>
          <w:color w:val="00B050"/>
          <w:sz w:val="18"/>
          <w:szCs w:val="18"/>
        </w:rPr>
        <w:t xml:space="preserve">    │   ├── sub-xy_ses-02_task-rest_desc-confoundcorr_bold.svg</w:t>
      </w:r>
    </w:p>
    <w:p w14:paraId="49BA9A3C" w14:textId="77777777" w:rsidR="0038142A" w:rsidRPr="009B3AD4" w:rsidRDefault="0038142A" w:rsidP="0038142A">
      <w:pPr>
        <w:jc w:val="both"/>
        <w:rPr>
          <w:color w:val="00B050"/>
          <w:sz w:val="18"/>
          <w:szCs w:val="18"/>
        </w:rPr>
      </w:pPr>
      <w:r w:rsidRPr="009B3AD4">
        <w:rPr>
          <w:color w:val="00B050"/>
          <w:sz w:val="18"/>
          <w:szCs w:val="18"/>
        </w:rPr>
        <w:t xml:space="preserve">    │   ├── sub-xy_ses-02_task-rest_desc-coreg_bold.svg</w:t>
      </w:r>
    </w:p>
    <w:p w14:paraId="16BBCD3C" w14:textId="77777777" w:rsidR="0038142A" w:rsidRPr="009B3AD4" w:rsidRDefault="0038142A" w:rsidP="0038142A">
      <w:pPr>
        <w:jc w:val="both"/>
        <w:rPr>
          <w:color w:val="00B050"/>
          <w:sz w:val="18"/>
          <w:szCs w:val="18"/>
        </w:rPr>
      </w:pPr>
      <w:r w:rsidRPr="009B3AD4">
        <w:rPr>
          <w:color w:val="00B050"/>
          <w:sz w:val="18"/>
          <w:szCs w:val="18"/>
        </w:rPr>
        <w:t xml:space="preserve">    │   ├── sub-xy_ses-02_task-rest_desc-rois_bold.svg</w:t>
      </w:r>
    </w:p>
    <w:p w14:paraId="3DBD3DAE" w14:textId="77777777" w:rsidR="0038142A" w:rsidRPr="009B3AD4" w:rsidRDefault="0038142A" w:rsidP="0038142A">
      <w:pPr>
        <w:jc w:val="both"/>
        <w:rPr>
          <w:color w:val="00B050"/>
          <w:sz w:val="18"/>
          <w:szCs w:val="18"/>
        </w:rPr>
      </w:pPr>
      <w:r w:rsidRPr="009B3AD4">
        <w:rPr>
          <w:color w:val="00B050"/>
          <w:sz w:val="18"/>
          <w:szCs w:val="18"/>
        </w:rPr>
        <w:t xml:space="preserve">    │   ├── sub-xy_ses-02_task-rest_desc-summary_bold.html</w:t>
      </w:r>
    </w:p>
    <w:p w14:paraId="1FF40F9C" w14:textId="77777777" w:rsidR="0038142A" w:rsidRPr="009B3AD4" w:rsidRDefault="0038142A" w:rsidP="0038142A">
      <w:pPr>
        <w:jc w:val="both"/>
        <w:rPr>
          <w:color w:val="00B050"/>
          <w:sz w:val="18"/>
          <w:szCs w:val="18"/>
        </w:rPr>
      </w:pPr>
      <w:r w:rsidRPr="009B3AD4">
        <w:rPr>
          <w:color w:val="00B050"/>
          <w:sz w:val="18"/>
          <w:szCs w:val="18"/>
        </w:rPr>
        <w:t xml:space="preserve">    │   └── sub-xy_ses-02_task-rest_desc-validation_bold.html</w:t>
      </w:r>
    </w:p>
    <w:p w14:paraId="71078D84" w14:textId="77777777" w:rsidR="0038142A" w:rsidRPr="009B3AD4" w:rsidRDefault="0038142A" w:rsidP="0038142A">
      <w:pPr>
        <w:jc w:val="both"/>
        <w:rPr>
          <w:color w:val="00B050"/>
          <w:sz w:val="18"/>
          <w:szCs w:val="18"/>
        </w:rPr>
      </w:pPr>
      <w:r w:rsidRPr="009B3AD4">
        <w:rPr>
          <w:color w:val="00B050"/>
          <w:sz w:val="18"/>
          <w:szCs w:val="18"/>
        </w:rPr>
        <w:t xml:space="preserve">    ├── log/</w:t>
      </w:r>
    </w:p>
    <w:p w14:paraId="49CCE37C" w14:textId="77777777" w:rsidR="0038142A" w:rsidRPr="009B3AD4" w:rsidRDefault="0038142A" w:rsidP="0038142A">
      <w:pPr>
        <w:jc w:val="both"/>
        <w:rPr>
          <w:color w:val="00B050"/>
          <w:sz w:val="18"/>
          <w:szCs w:val="18"/>
        </w:rPr>
      </w:pPr>
      <w:r w:rsidRPr="009B3AD4">
        <w:rPr>
          <w:color w:val="00B050"/>
          <w:sz w:val="18"/>
          <w:szCs w:val="18"/>
        </w:rPr>
        <w:t xml:space="preserve">    │   └── 20241125-101600_1fe9f53f-aa02-4aa6-87aa-d2a702ef89c6/</w:t>
      </w:r>
    </w:p>
    <w:p w14:paraId="543FE07D" w14:textId="77777777" w:rsidR="0038142A" w:rsidRPr="009B3AD4" w:rsidRDefault="0038142A" w:rsidP="0038142A">
      <w:pPr>
        <w:jc w:val="both"/>
        <w:rPr>
          <w:color w:val="00B050"/>
          <w:sz w:val="18"/>
          <w:szCs w:val="18"/>
        </w:rPr>
      </w:pPr>
      <w:r w:rsidRPr="009B3AD4">
        <w:rPr>
          <w:color w:val="00B050"/>
          <w:sz w:val="18"/>
          <w:szCs w:val="18"/>
        </w:rPr>
        <w:t xml:space="preserve">    │       └── </w:t>
      </w:r>
      <w:proofErr w:type="spellStart"/>
      <w:r w:rsidRPr="009B3AD4">
        <w:rPr>
          <w:color w:val="00B050"/>
          <w:sz w:val="18"/>
          <w:szCs w:val="18"/>
        </w:rPr>
        <w:t>fmriprep.toml</w:t>
      </w:r>
      <w:proofErr w:type="spellEnd"/>
    </w:p>
    <w:p w14:paraId="31941073" w14:textId="77777777" w:rsidR="0038142A" w:rsidRPr="009B3AD4" w:rsidRDefault="0038142A" w:rsidP="0038142A">
      <w:pPr>
        <w:jc w:val="both"/>
        <w:rPr>
          <w:color w:val="00B050"/>
          <w:sz w:val="18"/>
          <w:szCs w:val="18"/>
        </w:rPr>
      </w:pPr>
      <w:r w:rsidRPr="009B3AD4">
        <w:rPr>
          <w:color w:val="00B050"/>
          <w:sz w:val="18"/>
          <w:szCs w:val="18"/>
        </w:rPr>
        <w:t xml:space="preserve">    ├── ses-01/</w:t>
      </w:r>
    </w:p>
    <w:p w14:paraId="1847DAFB" w14:textId="77777777" w:rsidR="0038142A" w:rsidRPr="009B3AD4" w:rsidRDefault="0038142A" w:rsidP="0038142A">
      <w:pPr>
        <w:jc w:val="both"/>
        <w:rPr>
          <w:color w:val="00B050"/>
          <w:sz w:val="18"/>
          <w:szCs w:val="18"/>
        </w:rPr>
      </w:pPr>
      <w:r w:rsidRPr="009B3AD4">
        <w:rPr>
          <w:color w:val="00B050"/>
          <w:sz w:val="18"/>
          <w:szCs w:val="18"/>
        </w:rPr>
        <w:t xml:space="preserve">    │   ├── anat/</w:t>
      </w:r>
    </w:p>
    <w:p w14:paraId="17A88270"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sub-xy_ses-01_acq-FFE3DSAG_desc-brain_mask.json</w:t>
      </w:r>
    </w:p>
    <w:p w14:paraId="36A0BF75"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sub-xy_ses-01_acq-FFE3DSAG_desc-brain_mask.nii.gz</w:t>
      </w:r>
    </w:p>
    <w:p w14:paraId="4FDDAAE5"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sub-xy_ses-01_acq-FFE3DSAG_desc-preproc_T1w.json</w:t>
      </w:r>
    </w:p>
    <w:p w14:paraId="05F1E04C"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sub-xy_ses-01_acq-FFE3DSAG_desc-preproc_T1w.nii.gz</w:t>
      </w:r>
    </w:p>
    <w:p w14:paraId="2B367391"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sub-xy_ses-01_acq-FFE3DSAG_dseg.nii.gz</w:t>
      </w:r>
    </w:p>
    <w:p w14:paraId="62FC3EBE" w14:textId="77777777" w:rsidR="0038142A" w:rsidRPr="009B3AD4" w:rsidRDefault="0038142A" w:rsidP="0038142A">
      <w:pPr>
        <w:jc w:val="both"/>
        <w:rPr>
          <w:color w:val="00B050"/>
          <w:sz w:val="18"/>
          <w:szCs w:val="18"/>
        </w:rPr>
      </w:pPr>
      <w:r w:rsidRPr="009B3AD4">
        <w:rPr>
          <w:color w:val="00B050"/>
          <w:sz w:val="18"/>
          <w:szCs w:val="18"/>
        </w:rPr>
        <w:lastRenderedPageBreak/>
        <w:t xml:space="preserve">    │   │   ├── sub-xy_ses-01_acq-FFE3DSAG_from-MNI152NLin2009cAsym_to-T1w_mode-image_xfm.h5</w:t>
      </w:r>
    </w:p>
    <w:p w14:paraId="01FFDA4A"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sub-xy_ses-01_acq-FFE3DSAG_from-orig_to-T1w_mode-image_xfm.txt</w:t>
      </w:r>
    </w:p>
    <w:p w14:paraId="4F660580"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sub-xy_ses-01_acq-FFE3DSAG_from-T1w_to-MNI152NLin2009cAsym_mode-image_xfm.h5</w:t>
      </w:r>
    </w:p>
    <w:p w14:paraId="17EDD752"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sub-xy_ses-01_acq-FFE3DSAG_label-CSF_probseg.nii.gz</w:t>
      </w:r>
    </w:p>
    <w:p w14:paraId="1A6A2AC6"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sub-xy_ses-01_acq-FFE3DSAG_label-GM_probseg.nii.gz</w:t>
      </w:r>
    </w:p>
    <w:p w14:paraId="75F7BA6E"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sub-xy_ses-01_acq-FFE3DSAG_label-WM_probseg.nii.gz</w:t>
      </w:r>
    </w:p>
    <w:p w14:paraId="3BB7F942"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sub-xy_ses-01_acq-FFE3DSAG_space-MNI152NLin2009cAsym_desc-brain_mask.json</w:t>
      </w:r>
    </w:p>
    <w:p w14:paraId="1BE23704"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sub-xy_ses-01_acq-FFE3DSAG_space-MNI152NLin2009cAsym_desc-brain_mask.nii.gz</w:t>
      </w:r>
    </w:p>
    <w:p w14:paraId="5065465B"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sub-xy_ses-01_acq-FFE3DSAG_space-MNI152NLin2009cAsym_desc-preproc_T1w.json</w:t>
      </w:r>
    </w:p>
    <w:p w14:paraId="5848E9D9"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sub-xy_ses-01_acq-FFE3DSAG_space-MNI152NLin2009cAsym_desc-preproc_T1w.nii.gz</w:t>
      </w:r>
    </w:p>
    <w:p w14:paraId="00400D0B"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sub-xy_ses-01_acq-FFE3DSAG_space-MNI152NLin2009cAsym_dseg.nii.gz</w:t>
      </w:r>
    </w:p>
    <w:p w14:paraId="3440FEFE"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sub-xy_ses-01_acq-FFE3DSAG_space-MNI152NLin2009cAsym_label-CSF_probseg.nii.gz</w:t>
      </w:r>
    </w:p>
    <w:p w14:paraId="3C831F41"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sub-xy_ses-01_acq-FFE3DSAG_space-MNI152NLin2009cAsym_label-GM_probseg.nii.gz</w:t>
      </w:r>
    </w:p>
    <w:p w14:paraId="0D52E5B2" w14:textId="77777777" w:rsidR="0038142A" w:rsidRPr="009B3AD4" w:rsidRDefault="0038142A" w:rsidP="0038142A">
      <w:pPr>
        <w:jc w:val="both"/>
        <w:rPr>
          <w:color w:val="00B050"/>
          <w:sz w:val="18"/>
          <w:szCs w:val="18"/>
        </w:rPr>
      </w:pPr>
      <w:r w:rsidRPr="009B3AD4">
        <w:rPr>
          <w:color w:val="00B050"/>
          <w:sz w:val="18"/>
          <w:szCs w:val="18"/>
        </w:rPr>
        <w:t xml:space="preserve">    │   │   └── sub-xy_ses-01_acq-FFE3DSAG_space-MNI152NLin2009cAsym_label-WM_probseg.nii.gz</w:t>
      </w:r>
    </w:p>
    <w:p w14:paraId="4042926A" w14:textId="77777777" w:rsidR="0038142A" w:rsidRPr="009B3AD4" w:rsidRDefault="0038142A" w:rsidP="0038142A">
      <w:pPr>
        <w:jc w:val="both"/>
        <w:rPr>
          <w:color w:val="00B050"/>
          <w:sz w:val="18"/>
          <w:szCs w:val="18"/>
        </w:rPr>
      </w:pPr>
      <w:r w:rsidRPr="009B3AD4">
        <w:rPr>
          <w:color w:val="00B050"/>
          <w:sz w:val="18"/>
          <w:szCs w:val="18"/>
        </w:rPr>
        <w:t xml:space="preserve">    │   └── </w:t>
      </w:r>
      <w:proofErr w:type="spellStart"/>
      <w:r w:rsidRPr="009B3AD4">
        <w:rPr>
          <w:color w:val="00B050"/>
          <w:sz w:val="18"/>
          <w:szCs w:val="18"/>
        </w:rPr>
        <w:t>func</w:t>
      </w:r>
      <w:proofErr w:type="spellEnd"/>
      <w:r w:rsidRPr="009B3AD4">
        <w:rPr>
          <w:color w:val="00B050"/>
          <w:sz w:val="18"/>
          <w:szCs w:val="18"/>
        </w:rPr>
        <w:t>/</w:t>
      </w:r>
    </w:p>
    <w:p w14:paraId="54F7C18D"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sub-xy_ses-01_task-rest_desc-confounds_timeseries.json</w:t>
      </w:r>
    </w:p>
    <w:p w14:paraId="3FC91E48"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sub-xy_ses-01_task-rest_desc-confounds_timeseries.tsv</w:t>
      </w:r>
    </w:p>
    <w:p w14:paraId="219B84C1"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sub-xy_ses-01_task-rest_desc-coreg_boldref.json</w:t>
      </w:r>
    </w:p>
    <w:p w14:paraId="6640965C"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sub-xy_ses-01_task-rest_desc-coreg_boldref.nii.gz</w:t>
      </w:r>
    </w:p>
    <w:p w14:paraId="56D534BE"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sub-xy_ses-01_task-rest_desc-hmc_boldref.json</w:t>
      </w:r>
    </w:p>
    <w:p w14:paraId="4C553763" w14:textId="77777777" w:rsidR="0038142A" w:rsidRPr="009B3AD4" w:rsidRDefault="0038142A" w:rsidP="0038142A">
      <w:pPr>
        <w:jc w:val="both"/>
        <w:rPr>
          <w:color w:val="00B050"/>
          <w:sz w:val="18"/>
          <w:szCs w:val="18"/>
        </w:rPr>
      </w:pPr>
      <w:r w:rsidRPr="009B3AD4">
        <w:rPr>
          <w:color w:val="00B050"/>
          <w:sz w:val="18"/>
          <w:szCs w:val="18"/>
        </w:rPr>
        <w:t xml:space="preserve">    │       ├── sub-xy_ses-01_task-rest_desc-hmc_boldref.nii.gz</w:t>
      </w:r>
    </w:p>
    <w:p w14:paraId="7C3AAD0C" w14:textId="77777777" w:rsidR="0038142A" w:rsidRPr="009B3AD4" w:rsidRDefault="0038142A" w:rsidP="0038142A">
      <w:pPr>
        <w:jc w:val="both"/>
        <w:rPr>
          <w:color w:val="00B050"/>
          <w:sz w:val="18"/>
          <w:szCs w:val="18"/>
        </w:rPr>
      </w:pPr>
      <w:r w:rsidRPr="009B3AD4">
        <w:rPr>
          <w:color w:val="00B050"/>
          <w:sz w:val="18"/>
          <w:szCs w:val="18"/>
        </w:rPr>
        <w:t xml:space="preserve">    │       ├── sub-xy_ses-01_task-rest_from-boldref_to-T1w_mode-image_desc-coreg_xfm.json</w:t>
      </w:r>
    </w:p>
    <w:p w14:paraId="720DAEA0" w14:textId="77777777" w:rsidR="0038142A" w:rsidRPr="009B3AD4" w:rsidRDefault="0038142A" w:rsidP="0038142A">
      <w:pPr>
        <w:jc w:val="both"/>
        <w:rPr>
          <w:color w:val="00B050"/>
          <w:sz w:val="18"/>
          <w:szCs w:val="18"/>
        </w:rPr>
      </w:pPr>
      <w:r w:rsidRPr="009B3AD4">
        <w:rPr>
          <w:color w:val="00B050"/>
          <w:sz w:val="18"/>
          <w:szCs w:val="18"/>
        </w:rPr>
        <w:t xml:space="preserve">    │       ├── sub-xy_ses-01_task-rest_from-boldref_to-T1w_mode-image_desc-coreg_xfm.txt</w:t>
      </w:r>
    </w:p>
    <w:p w14:paraId="11F12757" w14:textId="77777777" w:rsidR="0038142A" w:rsidRPr="009B3AD4" w:rsidRDefault="0038142A" w:rsidP="0038142A">
      <w:pPr>
        <w:jc w:val="both"/>
        <w:rPr>
          <w:color w:val="00B050"/>
          <w:sz w:val="18"/>
          <w:szCs w:val="18"/>
        </w:rPr>
      </w:pPr>
      <w:r w:rsidRPr="009B3AD4">
        <w:rPr>
          <w:color w:val="00B050"/>
          <w:sz w:val="18"/>
          <w:szCs w:val="18"/>
        </w:rPr>
        <w:t xml:space="preserve">    │       ├── sub-xy_ses-01_task-rest_from-orig_to-boldref_mode-image_desc-hmc_xfm.json</w:t>
      </w:r>
    </w:p>
    <w:p w14:paraId="6B7EE7C7" w14:textId="77777777" w:rsidR="0038142A" w:rsidRPr="009B3AD4" w:rsidRDefault="0038142A" w:rsidP="0038142A">
      <w:pPr>
        <w:jc w:val="both"/>
        <w:rPr>
          <w:color w:val="00B050"/>
          <w:sz w:val="18"/>
          <w:szCs w:val="18"/>
        </w:rPr>
      </w:pPr>
      <w:r w:rsidRPr="009B3AD4">
        <w:rPr>
          <w:color w:val="00B050"/>
          <w:sz w:val="18"/>
          <w:szCs w:val="18"/>
        </w:rPr>
        <w:t xml:space="preserve">    │       ├── sub-xy_ses-01_task-rest_from-orig_to-boldref_mode-image_desc-hmc_xfm.txt</w:t>
      </w:r>
    </w:p>
    <w:p w14:paraId="7E8EBFD1" w14:textId="77777777" w:rsidR="0038142A" w:rsidRPr="009B3AD4" w:rsidRDefault="0038142A" w:rsidP="0038142A">
      <w:pPr>
        <w:jc w:val="both"/>
        <w:rPr>
          <w:color w:val="00B050"/>
          <w:sz w:val="18"/>
          <w:szCs w:val="18"/>
        </w:rPr>
      </w:pPr>
      <w:r w:rsidRPr="009B3AD4">
        <w:rPr>
          <w:color w:val="00B050"/>
          <w:sz w:val="18"/>
          <w:szCs w:val="18"/>
        </w:rPr>
        <w:t xml:space="preserve">    │       ├── sub-xy_ses-01_task-rest_space-MNI152NLin2009cAsym_boldref.nii.gz</w:t>
      </w:r>
    </w:p>
    <w:p w14:paraId="45619EF3" w14:textId="77777777" w:rsidR="0038142A" w:rsidRPr="009B3AD4" w:rsidRDefault="0038142A" w:rsidP="0038142A">
      <w:pPr>
        <w:jc w:val="both"/>
        <w:rPr>
          <w:color w:val="00B050"/>
          <w:sz w:val="18"/>
          <w:szCs w:val="18"/>
        </w:rPr>
      </w:pPr>
      <w:r w:rsidRPr="009B3AD4">
        <w:rPr>
          <w:color w:val="00B050"/>
          <w:sz w:val="18"/>
          <w:szCs w:val="18"/>
        </w:rPr>
        <w:t xml:space="preserve">    │       ├── sub-xy_ses-01_task-rest_space-MNI152NLin2009cAsym_desc-brain_mask.nii.gz</w:t>
      </w:r>
    </w:p>
    <w:p w14:paraId="4D1BAB04" w14:textId="77777777" w:rsidR="0038142A" w:rsidRPr="009B3AD4" w:rsidRDefault="0038142A" w:rsidP="0038142A">
      <w:pPr>
        <w:jc w:val="both"/>
        <w:rPr>
          <w:color w:val="00B050"/>
          <w:sz w:val="18"/>
          <w:szCs w:val="18"/>
        </w:rPr>
      </w:pPr>
      <w:r w:rsidRPr="009B3AD4">
        <w:rPr>
          <w:color w:val="00B050"/>
          <w:sz w:val="18"/>
          <w:szCs w:val="18"/>
        </w:rPr>
        <w:t xml:space="preserve">    │       ├── sub-xy_ses-01_task-rest_space-MNI152NLin2009cAsym_desc-preproc_bold.json</w:t>
      </w:r>
    </w:p>
    <w:p w14:paraId="397C9105" w14:textId="77777777" w:rsidR="0038142A" w:rsidRPr="009B3AD4" w:rsidRDefault="0038142A" w:rsidP="0038142A">
      <w:pPr>
        <w:jc w:val="both"/>
        <w:rPr>
          <w:color w:val="00B050"/>
          <w:sz w:val="18"/>
          <w:szCs w:val="18"/>
        </w:rPr>
      </w:pPr>
      <w:r w:rsidRPr="009B3AD4">
        <w:rPr>
          <w:color w:val="00B050"/>
          <w:sz w:val="18"/>
          <w:szCs w:val="18"/>
        </w:rPr>
        <w:t xml:space="preserve">    │       └── sub-xy_ses-01_task-rest_space-MNI152NLin2009cAsym_desc-preproc_bold.nii.gz</w:t>
      </w:r>
    </w:p>
    <w:p w14:paraId="7AD43B1D" w14:textId="77777777" w:rsidR="0038142A" w:rsidRPr="009B3AD4" w:rsidRDefault="0038142A" w:rsidP="0038142A">
      <w:pPr>
        <w:jc w:val="both"/>
        <w:rPr>
          <w:color w:val="00B050"/>
          <w:sz w:val="18"/>
          <w:szCs w:val="18"/>
        </w:rPr>
      </w:pPr>
      <w:r w:rsidRPr="009B3AD4">
        <w:rPr>
          <w:color w:val="00B050"/>
          <w:sz w:val="18"/>
          <w:szCs w:val="18"/>
        </w:rPr>
        <w:t xml:space="preserve">    └── ses-02/</w:t>
      </w:r>
    </w:p>
    <w:p w14:paraId="3AECC09F" w14:textId="77777777" w:rsidR="0038142A" w:rsidRPr="009B3AD4" w:rsidRDefault="0038142A" w:rsidP="0038142A">
      <w:pPr>
        <w:jc w:val="both"/>
        <w:rPr>
          <w:color w:val="00B050"/>
          <w:sz w:val="18"/>
          <w:szCs w:val="18"/>
        </w:rPr>
      </w:pPr>
      <w:r w:rsidRPr="009B3AD4">
        <w:rPr>
          <w:color w:val="00B050"/>
          <w:sz w:val="18"/>
          <w:szCs w:val="18"/>
        </w:rPr>
        <w:t xml:space="preserve">        └── </w:t>
      </w:r>
      <w:proofErr w:type="spellStart"/>
      <w:r w:rsidRPr="009B3AD4">
        <w:rPr>
          <w:color w:val="00B050"/>
          <w:sz w:val="18"/>
          <w:szCs w:val="18"/>
        </w:rPr>
        <w:t>func</w:t>
      </w:r>
      <w:proofErr w:type="spellEnd"/>
      <w:r w:rsidRPr="009B3AD4">
        <w:rPr>
          <w:color w:val="00B050"/>
          <w:sz w:val="18"/>
          <w:szCs w:val="18"/>
        </w:rPr>
        <w:t>/</w:t>
      </w:r>
    </w:p>
    <w:p w14:paraId="27A65B9F" w14:textId="77777777" w:rsidR="0038142A" w:rsidRPr="009B3AD4" w:rsidRDefault="0038142A" w:rsidP="0038142A">
      <w:pPr>
        <w:jc w:val="both"/>
        <w:rPr>
          <w:color w:val="00B050"/>
          <w:sz w:val="18"/>
          <w:szCs w:val="18"/>
        </w:rPr>
      </w:pPr>
      <w:r w:rsidRPr="009B3AD4">
        <w:rPr>
          <w:color w:val="00B050"/>
          <w:sz w:val="18"/>
          <w:szCs w:val="18"/>
        </w:rPr>
        <w:t xml:space="preserve">            ├── sub-xy_ses-02_task-rest_desc-confounds_timeseries.json</w:t>
      </w:r>
    </w:p>
    <w:p w14:paraId="34159DA8" w14:textId="77777777" w:rsidR="0038142A" w:rsidRPr="009B3AD4" w:rsidRDefault="0038142A" w:rsidP="0038142A">
      <w:pPr>
        <w:jc w:val="both"/>
        <w:rPr>
          <w:color w:val="00B050"/>
          <w:sz w:val="18"/>
          <w:szCs w:val="18"/>
        </w:rPr>
      </w:pPr>
      <w:r w:rsidRPr="009B3AD4">
        <w:rPr>
          <w:color w:val="00B050"/>
          <w:sz w:val="18"/>
          <w:szCs w:val="18"/>
        </w:rPr>
        <w:t xml:space="preserve">            ├── sub-xy_ses-02_task-rest_desc-confounds_timeseries.tsv</w:t>
      </w:r>
    </w:p>
    <w:p w14:paraId="3C4E0707" w14:textId="77777777" w:rsidR="0038142A" w:rsidRPr="009B3AD4" w:rsidRDefault="0038142A" w:rsidP="0038142A">
      <w:pPr>
        <w:jc w:val="both"/>
        <w:rPr>
          <w:color w:val="00B050"/>
          <w:sz w:val="18"/>
          <w:szCs w:val="18"/>
        </w:rPr>
      </w:pPr>
      <w:r w:rsidRPr="009B3AD4">
        <w:rPr>
          <w:color w:val="00B050"/>
          <w:sz w:val="18"/>
          <w:szCs w:val="18"/>
        </w:rPr>
        <w:t xml:space="preserve">            ├── sub-xy_ses-02_task-rest_desc-coreg_boldref.json</w:t>
      </w:r>
    </w:p>
    <w:p w14:paraId="18707EF2" w14:textId="77777777" w:rsidR="0038142A" w:rsidRPr="009B3AD4" w:rsidRDefault="0038142A" w:rsidP="0038142A">
      <w:pPr>
        <w:jc w:val="both"/>
        <w:rPr>
          <w:color w:val="00B050"/>
          <w:sz w:val="18"/>
          <w:szCs w:val="18"/>
        </w:rPr>
      </w:pPr>
      <w:r w:rsidRPr="009B3AD4">
        <w:rPr>
          <w:color w:val="00B050"/>
          <w:sz w:val="18"/>
          <w:szCs w:val="18"/>
        </w:rPr>
        <w:t xml:space="preserve">            ├── sub-xy_ses-02_task-rest_desc-coreg_boldref.nii.gz</w:t>
      </w:r>
    </w:p>
    <w:p w14:paraId="2EC2D6DE" w14:textId="77777777" w:rsidR="0038142A" w:rsidRPr="009B3AD4" w:rsidRDefault="0038142A" w:rsidP="0038142A">
      <w:pPr>
        <w:jc w:val="both"/>
        <w:rPr>
          <w:color w:val="00B050"/>
          <w:sz w:val="18"/>
          <w:szCs w:val="18"/>
        </w:rPr>
      </w:pPr>
      <w:r w:rsidRPr="009B3AD4">
        <w:rPr>
          <w:color w:val="00B050"/>
          <w:sz w:val="18"/>
          <w:szCs w:val="18"/>
        </w:rPr>
        <w:t xml:space="preserve">            ├── sub-xy_ses-02_task-rest_desc-hmc_boldref.json</w:t>
      </w:r>
    </w:p>
    <w:p w14:paraId="03B9CB08" w14:textId="77777777" w:rsidR="0038142A" w:rsidRPr="009B3AD4" w:rsidRDefault="0038142A" w:rsidP="0038142A">
      <w:pPr>
        <w:jc w:val="both"/>
        <w:rPr>
          <w:color w:val="00B050"/>
          <w:sz w:val="18"/>
          <w:szCs w:val="18"/>
        </w:rPr>
      </w:pPr>
      <w:r w:rsidRPr="009B3AD4">
        <w:rPr>
          <w:color w:val="00B050"/>
          <w:sz w:val="18"/>
          <w:szCs w:val="18"/>
        </w:rPr>
        <w:t xml:space="preserve">            ├── sub-xy_ses-02_task-rest_desc-hmc_boldref.nii.gz</w:t>
      </w:r>
    </w:p>
    <w:p w14:paraId="09AEB738" w14:textId="77777777" w:rsidR="0038142A" w:rsidRPr="009B3AD4" w:rsidRDefault="0038142A" w:rsidP="0038142A">
      <w:pPr>
        <w:jc w:val="both"/>
        <w:rPr>
          <w:color w:val="00B050"/>
          <w:sz w:val="18"/>
          <w:szCs w:val="18"/>
        </w:rPr>
      </w:pPr>
      <w:r w:rsidRPr="009B3AD4">
        <w:rPr>
          <w:color w:val="00B050"/>
          <w:sz w:val="18"/>
          <w:szCs w:val="18"/>
        </w:rPr>
        <w:t xml:space="preserve">            ├── sub-xy_ses-02_task-rest_from-boldref_to-T1w_mode-image_desc-coreg_xfm.json</w:t>
      </w:r>
    </w:p>
    <w:p w14:paraId="0EB7937F" w14:textId="77777777" w:rsidR="0038142A" w:rsidRPr="009B3AD4" w:rsidRDefault="0038142A" w:rsidP="0038142A">
      <w:pPr>
        <w:jc w:val="both"/>
        <w:rPr>
          <w:color w:val="00B050"/>
          <w:sz w:val="18"/>
          <w:szCs w:val="18"/>
        </w:rPr>
      </w:pPr>
      <w:r w:rsidRPr="009B3AD4">
        <w:rPr>
          <w:color w:val="00B050"/>
          <w:sz w:val="18"/>
          <w:szCs w:val="18"/>
        </w:rPr>
        <w:t xml:space="preserve">            ├── sub-xy_ses-02_task-rest_from-boldref_to-T1w_mode-image_desc-coreg_xfm.txt</w:t>
      </w:r>
    </w:p>
    <w:p w14:paraId="33A232CC" w14:textId="77777777" w:rsidR="0038142A" w:rsidRPr="009B3AD4" w:rsidRDefault="0038142A" w:rsidP="0038142A">
      <w:pPr>
        <w:jc w:val="both"/>
        <w:rPr>
          <w:color w:val="00B050"/>
          <w:sz w:val="18"/>
          <w:szCs w:val="18"/>
        </w:rPr>
      </w:pPr>
      <w:r w:rsidRPr="009B3AD4">
        <w:rPr>
          <w:color w:val="00B050"/>
          <w:sz w:val="18"/>
          <w:szCs w:val="18"/>
        </w:rPr>
        <w:t xml:space="preserve">            ├── sub-xy_ses-02_task-rest_from-orig_to-boldref_mode-image_desc-hmc_xfm.json</w:t>
      </w:r>
    </w:p>
    <w:p w14:paraId="708396C5" w14:textId="77777777" w:rsidR="0038142A" w:rsidRPr="009B3AD4" w:rsidRDefault="0038142A" w:rsidP="0038142A">
      <w:pPr>
        <w:jc w:val="both"/>
        <w:rPr>
          <w:color w:val="00B050"/>
          <w:sz w:val="18"/>
          <w:szCs w:val="18"/>
        </w:rPr>
      </w:pPr>
      <w:r w:rsidRPr="009B3AD4">
        <w:rPr>
          <w:color w:val="00B050"/>
          <w:sz w:val="18"/>
          <w:szCs w:val="18"/>
        </w:rPr>
        <w:t xml:space="preserve">            ├── sub-xy_ses-02_task-rest_from-orig_to-boldref_mode-image_desc-hmc_xfm.txt</w:t>
      </w:r>
    </w:p>
    <w:p w14:paraId="033BFB88" w14:textId="77777777" w:rsidR="0038142A" w:rsidRPr="009B3AD4" w:rsidRDefault="0038142A" w:rsidP="0038142A">
      <w:pPr>
        <w:jc w:val="both"/>
        <w:rPr>
          <w:color w:val="00B050"/>
          <w:sz w:val="18"/>
          <w:szCs w:val="18"/>
        </w:rPr>
      </w:pPr>
      <w:r w:rsidRPr="009B3AD4">
        <w:rPr>
          <w:color w:val="00B050"/>
          <w:sz w:val="18"/>
          <w:szCs w:val="18"/>
        </w:rPr>
        <w:t xml:space="preserve">            ├── sub-xy_ses-02_task-rest_space-MNI152NLin2009cAsym_boldref.nii.gz</w:t>
      </w:r>
    </w:p>
    <w:p w14:paraId="2F2D3C8A" w14:textId="77777777" w:rsidR="0038142A" w:rsidRPr="009B3AD4" w:rsidRDefault="0038142A" w:rsidP="0038142A">
      <w:pPr>
        <w:jc w:val="both"/>
        <w:rPr>
          <w:color w:val="00B050"/>
          <w:sz w:val="18"/>
          <w:szCs w:val="18"/>
        </w:rPr>
      </w:pPr>
      <w:r w:rsidRPr="009B3AD4">
        <w:rPr>
          <w:color w:val="00B050"/>
          <w:sz w:val="18"/>
          <w:szCs w:val="18"/>
        </w:rPr>
        <w:t xml:space="preserve">            ├── sub-xy_ses-02_task-rest_space-MNI152NLin2009cAsym_desc-brain_mask.nii.gz</w:t>
      </w:r>
    </w:p>
    <w:p w14:paraId="75785372" w14:textId="77777777" w:rsidR="0038142A" w:rsidRPr="009B3AD4" w:rsidRDefault="0038142A" w:rsidP="0038142A">
      <w:pPr>
        <w:jc w:val="both"/>
        <w:rPr>
          <w:color w:val="00B050"/>
          <w:sz w:val="18"/>
          <w:szCs w:val="18"/>
        </w:rPr>
      </w:pPr>
      <w:r w:rsidRPr="009B3AD4">
        <w:rPr>
          <w:color w:val="00B050"/>
          <w:sz w:val="18"/>
          <w:szCs w:val="18"/>
        </w:rPr>
        <w:t xml:space="preserve">            ├── sub-xy_ses-02_task-rest_space-MNI152NLin2009cAsym_desc-preproc_bold.json</w:t>
      </w:r>
    </w:p>
    <w:p w14:paraId="59075A39" w14:textId="2426410A" w:rsidR="0038142A" w:rsidRPr="009B3AD4" w:rsidRDefault="0038142A" w:rsidP="0038142A">
      <w:pPr>
        <w:jc w:val="both"/>
        <w:rPr>
          <w:color w:val="00B050"/>
          <w:sz w:val="18"/>
          <w:szCs w:val="18"/>
        </w:rPr>
      </w:pPr>
      <w:r w:rsidRPr="009B3AD4">
        <w:rPr>
          <w:color w:val="00B050"/>
          <w:sz w:val="18"/>
          <w:szCs w:val="18"/>
        </w:rPr>
        <w:t xml:space="preserve">            └── sub-xy_ses-02_task-rest_space-MNI152NLin2009cAsym_desc-preproc_bold.nii.gz</w:t>
      </w:r>
    </w:p>
    <w:p w14:paraId="4B2EDA8A" w14:textId="77777777" w:rsidR="009B3AD4" w:rsidRDefault="009B3AD4" w:rsidP="0038142A">
      <w:pPr>
        <w:jc w:val="both"/>
        <w:rPr>
          <w:color w:val="00B050"/>
        </w:rPr>
      </w:pPr>
    </w:p>
    <w:p w14:paraId="208E593C" w14:textId="684DD6DF" w:rsidR="0038142A" w:rsidRPr="009B3AD4" w:rsidRDefault="003E3423" w:rsidP="0038142A">
      <w:pPr>
        <w:jc w:val="both"/>
        <w:rPr>
          <w:color w:val="00B050"/>
        </w:rPr>
      </w:pPr>
      <w:r>
        <w:rPr>
          <w:color w:val="00B050"/>
        </w:rPr>
        <w:t>F</w:t>
      </w:r>
      <w:r w:rsidR="0038142A" w:rsidRPr="009B3AD4">
        <w:rPr>
          <w:color w:val="00B050"/>
        </w:rPr>
        <w:t>iecar</w:t>
      </w:r>
      <w:r>
        <w:rPr>
          <w:color w:val="00B050"/>
        </w:rPr>
        <w:t>e</w:t>
      </w:r>
      <w:r w:rsidR="0038142A" w:rsidRPr="009B3AD4">
        <w:rPr>
          <w:color w:val="00B050"/>
        </w:rPr>
        <w:t xml:space="preserve"> </w:t>
      </w:r>
      <w:proofErr w:type="spellStart"/>
      <w:r w:rsidR="0038142A" w:rsidRPr="009B3AD4">
        <w:rPr>
          <w:color w:val="00B050"/>
        </w:rPr>
        <w:t>fisier</w:t>
      </w:r>
      <w:proofErr w:type="spellEnd"/>
      <w:r w:rsidR="0038142A" w:rsidRPr="009B3AD4">
        <w:rPr>
          <w:color w:val="00B050"/>
        </w:rPr>
        <w:t xml:space="preserve"> e</w:t>
      </w:r>
      <w:r w:rsidR="009B3AD4">
        <w:rPr>
          <w:color w:val="00B050"/>
        </w:rPr>
        <w:t>ste</w:t>
      </w:r>
      <w:r w:rsidR="0038142A" w:rsidRPr="009B3AD4">
        <w:rPr>
          <w:color w:val="00B050"/>
        </w:rPr>
        <w:t xml:space="preserve"> descris in tabelul 1</w:t>
      </w:r>
      <w:r>
        <w:rPr>
          <w:color w:val="00B050"/>
        </w:rPr>
        <w:t xml:space="preserve"> </w:t>
      </w:r>
      <w:proofErr w:type="spellStart"/>
      <w:r>
        <w:rPr>
          <w:color w:val="00B050"/>
        </w:rPr>
        <w:t>impreuna</w:t>
      </w:r>
      <w:proofErr w:type="spellEnd"/>
      <w:r>
        <w:rPr>
          <w:color w:val="00B050"/>
        </w:rPr>
        <w:t xml:space="preserve"> cu scopul pe care </w:t>
      </w:r>
      <w:proofErr w:type="spellStart"/>
      <w:r>
        <w:rPr>
          <w:color w:val="00B050"/>
        </w:rPr>
        <w:t>il</w:t>
      </w:r>
      <w:proofErr w:type="spellEnd"/>
      <w:r>
        <w:rPr>
          <w:color w:val="00B050"/>
        </w:rPr>
        <w:t xml:space="preserve"> </w:t>
      </w:r>
      <w:proofErr w:type="spellStart"/>
      <w:r>
        <w:rPr>
          <w:color w:val="00B050"/>
        </w:rPr>
        <w:t>deserveste</w:t>
      </w:r>
      <w:proofErr w:type="spellEnd"/>
      <w:r w:rsidR="0038142A" w:rsidRPr="009B3AD4">
        <w:rPr>
          <w:color w:val="00B050"/>
        </w:rPr>
        <w:t>.</w:t>
      </w:r>
    </w:p>
    <w:p w14:paraId="3A49EAFF" w14:textId="77777777" w:rsidR="0038142A" w:rsidRPr="009B3AD4" w:rsidRDefault="0038142A" w:rsidP="0038142A">
      <w:pPr>
        <w:jc w:val="both"/>
        <w:rPr>
          <w:color w:val="00B050"/>
        </w:rPr>
      </w:pPr>
    </w:p>
    <w:p w14:paraId="55773F50" w14:textId="6BD2E9B6" w:rsidR="0038142A" w:rsidRPr="009B3AD4" w:rsidRDefault="0038142A" w:rsidP="0038142A">
      <w:pPr>
        <w:jc w:val="both"/>
        <w:rPr>
          <w:color w:val="00B050"/>
        </w:rPr>
      </w:pPr>
      <w:r w:rsidRPr="009B3AD4">
        <w:rPr>
          <w:color w:val="00B050"/>
        </w:rPr>
        <w:t>Tabel 1</w:t>
      </w:r>
      <w:r w:rsidR="009B3AD4">
        <w:rPr>
          <w:color w:val="00B050"/>
        </w:rPr>
        <w:t xml:space="preserve"> Descriere </w:t>
      </w:r>
      <w:proofErr w:type="spellStart"/>
      <w:r w:rsidR="009B3AD4">
        <w:rPr>
          <w:color w:val="00B050"/>
        </w:rPr>
        <w:t>fisiere</w:t>
      </w:r>
      <w:proofErr w:type="spellEnd"/>
      <w:r w:rsidR="009B3AD4">
        <w:rPr>
          <w:color w:val="00B050"/>
        </w:rPr>
        <w:t xml:space="preserve"> din baza de date cu </w:t>
      </w:r>
      <w:proofErr w:type="spellStart"/>
      <w:r w:rsidR="009B3AD4">
        <w:rPr>
          <w:color w:val="00B050"/>
        </w:rPr>
        <w:t>participanti</w:t>
      </w:r>
      <w:proofErr w:type="spellEnd"/>
      <w:r w:rsidR="009B3AD4">
        <w:rPr>
          <w:color w:val="00B050"/>
        </w:rPr>
        <w:t xml:space="preserve"> la studiu.</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05"/>
        <w:gridCol w:w="2243"/>
        <w:gridCol w:w="3278"/>
      </w:tblGrid>
      <w:tr w:rsidR="009B3AD4" w:rsidRPr="0038142A" w14:paraId="51246984" w14:textId="77777777" w:rsidTr="00B72745">
        <w:trPr>
          <w:tblHeader/>
          <w:tblCellSpacing w:w="15" w:type="dxa"/>
        </w:trPr>
        <w:tc>
          <w:tcPr>
            <w:tcW w:w="0" w:type="auto"/>
            <w:vAlign w:val="center"/>
            <w:hideMark/>
          </w:tcPr>
          <w:p w14:paraId="12BD4A0F" w14:textId="2591DF02" w:rsidR="0038142A" w:rsidRPr="0038142A" w:rsidRDefault="0038142A" w:rsidP="0038142A">
            <w:pPr>
              <w:jc w:val="both"/>
              <w:rPr>
                <w:b/>
                <w:bCs/>
                <w:color w:val="00B050"/>
              </w:rPr>
            </w:pPr>
            <w:r w:rsidRPr="0038142A">
              <w:rPr>
                <w:b/>
                <w:bCs/>
                <w:color w:val="00B050"/>
              </w:rPr>
              <w:t xml:space="preserve">Fișier </w:t>
            </w:r>
            <w:r w:rsidR="009B3AD4">
              <w:rPr>
                <w:b/>
                <w:bCs/>
                <w:color w:val="00B050"/>
              </w:rPr>
              <w:t xml:space="preserve"> </w:t>
            </w:r>
          </w:p>
        </w:tc>
        <w:tc>
          <w:tcPr>
            <w:tcW w:w="0" w:type="auto"/>
            <w:vAlign w:val="center"/>
            <w:hideMark/>
          </w:tcPr>
          <w:p w14:paraId="02CECBA3" w14:textId="6C1029B4" w:rsidR="0038142A" w:rsidRPr="0038142A" w:rsidRDefault="00371B26" w:rsidP="0038142A">
            <w:pPr>
              <w:jc w:val="both"/>
              <w:rPr>
                <w:b/>
                <w:bCs/>
                <w:color w:val="00B050"/>
              </w:rPr>
            </w:pPr>
            <w:r>
              <w:rPr>
                <w:b/>
                <w:bCs/>
                <w:color w:val="00B050"/>
              </w:rPr>
              <w:t>Conținut</w:t>
            </w:r>
          </w:p>
        </w:tc>
        <w:tc>
          <w:tcPr>
            <w:tcW w:w="0" w:type="auto"/>
            <w:vAlign w:val="center"/>
            <w:hideMark/>
          </w:tcPr>
          <w:p w14:paraId="5266E9CE" w14:textId="350635FB" w:rsidR="0038142A" w:rsidRPr="0038142A" w:rsidRDefault="00371B26" w:rsidP="0038142A">
            <w:pPr>
              <w:jc w:val="both"/>
              <w:rPr>
                <w:b/>
                <w:bCs/>
                <w:color w:val="00B050"/>
              </w:rPr>
            </w:pPr>
            <w:r>
              <w:rPr>
                <w:b/>
                <w:bCs/>
                <w:color w:val="00B050"/>
              </w:rPr>
              <w:t>Utilitate</w:t>
            </w:r>
          </w:p>
        </w:tc>
      </w:tr>
      <w:tr w:rsidR="009B3AD4" w:rsidRPr="0038142A" w14:paraId="50A43E3A" w14:textId="77777777" w:rsidTr="00B72745">
        <w:trPr>
          <w:tblCellSpacing w:w="15" w:type="dxa"/>
        </w:trPr>
        <w:tc>
          <w:tcPr>
            <w:tcW w:w="0" w:type="auto"/>
            <w:vAlign w:val="center"/>
            <w:hideMark/>
          </w:tcPr>
          <w:p w14:paraId="7CF0CA16" w14:textId="77777777" w:rsidR="0038142A" w:rsidRPr="0038142A" w:rsidRDefault="0038142A" w:rsidP="0038142A">
            <w:pPr>
              <w:jc w:val="both"/>
              <w:rPr>
                <w:color w:val="00B050"/>
              </w:rPr>
            </w:pPr>
            <w:proofErr w:type="spellStart"/>
            <w:r w:rsidRPr="0038142A">
              <w:rPr>
                <w:color w:val="00B050"/>
              </w:rPr>
              <w:t>figures</w:t>
            </w:r>
            <w:proofErr w:type="spellEnd"/>
            <w:r w:rsidRPr="0038142A">
              <w:rPr>
                <w:color w:val="00B050"/>
              </w:rPr>
              <w:t>/*_</w:t>
            </w:r>
            <w:proofErr w:type="spellStart"/>
            <w:r w:rsidRPr="0038142A">
              <w:rPr>
                <w:color w:val="00B050"/>
              </w:rPr>
              <w:t>desc</w:t>
            </w:r>
            <w:proofErr w:type="spellEnd"/>
            <w:r w:rsidRPr="0038142A">
              <w:rPr>
                <w:color w:val="00B050"/>
              </w:rPr>
              <w:t>-*_T1w.html/</w:t>
            </w:r>
            <w:proofErr w:type="spellStart"/>
            <w:r w:rsidRPr="0038142A">
              <w:rPr>
                <w:color w:val="00B050"/>
              </w:rPr>
              <w:t>svg</w:t>
            </w:r>
            <w:proofErr w:type="spellEnd"/>
          </w:p>
        </w:tc>
        <w:tc>
          <w:tcPr>
            <w:tcW w:w="0" w:type="auto"/>
            <w:vAlign w:val="center"/>
            <w:hideMark/>
          </w:tcPr>
          <w:p w14:paraId="3C85A5BA" w14:textId="54F8D14A" w:rsidR="0038142A" w:rsidRPr="0038142A" w:rsidRDefault="0038142A" w:rsidP="0038142A">
            <w:pPr>
              <w:jc w:val="both"/>
              <w:rPr>
                <w:color w:val="00B050"/>
              </w:rPr>
            </w:pPr>
            <w:r w:rsidRPr="0038142A">
              <w:rPr>
                <w:color w:val="00B050"/>
              </w:rPr>
              <w:t xml:space="preserve">Rapoarte </w:t>
            </w:r>
            <w:r w:rsidR="009B3AD4">
              <w:rPr>
                <w:color w:val="00B050"/>
              </w:rPr>
              <w:t>si</w:t>
            </w:r>
            <w:r w:rsidRPr="0038142A">
              <w:rPr>
                <w:color w:val="00B050"/>
              </w:rPr>
              <w:t xml:space="preserve"> figuri pentru imaginile</w:t>
            </w:r>
            <w:r w:rsidR="009B3AD4">
              <w:rPr>
                <w:color w:val="00B050"/>
              </w:rPr>
              <w:t xml:space="preserve"> </w:t>
            </w:r>
            <w:r w:rsidRPr="0038142A">
              <w:rPr>
                <w:color w:val="00B050"/>
              </w:rPr>
              <w:t>structurale (T1w), segmentări (</w:t>
            </w:r>
            <w:proofErr w:type="spellStart"/>
            <w:r w:rsidRPr="0038142A">
              <w:rPr>
                <w:color w:val="00B050"/>
              </w:rPr>
              <w:t>dseg</w:t>
            </w:r>
            <w:proofErr w:type="spellEnd"/>
            <w:r w:rsidRPr="0038142A">
              <w:rPr>
                <w:color w:val="00B050"/>
              </w:rPr>
              <w:t xml:space="preserve">), </w:t>
            </w:r>
            <w:proofErr w:type="spellStart"/>
            <w:r w:rsidRPr="0038142A">
              <w:rPr>
                <w:color w:val="00B050"/>
              </w:rPr>
              <w:t>coregistrare</w:t>
            </w:r>
            <w:proofErr w:type="spellEnd"/>
            <w:r w:rsidRPr="0038142A">
              <w:rPr>
                <w:color w:val="00B050"/>
              </w:rPr>
              <w:t xml:space="preserve"> în MNI </w:t>
            </w:r>
            <w:r w:rsidR="009B3AD4">
              <w:rPr>
                <w:color w:val="00B050"/>
              </w:rPr>
              <w:t xml:space="preserve"> </w:t>
            </w:r>
          </w:p>
        </w:tc>
        <w:tc>
          <w:tcPr>
            <w:tcW w:w="0" w:type="auto"/>
            <w:vAlign w:val="center"/>
            <w:hideMark/>
          </w:tcPr>
          <w:p w14:paraId="6E33B499" w14:textId="4A2C4FCF" w:rsidR="0038142A" w:rsidRPr="0038142A" w:rsidRDefault="009B3AD4" w:rsidP="00371B26">
            <w:pPr>
              <w:jc w:val="both"/>
              <w:rPr>
                <w:color w:val="00B050"/>
              </w:rPr>
            </w:pPr>
            <w:r>
              <w:rPr>
                <w:color w:val="00B050"/>
              </w:rPr>
              <w:t>Controlul</w:t>
            </w:r>
            <w:r w:rsidR="0038142A" w:rsidRPr="0038142A">
              <w:rPr>
                <w:color w:val="00B050"/>
              </w:rPr>
              <w:t xml:space="preserve"> vizual asupra calității preprocesării T1/anat. </w:t>
            </w:r>
          </w:p>
        </w:tc>
      </w:tr>
      <w:tr w:rsidR="009B3AD4" w:rsidRPr="0038142A" w14:paraId="4D9FFFF8" w14:textId="77777777" w:rsidTr="00B72745">
        <w:trPr>
          <w:tblCellSpacing w:w="15" w:type="dxa"/>
        </w:trPr>
        <w:tc>
          <w:tcPr>
            <w:tcW w:w="0" w:type="auto"/>
            <w:vAlign w:val="center"/>
            <w:hideMark/>
          </w:tcPr>
          <w:p w14:paraId="47F41F98" w14:textId="77777777" w:rsidR="0038142A" w:rsidRPr="0038142A" w:rsidRDefault="0038142A" w:rsidP="0038142A">
            <w:pPr>
              <w:jc w:val="both"/>
              <w:rPr>
                <w:color w:val="00B050"/>
              </w:rPr>
            </w:pPr>
            <w:proofErr w:type="spellStart"/>
            <w:r w:rsidRPr="0038142A">
              <w:rPr>
                <w:color w:val="00B050"/>
              </w:rPr>
              <w:t>figures</w:t>
            </w:r>
            <w:proofErr w:type="spellEnd"/>
            <w:r w:rsidRPr="0038142A">
              <w:rPr>
                <w:color w:val="00B050"/>
              </w:rPr>
              <w:t>/*task-</w:t>
            </w:r>
            <w:proofErr w:type="spellStart"/>
            <w:r w:rsidRPr="0038142A">
              <w:rPr>
                <w:color w:val="00B050"/>
              </w:rPr>
              <w:t>rest_desc</w:t>
            </w:r>
            <w:proofErr w:type="spellEnd"/>
            <w:r w:rsidRPr="0038142A">
              <w:rPr>
                <w:color w:val="00B050"/>
              </w:rPr>
              <w:t>-*_</w:t>
            </w:r>
            <w:proofErr w:type="spellStart"/>
            <w:r w:rsidRPr="0038142A">
              <w:rPr>
                <w:color w:val="00B050"/>
              </w:rPr>
              <w:t>bold.svg</w:t>
            </w:r>
            <w:proofErr w:type="spellEnd"/>
            <w:r w:rsidRPr="0038142A">
              <w:rPr>
                <w:color w:val="00B050"/>
              </w:rPr>
              <w:t>/</w:t>
            </w:r>
            <w:proofErr w:type="spellStart"/>
            <w:r w:rsidRPr="0038142A">
              <w:rPr>
                <w:color w:val="00B050"/>
              </w:rPr>
              <w:t>html</w:t>
            </w:r>
            <w:proofErr w:type="spellEnd"/>
          </w:p>
        </w:tc>
        <w:tc>
          <w:tcPr>
            <w:tcW w:w="0" w:type="auto"/>
            <w:vAlign w:val="center"/>
            <w:hideMark/>
          </w:tcPr>
          <w:p w14:paraId="7B6CF2F7" w14:textId="0CACFCBE" w:rsidR="0038142A" w:rsidRPr="0038142A" w:rsidRDefault="0038142A" w:rsidP="0038142A">
            <w:pPr>
              <w:jc w:val="both"/>
              <w:rPr>
                <w:color w:val="00B050"/>
              </w:rPr>
            </w:pPr>
            <w:r w:rsidRPr="0038142A">
              <w:rPr>
                <w:color w:val="00B050"/>
              </w:rPr>
              <w:t xml:space="preserve">Rapoarte pentru datele funcționale: </w:t>
            </w:r>
            <w:proofErr w:type="spellStart"/>
            <w:r w:rsidRPr="0038142A">
              <w:rPr>
                <w:color w:val="00B050"/>
              </w:rPr>
              <w:t>carpet</w:t>
            </w:r>
            <w:proofErr w:type="spellEnd"/>
            <w:r w:rsidRPr="0038142A">
              <w:rPr>
                <w:color w:val="00B050"/>
              </w:rPr>
              <w:t xml:space="preserve"> plot, variația </w:t>
            </w:r>
            <w:proofErr w:type="spellStart"/>
            <w:r w:rsidRPr="0038142A">
              <w:rPr>
                <w:color w:val="00B050"/>
              </w:rPr>
              <w:t>aCompCor</w:t>
            </w:r>
            <w:proofErr w:type="spellEnd"/>
            <w:r w:rsidRPr="0038142A">
              <w:rPr>
                <w:color w:val="00B050"/>
              </w:rPr>
              <w:t xml:space="preserve">, </w:t>
            </w:r>
            <w:proofErr w:type="spellStart"/>
            <w:r w:rsidRPr="0038142A">
              <w:rPr>
                <w:color w:val="00B050"/>
              </w:rPr>
              <w:t>coregistrare</w:t>
            </w:r>
            <w:proofErr w:type="spellEnd"/>
            <w:r w:rsidRPr="0038142A">
              <w:rPr>
                <w:color w:val="00B050"/>
              </w:rPr>
              <w:t xml:space="preserve"> BOLD-</w:t>
            </w:r>
            <w:r w:rsidRPr="0038142A">
              <w:rPr>
                <w:color w:val="00B050"/>
              </w:rPr>
              <w:lastRenderedPageBreak/>
              <w:t xml:space="preserve">T1w/MNI, ROI </w:t>
            </w:r>
            <w:r w:rsidR="009B3AD4">
              <w:rPr>
                <w:color w:val="00B050"/>
              </w:rPr>
              <w:t xml:space="preserve">suprapuneri </w:t>
            </w:r>
          </w:p>
        </w:tc>
        <w:tc>
          <w:tcPr>
            <w:tcW w:w="0" w:type="auto"/>
            <w:vAlign w:val="center"/>
            <w:hideMark/>
          </w:tcPr>
          <w:p w14:paraId="1DB1EB63" w14:textId="28EA9394" w:rsidR="0038142A" w:rsidRPr="0038142A" w:rsidRDefault="009B3AD4" w:rsidP="0038142A">
            <w:pPr>
              <w:jc w:val="both"/>
              <w:rPr>
                <w:color w:val="00B050"/>
              </w:rPr>
            </w:pPr>
            <w:r>
              <w:rPr>
                <w:color w:val="00B050"/>
              </w:rPr>
              <w:lastRenderedPageBreak/>
              <w:t xml:space="preserve">Controlul </w:t>
            </w:r>
            <w:proofErr w:type="spellStart"/>
            <w:r>
              <w:rPr>
                <w:color w:val="00B050"/>
              </w:rPr>
              <w:t>calitatii</w:t>
            </w:r>
            <w:proofErr w:type="spellEnd"/>
            <w:r>
              <w:rPr>
                <w:color w:val="00B050"/>
              </w:rPr>
              <w:t xml:space="preserve"> datelor </w:t>
            </w:r>
            <w:r w:rsidR="0038142A" w:rsidRPr="0038142A">
              <w:rPr>
                <w:color w:val="00B050"/>
              </w:rPr>
              <w:t xml:space="preserve"> funcțional</w:t>
            </w:r>
            <w:r>
              <w:rPr>
                <w:color w:val="00B050"/>
              </w:rPr>
              <w:t>e</w:t>
            </w:r>
            <w:r w:rsidR="0038142A" w:rsidRPr="0038142A">
              <w:rPr>
                <w:color w:val="00B050"/>
              </w:rPr>
              <w:t xml:space="preserve"> pe sesiune (artefacte, </w:t>
            </w:r>
            <w:proofErr w:type="spellStart"/>
            <w:r w:rsidR="0038142A" w:rsidRPr="0038142A">
              <w:rPr>
                <w:color w:val="00B050"/>
              </w:rPr>
              <w:t>ișcare</w:t>
            </w:r>
            <w:proofErr w:type="spellEnd"/>
            <w:r w:rsidR="0038142A" w:rsidRPr="0038142A">
              <w:rPr>
                <w:color w:val="00B050"/>
              </w:rPr>
              <w:t xml:space="preserve">, înregistrare). </w:t>
            </w:r>
          </w:p>
        </w:tc>
      </w:tr>
      <w:tr w:rsidR="009B3AD4" w:rsidRPr="0038142A" w14:paraId="564EB3D1" w14:textId="77777777" w:rsidTr="00B72745">
        <w:trPr>
          <w:tblCellSpacing w:w="15" w:type="dxa"/>
        </w:trPr>
        <w:tc>
          <w:tcPr>
            <w:tcW w:w="0" w:type="auto"/>
            <w:vAlign w:val="center"/>
            <w:hideMark/>
          </w:tcPr>
          <w:p w14:paraId="0E2BA01E" w14:textId="77777777" w:rsidR="0038142A" w:rsidRPr="0038142A" w:rsidRDefault="0038142A" w:rsidP="0038142A">
            <w:pPr>
              <w:jc w:val="both"/>
              <w:rPr>
                <w:color w:val="00B050"/>
              </w:rPr>
            </w:pPr>
            <w:r w:rsidRPr="0038142A">
              <w:rPr>
                <w:color w:val="00B050"/>
              </w:rPr>
              <w:t>log/*/</w:t>
            </w:r>
            <w:proofErr w:type="spellStart"/>
            <w:r w:rsidRPr="0038142A">
              <w:rPr>
                <w:color w:val="00B050"/>
              </w:rPr>
              <w:t>fmriprep.toml</w:t>
            </w:r>
            <w:proofErr w:type="spellEnd"/>
          </w:p>
        </w:tc>
        <w:tc>
          <w:tcPr>
            <w:tcW w:w="0" w:type="auto"/>
            <w:vAlign w:val="center"/>
            <w:hideMark/>
          </w:tcPr>
          <w:p w14:paraId="3AAA5C44" w14:textId="277C0507" w:rsidR="0038142A" w:rsidRPr="0038142A" w:rsidRDefault="0038142A" w:rsidP="0038142A">
            <w:pPr>
              <w:jc w:val="both"/>
              <w:rPr>
                <w:color w:val="00B050"/>
              </w:rPr>
            </w:pPr>
            <w:r w:rsidRPr="0038142A">
              <w:rPr>
                <w:color w:val="00B050"/>
              </w:rPr>
              <w:t>Setări</w:t>
            </w:r>
            <w:r w:rsidR="009B3AD4">
              <w:rPr>
                <w:color w:val="00B050"/>
              </w:rPr>
              <w:t xml:space="preserve"> </w:t>
            </w:r>
            <w:r w:rsidRPr="0038142A">
              <w:rPr>
                <w:color w:val="00B050"/>
              </w:rPr>
              <w:t xml:space="preserve"> ale execuției </w:t>
            </w:r>
            <w:proofErr w:type="spellStart"/>
            <w:r w:rsidRPr="0038142A">
              <w:rPr>
                <w:color w:val="00B050"/>
              </w:rPr>
              <w:t>fMRIPrep</w:t>
            </w:r>
            <w:proofErr w:type="spellEnd"/>
            <w:r w:rsidRPr="0038142A">
              <w:rPr>
                <w:color w:val="00B050"/>
              </w:rPr>
              <w:t>.</w:t>
            </w:r>
          </w:p>
        </w:tc>
        <w:tc>
          <w:tcPr>
            <w:tcW w:w="0" w:type="auto"/>
            <w:vAlign w:val="center"/>
            <w:hideMark/>
          </w:tcPr>
          <w:p w14:paraId="34A26D7A" w14:textId="6C239D44" w:rsidR="0038142A" w:rsidRPr="0038142A" w:rsidRDefault="0038142A" w:rsidP="0038142A">
            <w:pPr>
              <w:jc w:val="both"/>
              <w:rPr>
                <w:color w:val="00B050"/>
              </w:rPr>
            </w:pPr>
            <w:r w:rsidRPr="0038142A">
              <w:rPr>
                <w:color w:val="00B050"/>
              </w:rPr>
              <w:t>Trasabilitate</w:t>
            </w:r>
            <w:r w:rsidR="009B3AD4">
              <w:rPr>
                <w:color w:val="00B050"/>
              </w:rPr>
              <w:t xml:space="preserve"> – cum au fost preprocesate datele, cu</w:t>
            </w:r>
            <w:r w:rsidRPr="0038142A">
              <w:rPr>
                <w:color w:val="00B050"/>
              </w:rPr>
              <w:t xml:space="preserve"> ce opțiuni a rulat </w:t>
            </w:r>
            <w:proofErr w:type="spellStart"/>
            <w:r w:rsidRPr="0038142A">
              <w:rPr>
                <w:color w:val="00B050"/>
              </w:rPr>
              <w:t>pipeline-ul</w:t>
            </w:r>
            <w:proofErr w:type="spellEnd"/>
            <w:r w:rsidRPr="0038142A">
              <w:rPr>
                <w:color w:val="00B050"/>
              </w:rPr>
              <w:t xml:space="preserve">. </w:t>
            </w:r>
          </w:p>
        </w:tc>
      </w:tr>
      <w:tr w:rsidR="009B3AD4" w:rsidRPr="0038142A" w14:paraId="0BF6282A" w14:textId="77777777" w:rsidTr="00B72745">
        <w:trPr>
          <w:tblCellSpacing w:w="15" w:type="dxa"/>
        </w:trPr>
        <w:tc>
          <w:tcPr>
            <w:tcW w:w="0" w:type="auto"/>
            <w:vAlign w:val="center"/>
            <w:hideMark/>
          </w:tcPr>
          <w:p w14:paraId="2455323E" w14:textId="77777777" w:rsidR="0038142A" w:rsidRPr="0038142A" w:rsidRDefault="0038142A" w:rsidP="0038142A">
            <w:pPr>
              <w:jc w:val="both"/>
              <w:rPr>
                <w:color w:val="00B050"/>
              </w:rPr>
            </w:pPr>
            <w:r w:rsidRPr="0038142A">
              <w:rPr>
                <w:color w:val="00B050"/>
              </w:rPr>
              <w:t>ses-01/anat/*desc-preproc_T1w.nii.gz (+ .</w:t>
            </w:r>
            <w:proofErr w:type="spellStart"/>
            <w:r w:rsidRPr="0038142A">
              <w:rPr>
                <w:color w:val="00B050"/>
              </w:rPr>
              <w:t>json</w:t>
            </w:r>
            <w:proofErr w:type="spellEnd"/>
            <w:r w:rsidRPr="0038142A">
              <w:rPr>
                <w:color w:val="00B050"/>
              </w:rPr>
              <w:t>)</w:t>
            </w:r>
          </w:p>
        </w:tc>
        <w:tc>
          <w:tcPr>
            <w:tcW w:w="0" w:type="auto"/>
            <w:vAlign w:val="center"/>
            <w:hideMark/>
          </w:tcPr>
          <w:p w14:paraId="73753BC7" w14:textId="4FD68179" w:rsidR="0038142A" w:rsidRPr="0038142A" w:rsidRDefault="0038142A" w:rsidP="0038142A">
            <w:pPr>
              <w:jc w:val="both"/>
              <w:rPr>
                <w:color w:val="00B050"/>
              </w:rPr>
            </w:pPr>
            <w:r w:rsidRPr="0038142A">
              <w:rPr>
                <w:color w:val="00B050"/>
              </w:rPr>
              <w:t>T1w preprocesat (</w:t>
            </w:r>
            <w:proofErr w:type="spellStart"/>
            <w:r w:rsidRPr="0038142A">
              <w:rPr>
                <w:color w:val="00B050"/>
              </w:rPr>
              <w:t>denoise</w:t>
            </w:r>
            <w:proofErr w:type="spellEnd"/>
            <w:r w:rsidRPr="0038142A">
              <w:rPr>
                <w:color w:val="00B050"/>
              </w:rPr>
              <w:t>).</w:t>
            </w:r>
          </w:p>
        </w:tc>
        <w:tc>
          <w:tcPr>
            <w:tcW w:w="0" w:type="auto"/>
            <w:vAlign w:val="center"/>
            <w:hideMark/>
          </w:tcPr>
          <w:p w14:paraId="73833787" w14:textId="77777777" w:rsidR="0038142A" w:rsidRPr="0038142A" w:rsidRDefault="0038142A" w:rsidP="0038142A">
            <w:pPr>
              <w:jc w:val="both"/>
              <w:rPr>
                <w:color w:val="00B050"/>
              </w:rPr>
            </w:pPr>
            <w:r w:rsidRPr="0038142A">
              <w:rPr>
                <w:color w:val="00B050"/>
              </w:rPr>
              <w:t xml:space="preserve">Anatomie de referință pentru </w:t>
            </w:r>
            <w:proofErr w:type="spellStart"/>
            <w:r w:rsidRPr="0038142A">
              <w:rPr>
                <w:color w:val="00B050"/>
              </w:rPr>
              <w:t>coregistrarea</w:t>
            </w:r>
            <w:proofErr w:type="spellEnd"/>
            <w:r w:rsidRPr="0038142A">
              <w:rPr>
                <w:color w:val="00B050"/>
              </w:rPr>
              <w:t xml:space="preserve"> BOLD. </w:t>
            </w:r>
          </w:p>
        </w:tc>
      </w:tr>
      <w:tr w:rsidR="009B3AD4" w:rsidRPr="0038142A" w14:paraId="68BDD7B4" w14:textId="77777777" w:rsidTr="00B72745">
        <w:trPr>
          <w:tblCellSpacing w:w="15" w:type="dxa"/>
        </w:trPr>
        <w:tc>
          <w:tcPr>
            <w:tcW w:w="0" w:type="auto"/>
            <w:vAlign w:val="center"/>
            <w:hideMark/>
          </w:tcPr>
          <w:p w14:paraId="7D6F78F1" w14:textId="77777777" w:rsidR="0038142A" w:rsidRPr="0038142A" w:rsidRDefault="0038142A" w:rsidP="0038142A">
            <w:pPr>
              <w:jc w:val="both"/>
              <w:rPr>
                <w:color w:val="00B050"/>
              </w:rPr>
            </w:pPr>
            <w:r w:rsidRPr="0038142A">
              <w:rPr>
                <w:color w:val="00B050"/>
              </w:rPr>
              <w:t xml:space="preserve">ses-01/anat/*_dseg.nii.gz (și variante </w:t>
            </w:r>
            <w:proofErr w:type="spellStart"/>
            <w:r w:rsidRPr="0038142A">
              <w:rPr>
                <w:color w:val="00B050"/>
              </w:rPr>
              <w:t>space</w:t>
            </w:r>
            <w:proofErr w:type="spellEnd"/>
            <w:r w:rsidRPr="0038142A">
              <w:rPr>
                <w:color w:val="00B050"/>
              </w:rPr>
              <w:t>-MNI*)</w:t>
            </w:r>
          </w:p>
        </w:tc>
        <w:tc>
          <w:tcPr>
            <w:tcW w:w="0" w:type="auto"/>
            <w:vAlign w:val="center"/>
            <w:hideMark/>
          </w:tcPr>
          <w:p w14:paraId="387FC3C4" w14:textId="77777777" w:rsidR="0038142A" w:rsidRPr="0038142A" w:rsidRDefault="0038142A" w:rsidP="0038142A">
            <w:pPr>
              <w:jc w:val="both"/>
              <w:rPr>
                <w:color w:val="00B050"/>
              </w:rPr>
            </w:pPr>
            <w:r w:rsidRPr="0038142A">
              <w:rPr>
                <w:color w:val="00B050"/>
              </w:rPr>
              <w:t>Segmentarea țesuturilor (GM/WM/CSF) în spațiu nativ și/sau MNI.</w:t>
            </w:r>
          </w:p>
        </w:tc>
        <w:tc>
          <w:tcPr>
            <w:tcW w:w="0" w:type="auto"/>
            <w:vAlign w:val="center"/>
            <w:hideMark/>
          </w:tcPr>
          <w:p w14:paraId="188606C1" w14:textId="3C0BF699" w:rsidR="0038142A" w:rsidRPr="0038142A" w:rsidRDefault="0038142A" w:rsidP="0038142A">
            <w:pPr>
              <w:jc w:val="both"/>
              <w:rPr>
                <w:color w:val="00B050"/>
              </w:rPr>
            </w:pPr>
            <w:r w:rsidRPr="0038142A">
              <w:rPr>
                <w:color w:val="00B050"/>
              </w:rPr>
              <w:t xml:space="preserve">Extrage </w:t>
            </w:r>
            <w:r w:rsidR="00B72745">
              <w:rPr>
                <w:color w:val="00B050"/>
              </w:rPr>
              <w:t xml:space="preserve">variabile confundate </w:t>
            </w:r>
            <w:r w:rsidRPr="0038142A">
              <w:rPr>
                <w:color w:val="00B050"/>
              </w:rPr>
              <w:t xml:space="preserve"> (</w:t>
            </w:r>
            <w:proofErr w:type="spellStart"/>
            <w:r w:rsidRPr="0038142A">
              <w:rPr>
                <w:color w:val="00B050"/>
              </w:rPr>
              <w:t>aCompCor</w:t>
            </w:r>
            <w:proofErr w:type="spellEnd"/>
            <w:r w:rsidRPr="0038142A">
              <w:rPr>
                <w:color w:val="00B050"/>
              </w:rPr>
              <w:t>),</w:t>
            </w:r>
            <w:r w:rsidR="00B72745">
              <w:rPr>
                <w:color w:val="00B050"/>
              </w:rPr>
              <w:t xml:space="preserve"> </w:t>
            </w:r>
            <w:r w:rsidRPr="0038142A">
              <w:rPr>
                <w:color w:val="00B050"/>
              </w:rPr>
              <w:t xml:space="preserve">măști GM/WM/CSF. </w:t>
            </w:r>
          </w:p>
        </w:tc>
      </w:tr>
      <w:tr w:rsidR="009B3AD4" w:rsidRPr="0038142A" w14:paraId="26327ACB" w14:textId="77777777" w:rsidTr="00B72745">
        <w:trPr>
          <w:tblCellSpacing w:w="15" w:type="dxa"/>
        </w:trPr>
        <w:tc>
          <w:tcPr>
            <w:tcW w:w="0" w:type="auto"/>
            <w:vAlign w:val="center"/>
            <w:hideMark/>
          </w:tcPr>
          <w:p w14:paraId="5608FA11" w14:textId="77777777" w:rsidR="0038142A" w:rsidRPr="0038142A" w:rsidRDefault="0038142A" w:rsidP="0038142A">
            <w:pPr>
              <w:jc w:val="both"/>
              <w:rPr>
                <w:color w:val="00B050"/>
              </w:rPr>
            </w:pPr>
            <w:r w:rsidRPr="0038142A">
              <w:rPr>
                <w:color w:val="00B050"/>
              </w:rPr>
              <w:t>ses-01/anat/*label-*_probseg.nii.gz</w:t>
            </w:r>
          </w:p>
        </w:tc>
        <w:tc>
          <w:tcPr>
            <w:tcW w:w="0" w:type="auto"/>
            <w:vAlign w:val="center"/>
            <w:hideMark/>
          </w:tcPr>
          <w:p w14:paraId="316E4AAC" w14:textId="77777777" w:rsidR="0038142A" w:rsidRPr="0038142A" w:rsidRDefault="0038142A" w:rsidP="0038142A">
            <w:pPr>
              <w:jc w:val="both"/>
              <w:rPr>
                <w:color w:val="00B050"/>
              </w:rPr>
            </w:pPr>
            <w:r w:rsidRPr="0038142A">
              <w:rPr>
                <w:color w:val="00B050"/>
              </w:rPr>
              <w:t xml:space="preserve">Probabilități pe </w:t>
            </w:r>
            <w:proofErr w:type="spellStart"/>
            <w:r w:rsidRPr="0038142A">
              <w:rPr>
                <w:color w:val="00B050"/>
              </w:rPr>
              <w:t>voxel</w:t>
            </w:r>
            <w:proofErr w:type="spellEnd"/>
            <w:r w:rsidRPr="0038142A">
              <w:rPr>
                <w:color w:val="00B050"/>
              </w:rPr>
              <w:t xml:space="preserve"> pentru CSF/GM/WM.</w:t>
            </w:r>
          </w:p>
        </w:tc>
        <w:tc>
          <w:tcPr>
            <w:tcW w:w="0" w:type="auto"/>
            <w:vAlign w:val="center"/>
            <w:hideMark/>
          </w:tcPr>
          <w:p w14:paraId="167C1BF9" w14:textId="77777777" w:rsidR="00B72745" w:rsidRDefault="0038142A" w:rsidP="0038142A">
            <w:pPr>
              <w:jc w:val="both"/>
              <w:rPr>
                <w:color w:val="00B050"/>
              </w:rPr>
            </w:pPr>
            <w:r w:rsidRPr="0038142A">
              <w:rPr>
                <w:color w:val="00B050"/>
              </w:rPr>
              <w:t xml:space="preserve">Definire ROI </w:t>
            </w:r>
            <w:r w:rsidR="00B72745">
              <w:rPr>
                <w:color w:val="00B050"/>
              </w:rPr>
              <w:t xml:space="preserve">pe </w:t>
            </w:r>
            <w:proofErr w:type="spellStart"/>
            <w:r w:rsidR="00B72745">
              <w:rPr>
                <w:color w:val="00B050"/>
              </w:rPr>
              <w:t>tesuturi</w:t>
            </w:r>
            <w:proofErr w:type="spellEnd"/>
          </w:p>
          <w:p w14:paraId="6F3382EC" w14:textId="1317E36A" w:rsidR="0038142A" w:rsidRPr="0038142A" w:rsidRDefault="0038142A" w:rsidP="0038142A">
            <w:pPr>
              <w:jc w:val="both"/>
              <w:rPr>
                <w:color w:val="00B050"/>
              </w:rPr>
            </w:pPr>
            <w:r w:rsidRPr="0038142A">
              <w:rPr>
                <w:color w:val="00B050"/>
              </w:rPr>
              <w:t xml:space="preserve"> </w:t>
            </w:r>
          </w:p>
        </w:tc>
      </w:tr>
      <w:tr w:rsidR="009B3AD4" w:rsidRPr="0038142A" w14:paraId="14FB073F" w14:textId="77777777" w:rsidTr="00B72745">
        <w:trPr>
          <w:tblCellSpacing w:w="15" w:type="dxa"/>
        </w:trPr>
        <w:tc>
          <w:tcPr>
            <w:tcW w:w="0" w:type="auto"/>
            <w:vAlign w:val="center"/>
            <w:hideMark/>
          </w:tcPr>
          <w:p w14:paraId="799D7650" w14:textId="77777777" w:rsidR="0038142A" w:rsidRPr="0038142A" w:rsidRDefault="0038142A" w:rsidP="0038142A">
            <w:pPr>
              <w:jc w:val="both"/>
              <w:rPr>
                <w:color w:val="00B050"/>
              </w:rPr>
            </w:pPr>
            <w:r w:rsidRPr="0038142A">
              <w:rPr>
                <w:color w:val="00B050"/>
              </w:rPr>
              <w:t>ses-01/anat/*</w:t>
            </w:r>
            <w:proofErr w:type="spellStart"/>
            <w:r w:rsidRPr="0038142A">
              <w:rPr>
                <w:color w:val="00B050"/>
              </w:rPr>
              <w:t>brain_mask</w:t>
            </w:r>
            <w:proofErr w:type="spellEnd"/>
            <w:r w:rsidRPr="0038142A">
              <w:rPr>
                <w:color w:val="00B050"/>
              </w:rPr>
              <w:t>*.nii.gz/.</w:t>
            </w:r>
            <w:proofErr w:type="spellStart"/>
            <w:r w:rsidRPr="0038142A">
              <w:rPr>
                <w:color w:val="00B050"/>
              </w:rPr>
              <w:t>json</w:t>
            </w:r>
            <w:proofErr w:type="spellEnd"/>
          </w:p>
        </w:tc>
        <w:tc>
          <w:tcPr>
            <w:tcW w:w="0" w:type="auto"/>
            <w:vAlign w:val="center"/>
            <w:hideMark/>
          </w:tcPr>
          <w:p w14:paraId="28D0E096" w14:textId="77777777" w:rsidR="0038142A" w:rsidRPr="0038142A" w:rsidRDefault="0038142A" w:rsidP="0038142A">
            <w:pPr>
              <w:jc w:val="both"/>
              <w:rPr>
                <w:color w:val="00B050"/>
              </w:rPr>
            </w:pPr>
            <w:r w:rsidRPr="0038142A">
              <w:rPr>
                <w:color w:val="00B050"/>
              </w:rPr>
              <w:t>Mască cerebrală în nativ/MNI.</w:t>
            </w:r>
          </w:p>
        </w:tc>
        <w:tc>
          <w:tcPr>
            <w:tcW w:w="0" w:type="auto"/>
            <w:vAlign w:val="center"/>
            <w:hideMark/>
          </w:tcPr>
          <w:p w14:paraId="7044A857" w14:textId="77777777" w:rsidR="0038142A" w:rsidRPr="0038142A" w:rsidRDefault="0038142A" w:rsidP="0038142A">
            <w:pPr>
              <w:jc w:val="both"/>
              <w:rPr>
                <w:color w:val="00B050"/>
              </w:rPr>
            </w:pPr>
            <w:r w:rsidRPr="0038142A">
              <w:rPr>
                <w:color w:val="00B050"/>
              </w:rPr>
              <w:t xml:space="preserve">Limitarea analizelor la </w:t>
            </w:r>
            <w:proofErr w:type="spellStart"/>
            <w:r w:rsidRPr="0038142A">
              <w:rPr>
                <w:color w:val="00B050"/>
              </w:rPr>
              <w:t>voxeli</w:t>
            </w:r>
            <w:proofErr w:type="spellEnd"/>
            <w:r w:rsidRPr="0038142A">
              <w:rPr>
                <w:color w:val="00B050"/>
              </w:rPr>
              <w:t xml:space="preserve"> cerebrali. </w:t>
            </w:r>
          </w:p>
        </w:tc>
      </w:tr>
      <w:tr w:rsidR="009B3AD4" w:rsidRPr="0038142A" w14:paraId="2EDFE2D0" w14:textId="77777777" w:rsidTr="00B72745">
        <w:trPr>
          <w:tblCellSpacing w:w="15" w:type="dxa"/>
        </w:trPr>
        <w:tc>
          <w:tcPr>
            <w:tcW w:w="0" w:type="auto"/>
            <w:vAlign w:val="center"/>
            <w:hideMark/>
          </w:tcPr>
          <w:p w14:paraId="7D51B641" w14:textId="77777777" w:rsidR="0038142A" w:rsidRPr="0038142A" w:rsidRDefault="0038142A" w:rsidP="0038142A">
            <w:pPr>
              <w:jc w:val="both"/>
              <w:rPr>
                <w:color w:val="00B050"/>
              </w:rPr>
            </w:pPr>
            <w:r w:rsidRPr="0038142A">
              <w:rPr>
                <w:color w:val="00B050"/>
              </w:rPr>
              <w:t>ses-01/anat/*</w:t>
            </w:r>
            <w:proofErr w:type="spellStart"/>
            <w:r w:rsidRPr="0038142A">
              <w:rPr>
                <w:color w:val="00B050"/>
              </w:rPr>
              <w:t>from</w:t>
            </w:r>
            <w:proofErr w:type="spellEnd"/>
            <w:r w:rsidRPr="0038142A">
              <w:rPr>
                <w:color w:val="00B050"/>
              </w:rPr>
              <w:t>-*_</w:t>
            </w:r>
            <w:proofErr w:type="spellStart"/>
            <w:r w:rsidRPr="0038142A">
              <w:rPr>
                <w:color w:val="00B050"/>
              </w:rPr>
              <w:t>to</w:t>
            </w:r>
            <w:proofErr w:type="spellEnd"/>
            <w:r w:rsidRPr="0038142A">
              <w:rPr>
                <w:color w:val="00B050"/>
              </w:rPr>
              <w:t>-*_*_xfm.h5/.</w:t>
            </w:r>
            <w:proofErr w:type="spellStart"/>
            <w:r w:rsidRPr="0038142A">
              <w:rPr>
                <w:color w:val="00B050"/>
              </w:rPr>
              <w:t>txt</w:t>
            </w:r>
            <w:proofErr w:type="spellEnd"/>
          </w:p>
        </w:tc>
        <w:tc>
          <w:tcPr>
            <w:tcW w:w="0" w:type="auto"/>
            <w:vAlign w:val="center"/>
            <w:hideMark/>
          </w:tcPr>
          <w:p w14:paraId="42C9C88F" w14:textId="55D784DD" w:rsidR="0038142A" w:rsidRPr="0038142A" w:rsidRDefault="0038142A" w:rsidP="0038142A">
            <w:pPr>
              <w:jc w:val="both"/>
              <w:rPr>
                <w:color w:val="00B050"/>
              </w:rPr>
            </w:pPr>
            <w:proofErr w:type="spellStart"/>
            <w:r w:rsidRPr="0038142A">
              <w:rPr>
                <w:color w:val="00B050"/>
              </w:rPr>
              <w:t>Matrici</w:t>
            </w:r>
            <w:proofErr w:type="spellEnd"/>
            <w:r w:rsidRPr="0038142A">
              <w:rPr>
                <w:color w:val="00B050"/>
              </w:rPr>
              <w:t xml:space="preserve"> de transformare între spații (orig↔T1w, T1w↔MNI).</w:t>
            </w:r>
          </w:p>
        </w:tc>
        <w:tc>
          <w:tcPr>
            <w:tcW w:w="0" w:type="auto"/>
            <w:vAlign w:val="center"/>
            <w:hideMark/>
          </w:tcPr>
          <w:p w14:paraId="521FF3FC" w14:textId="27A37E54" w:rsidR="0038142A" w:rsidRPr="0038142A" w:rsidRDefault="0038142A" w:rsidP="0038142A">
            <w:pPr>
              <w:jc w:val="both"/>
              <w:rPr>
                <w:color w:val="00B050"/>
              </w:rPr>
            </w:pPr>
            <w:r w:rsidRPr="0038142A">
              <w:rPr>
                <w:color w:val="00B050"/>
              </w:rPr>
              <w:t xml:space="preserve">Aplicarea/inspectarea înregistrărilor </w:t>
            </w:r>
            <w:r w:rsidR="00B72745">
              <w:rPr>
                <w:color w:val="00B050"/>
              </w:rPr>
              <w:t>intre spatii</w:t>
            </w:r>
            <w:r w:rsidRPr="0038142A">
              <w:rPr>
                <w:color w:val="00B050"/>
              </w:rPr>
              <w:t xml:space="preserve">. </w:t>
            </w:r>
          </w:p>
        </w:tc>
      </w:tr>
      <w:tr w:rsidR="009B3AD4" w:rsidRPr="0038142A" w14:paraId="74AFEDC5" w14:textId="77777777" w:rsidTr="00B72745">
        <w:trPr>
          <w:tblCellSpacing w:w="15" w:type="dxa"/>
        </w:trPr>
        <w:tc>
          <w:tcPr>
            <w:tcW w:w="0" w:type="auto"/>
            <w:vAlign w:val="center"/>
            <w:hideMark/>
          </w:tcPr>
          <w:p w14:paraId="5E0D1E5A" w14:textId="77777777" w:rsidR="0038142A" w:rsidRPr="0038142A" w:rsidRDefault="0038142A" w:rsidP="0038142A">
            <w:pPr>
              <w:jc w:val="both"/>
              <w:rPr>
                <w:color w:val="00B050"/>
              </w:rPr>
            </w:pPr>
            <w:r w:rsidRPr="0038142A">
              <w:rPr>
                <w:color w:val="00B050"/>
              </w:rPr>
              <w:t>ses-01/</w:t>
            </w:r>
            <w:proofErr w:type="spellStart"/>
            <w:r w:rsidRPr="0038142A">
              <w:rPr>
                <w:color w:val="00B050"/>
              </w:rPr>
              <w:t>func</w:t>
            </w:r>
            <w:proofErr w:type="spellEnd"/>
            <w:r w:rsidRPr="0038142A">
              <w:rPr>
                <w:color w:val="00B050"/>
              </w:rPr>
              <w:t>/*</w:t>
            </w:r>
            <w:proofErr w:type="spellStart"/>
            <w:r w:rsidRPr="0038142A">
              <w:rPr>
                <w:color w:val="00B050"/>
              </w:rPr>
              <w:t>desc-confounds_timeseries.tsv</w:t>
            </w:r>
            <w:proofErr w:type="spellEnd"/>
            <w:r w:rsidRPr="0038142A">
              <w:rPr>
                <w:color w:val="00B050"/>
              </w:rPr>
              <w:t>/.</w:t>
            </w:r>
            <w:proofErr w:type="spellStart"/>
            <w:r w:rsidRPr="0038142A">
              <w:rPr>
                <w:color w:val="00B050"/>
              </w:rPr>
              <w:t>json</w:t>
            </w:r>
            <w:proofErr w:type="spellEnd"/>
          </w:p>
        </w:tc>
        <w:tc>
          <w:tcPr>
            <w:tcW w:w="0" w:type="auto"/>
            <w:vAlign w:val="center"/>
            <w:hideMark/>
          </w:tcPr>
          <w:p w14:paraId="385245E7" w14:textId="370818E2" w:rsidR="0038142A" w:rsidRPr="0038142A" w:rsidRDefault="0038142A" w:rsidP="0038142A">
            <w:pPr>
              <w:jc w:val="both"/>
              <w:rPr>
                <w:color w:val="00B050"/>
              </w:rPr>
            </w:pPr>
            <w:r w:rsidRPr="0038142A">
              <w:rPr>
                <w:color w:val="00B050"/>
              </w:rPr>
              <w:t xml:space="preserve">Tabel </w:t>
            </w:r>
            <w:r w:rsidR="00B72745">
              <w:rPr>
                <w:color w:val="00B050"/>
              </w:rPr>
              <w:t>variabile confundate</w:t>
            </w:r>
            <w:r w:rsidRPr="0038142A">
              <w:rPr>
                <w:color w:val="00B050"/>
              </w:rPr>
              <w:t xml:space="preserve"> pe TR: mișcare, </w:t>
            </w:r>
            <w:proofErr w:type="spellStart"/>
            <w:r w:rsidRPr="0038142A">
              <w:rPr>
                <w:color w:val="00B050"/>
              </w:rPr>
              <w:t>aCompCor</w:t>
            </w:r>
            <w:proofErr w:type="spellEnd"/>
            <w:r w:rsidRPr="0038142A">
              <w:rPr>
                <w:color w:val="00B050"/>
              </w:rPr>
              <w:t xml:space="preserve">, </w:t>
            </w:r>
            <w:proofErr w:type="spellStart"/>
            <w:r w:rsidRPr="0038142A">
              <w:rPr>
                <w:color w:val="00B050"/>
              </w:rPr>
              <w:t>outlieri</w:t>
            </w:r>
            <w:proofErr w:type="spellEnd"/>
            <w:r w:rsidRPr="0038142A">
              <w:rPr>
                <w:color w:val="00B050"/>
              </w:rPr>
              <w:t xml:space="preserve">, </w:t>
            </w:r>
            <w:proofErr w:type="spellStart"/>
            <w:r w:rsidRPr="0038142A">
              <w:rPr>
                <w:color w:val="00B050"/>
              </w:rPr>
              <w:t>drift</w:t>
            </w:r>
            <w:proofErr w:type="spellEnd"/>
            <w:r w:rsidRPr="0038142A">
              <w:rPr>
                <w:color w:val="00B050"/>
              </w:rPr>
              <w:t xml:space="preserve"> etc.</w:t>
            </w:r>
          </w:p>
        </w:tc>
        <w:tc>
          <w:tcPr>
            <w:tcW w:w="0" w:type="auto"/>
            <w:vAlign w:val="center"/>
            <w:hideMark/>
          </w:tcPr>
          <w:p w14:paraId="47507547" w14:textId="51F1142C" w:rsidR="0038142A" w:rsidRPr="0038142A" w:rsidRDefault="0038142A" w:rsidP="0038142A">
            <w:pPr>
              <w:jc w:val="both"/>
              <w:rPr>
                <w:color w:val="00B050"/>
              </w:rPr>
            </w:pPr>
            <w:r w:rsidRPr="0038142A">
              <w:rPr>
                <w:color w:val="00B050"/>
              </w:rPr>
              <w:t>Curățare</w:t>
            </w:r>
            <w:r w:rsidR="00B72745">
              <w:rPr>
                <w:color w:val="00B050"/>
              </w:rPr>
              <w:t xml:space="preserve"> semnal</w:t>
            </w:r>
            <w:r w:rsidRPr="0038142A">
              <w:rPr>
                <w:color w:val="00B050"/>
              </w:rPr>
              <w:t xml:space="preserve"> BOLD, modele statistice. </w:t>
            </w:r>
          </w:p>
        </w:tc>
      </w:tr>
      <w:tr w:rsidR="009B3AD4" w:rsidRPr="0038142A" w14:paraId="239F7ED3" w14:textId="77777777" w:rsidTr="00B72745">
        <w:trPr>
          <w:tblCellSpacing w:w="15" w:type="dxa"/>
        </w:trPr>
        <w:tc>
          <w:tcPr>
            <w:tcW w:w="0" w:type="auto"/>
            <w:vAlign w:val="center"/>
            <w:hideMark/>
          </w:tcPr>
          <w:p w14:paraId="1C419BA0" w14:textId="77777777" w:rsidR="0038142A" w:rsidRPr="0038142A" w:rsidRDefault="0038142A" w:rsidP="0038142A">
            <w:pPr>
              <w:jc w:val="both"/>
              <w:rPr>
                <w:color w:val="00B050"/>
              </w:rPr>
            </w:pPr>
            <w:r w:rsidRPr="0038142A">
              <w:rPr>
                <w:color w:val="00B050"/>
              </w:rPr>
              <w:t>ses-01/</w:t>
            </w:r>
            <w:proofErr w:type="spellStart"/>
            <w:r w:rsidRPr="0038142A">
              <w:rPr>
                <w:color w:val="00B050"/>
              </w:rPr>
              <w:t>func</w:t>
            </w:r>
            <w:proofErr w:type="spellEnd"/>
            <w:r w:rsidRPr="0038142A">
              <w:rPr>
                <w:color w:val="00B050"/>
              </w:rPr>
              <w:t>/*desc-hmc_boldref.*</w:t>
            </w:r>
          </w:p>
        </w:tc>
        <w:tc>
          <w:tcPr>
            <w:tcW w:w="0" w:type="auto"/>
            <w:vAlign w:val="center"/>
            <w:hideMark/>
          </w:tcPr>
          <w:p w14:paraId="1BFC02BF" w14:textId="3A049D9D" w:rsidR="0038142A" w:rsidRPr="0038142A" w:rsidRDefault="0038142A" w:rsidP="0038142A">
            <w:pPr>
              <w:jc w:val="both"/>
              <w:rPr>
                <w:color w:val="00B050"/>
              </w:rPr>
            </w:pPr>
            <w:r w:rsidRPr="0038142A">
              <w:rPr>
                <w:color w:val="00B050"/>
              </w:rPr>
              <w:t xml:space="preserve">Imagine de referință pentru </w:t>
            </w:r>
            <w:r w:rsidR="00B72745">
              <w:rPr>
                <w:color w:val="00B050"/>
              </w:rPr>
              <w:t xml:space="preserve">corectarea </w:t>
            </w:r>
            <w:proofErr w:type="spellStart"/>
            <w:r w:rsidR="00B72745">
              <w:rPr>
                <w:color w:val="00B050"/>
              </w:rPr>
              <w:t>miscarilor</w:t>
            </w:r>
            <w:proofErr w:type="spellEnd"/>
            <w:r w:rsidR="00B72745">
              <w:rPr>
                <w:color w:val="00B050"/>
              </w:rPr>
              <w:t xml:space="preserve"> capului</w:t>
            </w:r>
          </w:p>
        </w:tc>
        <w:tc>
          <w:tcPr>
            <w:tcW w:w="0" w:type="auto"/>
            <w:vAlign w:val="center"/>
            <w:hideMark/>
          </w:tcPr>
          <w:p w14:paraId="2E022704" w14:textId="394EC0C1" w:rsidR="0038142A" w:rsidRPr="0038142A" w:rsidRDefault="00B72745" w:rsidP="0038142A">
            <w:pPr>
              <w:jc w:val="both"/>
              <w:rPr>
                <w:color w:val="00B050"/>
              </w:rPr>
            </w:pPr>
            <w:r>
              <w:rPr>
                <w:color w:val="00B050"/>
              </w:rPr>
              <w:t>Control calitate</w:t>
            </w:r>
            <w:r w:rsidR="0038142A" w:rsidRPr="0038142A">
              <w:rPr>
                <w:color w:val="00B050"/>
              </w:rPr>
              <w:t xml:space="preserve">/aliniere temporală și spațială. </w:t>
            </w:r>
          </w:p>
        </w:tc>
      </w:tr>
      <w:tr w:rsidR="009B3AD4" w:rsidRPr="0038142A" w14:paraId="05535FF4" w14:textId="77777777" w:rsidTr="00B72745">
        <w:trPr>
          <w:tblCellSpacing w:w="15" w:type="dxa"/>
        </w:trPr>
        <w:tc>
          <w:tcPr>
            <w:tcW w:w="0" w:type="auto"/>
            <w:vAlign w:val="center"/>
            <w:hideMark/>
          </w:tcPr>
          <w:p w14:paraId="38D12B3C" w14:textId="77777777" w:rsidR="0038142A" w:rsidRPr="0038142A" w:rsidRDefault="0038142A" w:rsidP="0038142A">
            <w:pPr>
              <w:jc w:val="both"/>
              <w:rPr>
                <w:color w:val="00B050"/>
              </w:rPr>
            </w:pPr>
            <w:r w:rsidRPr="0038142A">
              <w:rPr>
                <w:color w:val="00B050"/>
              </w:rPr>
              <w:t>ses-01/</w:t>
            </w:r>
            <w:proofErr w:type="spellStart"/>
            <w:r w:rsidRPr="0038142A">
              <w:rPr>
                <w:color w:val="00B050"/>
              </w:rPr>
              <w:t>func</w:t>
            </w:r>
            <w:proofErr w:type="spellEnd"/>
            <w:r w:rsidRPr="0038142A">
              <w:rPr>
                <w:color w:val="00B050"/>
              </w:rPr>
              <w:t>/*desc-coreg_boldref.*</w:t>
            </w:r>
          </w:p>
        </w:tc>
        <w:tc>
          <w:tcPr>
            <w:tcW w:w="0" w:type="auto"/>
            <w:vAlign w:val="center"/>
            <w:hideMark/>
          </w:tcPr>
          <w:p w14:paraId="4B747AAF" w14:textId="77777777" w:rsidR="0038142A" w:rsidRPr="0038142A" w:rsidRDefault="0038142A" w:rsidP="0038142A">
            <w:pPr>
              <w:jc w:val="both"/>
              <w:rPr>
                <w:color w:val="00B050"/>
              </w:rPr>
            </w:pPr>
            <w:r w:rsidRPr="0038142A">
              <w:rPr>
                <w:color w:val="00B050"/>
              </w:rPr>
              <w:t xml:space="preserve">Referință pentru </w:t>
            </w:r>
            <w:proofErr w:type="spellStart"/>
            <w:r w:rsidRPr="0038142A">
              <w:rPr>
                <w:color w:val="00B050"/>
              </w:rPr>
              <w:t>coregistrarea</w:t>
            </w:r>
            <w:proofErr w:type="spellEnd"/>
            <w:r w:rsidRPr="0038142A">
              <w:rPr>
                <w:color w:val="00B050"/>
              </w:rPr>
              <w:t xml:space="preserve"> BOLD→T1w.</w:t>
            </w:r>
          </w:p>
        </w:tc>
        <w:tc>
          <w:tcPr>
            <w:tcW w:w="0" w:type="auto"/>
            <w:vAlign w:val="center"/>
            <w:hideMark/>
          </w:tcPr>
          <w:p w14:paraId="4E9355E7" w14:textId="77777777" w:rsidR="0038142A" w:rsidRPr="0038142A" w:rsidRDefault="0038142A" w:rsidP="0038142A">
            <w:pPr>
              <w:jc w:val="both"/>
              <w:rPr>
                <w:color w:val="00B050"/>
              </w:rPr>
            </w:pPr>
            <w:r w:rsidRPr="0038142A">
              <w:rPr>
                <w:color w:val="00B050"/>
              </w:rPr>
              <w:t xml:space="preserve">Verificarea </w:t>
            </w:r>
            <w:proofErr w:type="spellStart"/>
            <w:r w:rsidRPr="0038142A">
              <w:rPr>
                <w:color w:val="00B050"/>
              </w:rPr>
              <w:t>coregistrării</w:t>
            </w:r>
            <w:proofErr w:type="spellEnd"/>
            <w:r w:rsidRPr="0038142A">
              <w:rPr>
                <w:color w:val="00B050"/>
              </w:rPr>
              <w:t xml:space="preserve">. </w:t>
            </w:r>
          </w:p>
        </w:tc>
      </w:tr>
      <w:tr w:rsidR="009B3AD4" w:rsidRPr="0038142A" w14:paraId="27A69682" w14:textId="77777777" w:rsidTr="00B72745">
        <w:trPr>
          <w:tblCellSpacing w:w="15" w:type="dxa"/>
        </w:trPr>
        <w:tc>
          <w:tcPr>
            <w:tcW w:w="0" w:type="auto"/>
            <w:vAlign w:val="center"/>
            <w:hideMark/>
          </w:tcPr>
          <w:p w14:paraId="6A94CFBB" w14:textId="77777777" w:rsidR="0038142A" w:rsidRPr="0038142A" w:rsidRDefault="0038142A" w:rsidP="0038142A">
            <w:pPr>
              <w:jc w:val="both"/>
              <w:rPr>
                <w:color w:val="00B050"/>
              </w:rPr>
            </w:pPr>
            <w:r w:rsidRPr="0038142A">
              <w:rPr>
                <w:color w:val="00B050"/>
              </w:rPr>
              <w:t>ses-01/</w:t>
            </w:r>
            <w:proofErr w:type="spellStart"/>
            <w:r w:rsidRPr="0038142A">
              <w:rPr>
                <w:color w:val="00B050"/>
              </w:rPr>
              <w:t>func</w:t>
            </w:r>
            <w:proofErr w:type="spellEnd"/>
            <w:r w:rsidRPr="0038142A">
              <w:rPr>
                <w:color w:val="00B050"/>
              </w:rPr>
              <w:t>/*_from-*_to-T1w_*_xfm.*</w:t>
            </w:r>
          </w:p>
        </w:tc>
        <w:tc>
          <w:tcPr>
            <w:tcW w:w="0" w:type="auto"/>
            <w:vAlign w:val="center"/>
            <w:hideMark/>
          </w:tcPr>
          <w:p w14:paraId="69F22CB2" w14:textId="77777777" w:rsidR="0038142A" w:rsidRPr="0038142A" w:rsidRDefault="0038142A" w:rsidP="0038142A">
            <w:pPr>
              <w:jc w:val="both"/>
              <w:rPr>
                <w:color w:val="00B050"/>
              </w:rPr>
            </w:pPr>
            <w:r w:rsidRPr="0038142A">
              <w:rPr>
                <w:color w:val="00B050"/>
              </w:rPr>
              <w:t xml:space="preserve">Transformări folosite la </w:t>
            </w:r>
            <w:proofErr w:type="spellStart"/>
            <w:r w:rsidRPr="0038142A">
              <w:rPr>
                <w:color w:val="00B050"/>
              </w:rPr>
              <w:t>coregistrarea</w:t>
            </w:r>
            <w:proofErr w:type="spellEnd"/>
            <w:r w:rsidRPr="0038142A">
              <w:rPr>
                <w:color w:val="00B050"/>
              </w:rPr>
              <w:t xml:space="preserve"> BOLD→T1w.</w:t>
            </w:r>
          </w:p>
        </w:tc>
        <w:tc>
          <w:tcPr>
            <w:tcW w:w="0" w:type="auto"/>
            <w:vAlign w:val="center"/>
            <w:hideMark/>
          </w:tcPr>
          <w:p w14:paraId="0AA99ADC" w14:textId="77777777" w:rsidR="0038142A" w:rsidRPr="0038142A" w:rsidRDefault="0038142A" w:rsidP="0038142A">
            <w:pPr>
              <w:jc w:val="both"/>
              <w:rPr>
                <w:color w:val="00B050"/>
              </w:rPr>
            </w:pPr>
            <w:r w:rsidRPr="0038142A">
              <w:rPr>
                <w:color w:val="00B050"/>
              </w:rPr>
              <w:t xml:space="preserve">Reproducerea sau auditarea pașilor de </w:t>
            </w:r>
            <w:proofErr w:type="spellStart"/>
            <w:r w:rsidRPr="0038142A">
              <w:rPr>
                <w:color w:val="00B050"/>
              </w:rPr>
              <w:t>coreg</w:t>
            </w:r>
            <w:proofErr w:type="spellEnd"/>
            <w:r w:rsidRPr="0038142A">
              <w:rPr>
                <w:color w:val="00B050"/>
              </w:rPr>
              <w:t xml:space="preserve">. </w:t>
            </w:r>
          </w:p>
        </w:tc>
      </w:tr>
      <w:tr w:rsidR="009B3AD4" w:rsidRPr="0038142A" w14:paraId="16A17307" w14:textId="77777777" w:rsidTr="00B72745">
        <w:trPr>
          <w:tblCellSpacing w:w="15" w:type="dxa"/>
        </w:trPr>
        <w:tc>
          <w:tcPr>
            <w:tcW w:w="0" w:type="auto"/>
            <w:vAlign w:val="center"/>
            <w:hideMark/>
          </w:tcPr>
          <w:p w14:paraId="3CE8AFA0" w14:textId="77777777" w:rsidR="0038142A" w:rsidRPr="0038142A" w:rsidRDefault="0038142A" w:rsidP="0038142A">
            <w:pPr>
              <w:jc w:val="both"/>
              <w:rPr>
                <w:color w:val="00B050"/>
              </w:rPr>
            </w:pPr>
            <w:r w:rsidRPr="0038142A">
              <w:rPr>
                <w:color w:val="00B050"/>
              </w:rPr>
              <w:t>ses-01/</w:t>
            </w:r>
            <w:proofErr w:type="spellStart"/>
            <w:r w:rsidRPr="0038142A">
              <w:rPr>
                <w:color w:val="00B050"/>
              </w:rPr>
              <w:t>func</w:t>
            </w:r>
            <w:proofErr w:type="spellEnd"/>
            <w:r w:rsidRPr="0038142A">
              <w:rPr>
                <w:color w:val="00B050"/>
              </w:rPr>
              <w:t>/*space-MNI*boldref.nii.gz</w:t>
            </w:r>
          </w:p>
        </w:tc>
        <w:tc>
          <w:tcPr>
            <w:tcW w:w="0" w:type="auto"/>
            <w:vAlign w:val="center"/>
            <w:hideMark/>
          </w:tcPr>
          <w:p w14:paraId="45A66205" w14:textId="77777777" w:rsidR="0038142A" w:rsidRPr="0038142A" w:rsidRDefault="0038142A" w:rsidP="0038142A">
            <w:pPr>
              <w:jc w:val="both"/>
              <w:rPr>
                <w:color w:val="00B050"/>
              </w:rPr>
            </w:pPr>
            <w:r w:rsidRPr="0038142A">
              <w:rPr>
                <w:color w:val="00B050"/>
              </w:rPr>
              <w:t>Referință BOLD re-eșantionată în MNI.</w:t>
            </w:r>
          </w:p>
        </w:tc>
        <w:tc>
          <w:tcPr>
            <w:tcW w:w="0" w:type="auto"/>
            <w:vAlign w:val="center"/>
            <w:hideMark/>
          </w:tcPr>
          <w:p w14:paraId="1B0B2BF1" w14:textId="77777777" w:rsidR="0038142A" w:rsidRPr="0038142A" w:rsidRDefault="0038142A" w:rsidP="0038142A">
            <w:pPr>
              <w:jc w:val="both"/>
              <w:rPr>
                <w:color w:val="00B050"/>
              </w:rPr>
            </w:pPr>
            <w:r w:rsidRPr="0038142A">
              <w:rPr>
                <w:color w:val="00B050"/>
              </w:rPr>
              <w:t xml:space="preserve">Verificare vizuală în spațiul standard. </w:t>
            </w:r>
          </w:p>
        </w:tc>
      </w:tr>
      <w:tr w:rsidR="009B3AD4" w:rsidRPr="0038142A" w14:paraId="43B53C2C" w14:textId="77777777" w:rsidTr="00B72745">
        <w:trPr>
          <w:tblCellSpacing w:w="15" w:type="dxa"/>
        </w:trPr>
        <w:tc>
          <w:tcPr>
            <w:tcW w:w="0" w:type="auto"/>
            <w:vAlign w:val="center"/>
            <w:hideMark/>
          </w:tcPr>
          <w:p w14:paraId="4AC6890B" w14:textId="77777777" w:rsidR="0038142A" w:rsidRPr="0038142A" w:rsidRDefault="0038142A" w:rsidP="0038142A">
            <w:pPr>
              <w:jc w:val="both"/>
              <w:rPr>
                <w:color w:val="00B050"/>
              </w:rPr>
            </w:pPr>
            <w:r w:rsidRPr="0038142A">
              <w:rPr>
                <w:color w:val="00B050"/>
              </w:rPr>
              <w:t>ses-01/</w:t>
            </w:r>
            <w:proofErr w:type="spellStart"/>
            <w:r w:rsidRPr="0038142A">
              <w:rPr>
                <w:color w:val="00B050"/>
              </w:rPr>
              <w:t>func</w:t>
            </w:r>
            <w:proofErr w:type="spellEnd"/>
            <w:r w:rsidRPr="0038142A">
              <w:rPr>
                <w:color w:val="00B050"/>
              </w:rPr>
              <w:t>/*space-MNI*desc-brain_mask.nii.gz</w:t>
            </w:r>
          </w:p>
        </w:tc>
        <w:tc>
          <w:tcPr>
            <w:tcW w:w="0" w:type="auto"/>
            <w:vAlign w:val="center"/>
            <w:hideMark/>
          </w:tcPr>
          <w:p w14:paraId="3D8438FF" w14:textId="77777777" w:rsidR="0038142A" w:rsidRPr="0038142A" w:rsidRDefault="0038142A" w:rsidP="0038142A">
            <w:pPr>
              <w:jc w:val="both"/>
              <w:rPr>
                <w:color w:val="00B050"/>
              </w:rPr>
            </w:pPr>
            <w:r w:rsidRPr="0038142A">
              <w:rPr>
                <w:color w:val="00B050"/>
              </w:rPr>
              <w:t>Mască BOLD în MNI.</w:t>
            </w:r>
          </w:p>
        </w:tc>
        <w:tc>
          <w:tcPr>
            <w:tcW w:w="0" w:type="auto"/>
            <w:vAlign w:val="center"/>
            <w:hideMark/>
          </w:tcPr>
          <w:p w14:paraId="148B6BDA" w14:textId="77777777" w:rsidR="0038142A" w:rsidRPr="0038142A" w:rsidRDefault="0038142A" w:rsidP="0038142A">
            <w:pPr>
              <w:jc w:val="both"/>
              <w:rPr>
                <w:color w:val="00B050"/>
              </w:rPr>
            </w:pPr>
            <w:r w:rsidRPr="0038142A">
              <w:rPr>
                <w:color w:val="00B050"/>
              </w:rPr>
              <w:t xml:space="preserve">Limitarea analizelor în volum </w:t>
            </w:r>
            <w:proofErr w:type="spellStart"/>
            <w:r w:rsidRPr="0038142A">
              <w:rPr>
                <w:color w:val="00B050"/>
              </w:rPr>
              <w:t>functional</w:t>
            </w:r>
            <w:proofErr w:type="spellEnd"/>
            <w:r w:rsidRPr="0038142A">
              <w:rPr>
                <w:color w:val="00B050"/>
              </w:rPr>
              <w:t xml:space="preserve">. </w:t>
            </w:r>
          </w:p>
        </w:tc>
      </w:tr>
      <w:tr w:rsidR="009B3AD4" w:rsidRPr="0038142A" w14:paraId="7A0B08BD" w14:textId="77777777" w:rsidTr="00B72745">
        <w:trPr>
          <w:tblCellSpacing w:w="15" w:type="dxa"/>
        </w:trPr>
        <w:tc>
          <w:tcPr>
            <w:tcW w:w="0" w:type="auto"/>
            <w:vAlign w:val="center"/>
            <w:hideMark/>
          </w:tcPr>
          <w:p w14:paraId="1AD243BF" w14:textId="77777777" w:rsidR="0038142A" w:rsidRPr="0038142A" w:rsidRDefault="0038142A" w:rsidP="0038142A">
            <w:pPr>
              <w:jc w:val="both"/>
              <w:rPr>
                <w:color w:val="00B050"/>
              </w:rPr>
            </w:pPr>
            <w:r w:rsidRPr="0038142A">
              <w:rPr>
                <w:color w:val="00B050"/>
              </w:rPr>
              <w:t>ses-01/</w:t>
            </w:r>
            <w:proofErr w:type="spellStart"/>
            <w:r w:rsidRPr="0038142A">
              <w:rPr>
                <w:color w:val="00B050"/>
              </w:rPr>
              <w:t>func</w:t>
            </w:r>
            <w:proofErr w:type="spellEnd"/>
            <w:r w:rsidRPr="0038142A">
              <w:rPr>
                <w:color w:val="00B050"/>
              </w:rPr>
              <w:t>/*space-MNI*desc-preproc_bold.nii.gz (+ .</w:t>
            </w:r>
            <w:proofErr w:type="spellStart"/>
            <w:r w:rsidRPr="0038142A">
              <w:rPr>
                <w:color w:val="00B050"/>
              </w:rPr>
              <w:t>json</w:t>
            </w:r>
            <w:proofErr w:type="spellEnd"/>
            <w:r w:rsidRPr="0038142A">
              <w:rPr>
                <w:color w:val="00B050"/>
              </w:rPr>
              <w:t>)</w:t>
            </w:r>
          </w:p>
        </w:tc>
        <w:tc>
          <w:tcPr>
            <w:tcW w:w="0" w:type="auto"/>
            <w:vAlign w:val="center"/>
            <w:hideMark/>
          </w:tcPr>
          <w:p w14:paraId="0F7DAF1C" w14:textId="77777777" w:rsidR="0038142A" w:rsidRPr="0038142A" w:rsidRDefault="0038142A" w:rsidP="0038142A">
            <w:pPr>
              <w:jc w:val="both"/>
              <w:rPr>
                <w:color w:val="00B050"/>
              </w:rPr>
            </w:pPr>
            <w:r w:rsidRPr="0038142A">
              <w:rPr>
                <w:color w:val="00B050"/>
              </w:rPr>
              <w:t>Time-</w:t>
            </w:r>
            <w:proofErr w:type="spellStart"/>
            <w:r w:rsidRPr="0038142A">
              <w:rPr>
                <w:color w:val="00B050"/>
              </w:rPr>
              <w:t>series</w:t>
            </w:r>
            <w:proofErr w:type="spellEnd"/>
            <w:r w:rsidRPr="0038142A">
              <w:rPr>
                <w:color w:val="00B050"/>
              </w:rPr>
              <w:t xml:space="preserve"> BOLD preprocesat în MNI (ieșirea principală </w:t>
            </w:r>
            <w:proofErr w:type="spellStart"/>
            <w:r w:rsidRPr="0038142A">
              <w:rPr>
                <w:color w:val="00B050"/>
              </w:rPr>
              <w:t>fMRIPrep</w:t>
            </w:r>
            <w:proofErr w:type="spellEnd"/>
            <w:r w:rsidRPr="0038142A">
              <w:rPr>
                <w:color w:val="00B050"/>
              </w:rPr>
              <w:t>).</w:t>
            </w:r>
          </w:p>
        </w:tc>
        <w:tc>
          <w:tcPr>
            <w:tcW w:w="0" w:type="auto"/>
            <w:vAlign w:val="center"/>
            <w:hideMark/>
          </w:tcPr>
          <w:p w14:paraId="63B38BE7" w14:textId="77777777" w:rsidR="0038142A" w:rsidRPr="0038142A" w:rsidRDefault="0038142A" w:rsidP="0038142A">
            <w:pPr>
              <w:jc w:val="both"/>
              <w:rPr>
                <w:color w:val="00B050"/>
              </w:rPr>
            </w:pPr>
            <w:r w:rsidRPr="0038142A">
              <w:rPr>
                <w:color w:val="00B050"/>
              </w:rPr>
              <w:t xml:space="preserve">Intrarea de bază pentru analize (GLM/curățare/conectivitate). </w:t>
            </w:r>
          </w:p>
        </w:tc>
      </w:tr>
      <w:tr w:rsidR="009B3AD4" w:rsidRPr="0038142A" w14:paraId="29268D6C" w14:textId="77777777" w:rsidTr="00B72745">
        <w:trPr>
          <w:tblCellSpacing w:w="15" w:type="dxa"/>
        </w:trPr>
        <w:tc>
          <w:tcPr>
            <w:tcW w:w="0" w:type="auto"/>
            <w:vAlign w:val="center"/>
            <w:hideMark/>
          </w:tcPr>
          <w:p w14:paraId="145B231D" w14:textId="77777777" w:rsidR="0038142A" w:rsidRPr="0038142A" w:rsidRDefault="0038142A" w:rsidP="0038142A">
            <w:pPr>
              <w:jc w:val="both"/>
              <w:rPr>
                <w:color w:val="00B050"/>
              </w:rPr>
            </w:pPr>
            <w:r w:rsidRPr="0038142A">
              <w:rPr>
                <w:color w:val="00B050"/>
              </w:rPr>
              <w:t>ses-02/</w:t>
            </w:r>
            <w:proofErr w:type="spellStart"/>
            <w:r w:rsidRPr="0038142A">
              <w:rPr>
                <w:color w:val="00B050"/>
              </w:rPr>
              <w:t>func</w:t>
            </w:r>
            <w:proofErr w:type="spellEnd"/>
            <w:r w:rsidRPr="0038142A">
              <w:rPr>
                <w:color w:val="00B050"/>
              </w:rPr>
              <w:t>/* (aceleași tipuri)</w:t>
            </w:r>
          </w:p>
        </w:tc>
        <w:tc>
          <w:tcPr>
            <w:tcW w:w="0" w:type="auto"/>
            <w:vAlign w:val="center"/>
            <w:hideMark/>
          </w:tcPr>
          <w:p w14:paraId="075ECB1B" w14:textId="77777777" w:rsidR="0038142A" w:rsidRPr="0038142A" w:rsidRDefault="0038142A" w:rsidP="0038142A">
            <w:pPr>
              <w:jc w:val="both"/>
              <w:rPr>
                <w:color w:val="00B050"/>
              </w:rPr>
            </w:pPr>
            <w:r w:rsidRPr="0038142A">
              <w:rPr>
                <w:color w:val="00B050"/>
              </w:rPr>
              <w:t xml:space="preserve">Aceleași artefacte/fișiere ca </w:t>
            </w:r>
            <w:r w:rsidRPr="0038142A">
              <w:rPr>
                <w:color w:val="00B050"/>
              </w:rPr>
              <w:lastRenderedPageBreak/>
              <w:t>pentru ses-01, dar pentru a doua sesiune.</w:t>
            </w:r>
          </w:p>
        </w:tc>
        <w:tc>
          <w:tcPr>
            <w:tcW w:w="0" w:type="auto"/>
            <w:vAlign w:val="center"/>
            <w:hideMark/>
          </w:tcPr>
          <w:p w14:paraId="5AA28DCB" w14:textId="77777777" w:rsidR="0038142A" w:rsidRPr="0038142A" w:rsidRDefault="0038142A" w:rsidP="0038142A">
            <w:pPr>
              <w:jc w:val="both"/>
              <w:rPr>
                <w:color w:val="00B050"/>
              </w:rPr>
            </w:pPr>
            <w:r w:rsidRPr="0038142A">
              <w:rPr>
                <w:color w:val="00B050"/>
              </w:rPr>
              <w:lastRenderedPageBreak/>
              <w:t>Comparabilitate longitudinală (</w:t>
            </w:r>
            <w:proofErr w:type="spellStart"/>
            <w:r w:rsidRPr="0038142A">
              <w:rPr>
                <w:color w:val="00B050"/>
              </w:rPr>
              <w:t>follow-up</w:t>
            </w:r>
            <w:proofErr w:type="spellEnd"/>
            <w:r w:rsidRPr="0038142A">
              <w:rPr>
                <w:color w:val="00B050"/>
              </w:rPr>
              <w:t xml:space="preserve">). </w:t>
            </w:r>
          </w:p>
        </w:tc>
      </w:tr>
    </w:tbl>
    <w:p w14:paraId="5A589E16" w14:textId="652B9EC8" w:rsidR="0038142A" w:rsidRPr="00F86BFA" w:rsidRDefault="0038142A" w:rsidP="0038142A">
      <w:pPr>
        <w:jc w:val="both"/>
        <w:rPr>
          <w:color w:val="00B050"/>
        </w:rPr>
      </w:pPr>
      <w:r w:rsidRPr="009B3AD4">
        <w:rPr>
          <w:color w:val="00B050"/>
        </w:rPr>
        <w:t xml:space="preserve"> </w:t>
      </w:r>
    </w:p>
    <w:p w14:paraId="6076B467" w14:textId="1D458CFF" w:rsidR="00F86BFA" w:rsidRPr="00F86BFA" w:rsidRDefault="00F86BFA" w:rsidP="0038142A">
      <w:pPr>
        <w:jc w:val="both"/>
        <w:rPr>
          <w:color w:val="00B050"/>
        </w:rPr>
      </w:pPr>
    </w:p>
    <w:p w14:paraId="44F3BFD7" w14:textId="58CDDDC2" w:rsidR="00F86BFA" w:rsidRPr="00F86BFA" w:rsidRDefault="00963485" w:rsidP="00963485">
      <w:pPr>
        <w:ind w:firstLine="720"/>
        <w:jc w:val="both"/>
        <w:rPr>
          <w:b/>
          <w:bCs/>
          <w:color w:val="00B050"/>
        </w:rPr>
      </w:pPr>
      <w:r>
        <w:rPr>
          <w:b/>
          <w:bCs/>
          <w:color w:val="00B050"/>
        </w:rPr>
        <w:t xml:space="preserve">5.5 </w:t>
      </w:r>
      <w:r w:rsidR="00F86BFA" w:rsidRPr="00F86BFA">
        <w:rPr>
          <w:b/>
          <w:bCs/>
          <w:color w:val="00B050"/>
        </w:rPr>
        <w:t>Concluzii</w:t>
      </w:r>
    </w:p>
    <w:p w14:paraId="56136E93" w14:textId="0419301D" w:rsidR="00F86BFA" w:rsidRPr="00F86BFA" w:rsidRDefault="00F86BFA" w:rsidP="0038142A">
      <w:pPr>
        <w:jc w:val="both"/>
        <w:rPr>
          <w:color w:val="00B050"/>
        </w:rPr>
      </w:pPr>
      <w:r w:rsidRPr="00F86BFA">
        <w:rPr>
          <w:color w:val="00B050"/>
        </w:rPr>
        <w:t>Etapa de organizare și preprocesare a datelor a fost esențială pentru crearea un</w:t>
      </w:r>
      <w:r w:rsidR="003E3423">
        <w:rPr>
          <w:color w:val="00B050"/>
        </w:rPr>
        <w:t>ei baze de date</w:t>
      </w:r>
      <w:r w:rsidRPr="00F86BFA">
        <w:rPr>
          <w:color w:val="00B050"/>
        </w:rPr>
        <w:t xml:space="preserve"> robust</w:t>
      </w:r>
      <w:r w:rsidR="003E3423">
        <w:rPr>
          <w:color w:val="00B050"/>
        </w:rPr>
        <w:t>e</w:t>
      </w:r>
      <w:r w:rsidRPr="00F86BFA">
        <w:rPr>
          <w:color w:val="00B050"/>
        </w:rPr>
        <w:t>, standardizat</w:t>
      </w:r>
      <w:r w:rsidR="003E3423">
        <w:rPr>
          <w:color w:val="00B050"/>
        </w:rPr>
        <w:t>e</w:t>
      </w:r>
      <w:r w:rsidRPr="00F86BFA">
        <w:rPr>
          <w:color w:val="00B050"/>
        </w:rPr>
        <w:t xml:space="preserve"> și anonim</w:t>
      </w:r>
      <w:r w:rsidR="003E3423">
        <w:rPr>
          <w:color w:val="00B050"/>
        </w:rPr>
        <w:t>izate</w:t>
      </w:r>
      <w:r w:rsidRPr="00F86BFA">
        <w:rPr>
          <w:color w:val="00B050"/>
        </w:rPr>
        <w:t>. Prin screening vizual, conversi</w:t>
      </w:r>
      <w:r w:rsidR="003E3423">
        <w:rPr>
          <w:color w:val="00B050"/>
        </w:rPr>
        <w:t>e</w:t>
      </w:r>
      <w:r w:rsidRPr="00F86BFA">
        <w:rPr>
          <w:color w:val="00B050"/>
        </w:rPr>
        <w:t xml:space="preserve"> DICOM → BIDS și preprocesarea cu </w:t>
      </w:r>
      <w:proofErr w:type="spellStart"/>
      <w:r w:rsidRPr="00F86BFA">
        <w:rPr>
          <w:color w:val="00B050"/>
        </w:rPr>
        <w:t>fMRIPrep</w:t>
      </w:r>
      <w:proofErr w:type="spellEnd"/>
      <w:r w:rsidRPr="00F86BFA">
        <w:rPr>
          <w:color w:val="00B050"/>
        </w:rPr>
        <w:t xml:space="preserve"> s-a obținut o bază de date uniformă, pe care pot fi aplicate ulterior metodele avansate de analiză (curățare de </w:t>
      </w:r>
      <w:r w:rsidR="003E3423">
        <w:rPr>
          <w:color w:val="00B050"/>
        </w:rPr>
        <w:t>variabile confundate</w:t>
      </w:r>
      <w:r w:rsidRPr="00F86BFA">
        <w:rPr>
          <w:color w:val="00B050"/>
        </w:rPr>
        <w:t>, modelare statistică, analize de conectivitate).</w:t>
      </w:r>
    </w:p>
    <w:p w14:paraId="4285E494" w14:textId="6288C944" w:rsidR="00F86BFA" w:rsidRPr="00F86BFA" w:rsidRDefault="003E3423" w:rsidP="00963485">
      <w:pPr>
        <w:ind w:firstLine="720"/>
        <w:jc w:val="both"/>
        <w:rPr>
          <w:color w:val="00B050"/>
        </w:rPr>
      </w:pPr>
      <w:r>
        <w:rPr>
          <w:color w:val="00B050"/>
        </w:rPr>
        <w:t>P</w:t>
      </w:r>
      <w:r w:rsidR="00F86BFA" w:rsidRPr="00F86BFA">
        <w:rPr>
          <w:color w:val="00B050"/>
        </w:rPr>
        <w:t>ași</w:t>
      </w:r>
      <w:r w:rsidR="003A774B">
        <w:rPr>
          <w:color w:val="00B050"/>
        </w:rPr>
        <w:t>i</w:t>
      </w:r>
      <w:r w:rsidR="00F86BFA" w:rsidRPr="00F86BFA">
        <w:rPr>
          <w:color w:val="00B050"/>
        </w:rPr>
        <w:t xml:space="preserve"> </w:t>
      </w:r>
      <w:r w:rsidR="003A774B">
        <w:rPr>
          <w:color w:val="00B050"/>
        </w:rPr>
        <w:t>automatizați</w:t>
      </w:r>
      <w:r>
        <w:rPr>
          <w:color w:val="00B050"/>
        </w:rPr>
        <w:t xml:space="preserve"> acum prin intermediul scripturilor realizate</w:t>
      </w:r>
      <w:r w:rsidR="00963485">
        <w:rPr>
          <w:color w:val="00B050"/>
        </w:rPr>
        <w:t xml:space="preserve"> </w:t>
      </w:r>
      <w:r>
        <w:rPr>
          <w:color w:val="00B050"/>
        </w:rPr>
        <w:t xml:space="preserve">ajuta la organizarea in continuare a datelor care </w:t>
      </w:r>
      <w:r w:rsidR="003A774B">
        <w:rPr>
          <w:color w:val="00B050"/>
        </w:rPr>
        <w:t>încă</w:t>
      </w:r>
      <w:r>
        <w:rPr>
          <w:color w:val="00B050"/>
        </w:rPr>
        <w:t xml:space="preserve"> sunt </w:t>
      </w:r>
      <w:r w:rsidR="003A774B">
        <w:rPr>
          <w:color w:val="00B050"/>
        </w:rPr>
        <w:t>achiziționate</w:t>
      </w:r>
      <w:r>
        <w:rPr>
          <w:color w:val="00B050"/>
        </w:rPr>
        <w:t xml:space="preserve"> in cadrul proiectului. </w:t>
      </w:r>
    </w:p>
    <w:p w14:paraId="028EBB76" w14:textId="77777777" w:rsidR="00017E76" w:rsidRDefault="00017E76" w:rsidP="0038142A">
      <w:pPr>
        <w:jc w:val="both"/>
      </w:pPr>
    </w:p>
    <w:p w14:paraId="1F593254" w14:textId="77777777" w:rsidR="009B3AD4" w:rsidRDefault="009B3AD4" w:rsidP="0038142A">
      <w:pPr>
        <w:jc w:val="both"/>
      </w:pPr>
    </w:p>
    <w:p w14:paraId="7E0A30D0" w14:textId="77777777" w:rsidR="009B3AD4" w:rsidRDefault="009B3AD4" w:rsidP="0038142A">
      <w:pPr>
        <w:jc w:val="both"/>
      </w:pPr>
    </w:p>
    <w:p w14:paraId="5623E7A3" w14:textId="77777777" w:rsidR="009B3AD4" w:rsidRDefault="009B3AD4" w:rsidP="0038142A">
      <w:pPr>
        <w:jc w:val="both"/>
      </w:pPr>
    </w:p>
    <w:p w14:paraId="7CB9B670" w14:textId="77777777" w:rsidR="009B3AD4" w:rsidRDefault="009B3AD4" w:rsidP="0038142A">
      <w:pPr>
        <w:jc w:val="both"/>
      </w:pPr>
    </w:p>
    <w:p w14:paraId="3055133D" w14:textId="77777777" w:rsidR="009B3AD4" w:rsidRDefault="009B3AD4" w:rsidP="0038142A">
      <w:pPr>
        <w:jc w:val="both"/>
      </w:pPr>
    </w:p>
    <w:p w14:paraId="23940E0E" w14:textId="77777777" w:rsidR="009B3AD4" w:rsidRDefault="009B3AD4" w:rsidP="0038142A">
      <w:pPr>
        <w:jc w:val="both"/>
      </w:pPr>
    </w:p>
    <w:p w14:paraId="53E922C1" w14:textId="77777777" w:rsidR="009B3AD4" w:rsidRDefault="009B3AD4" w:rsidP="0038142A">
      <w:pPr>
        <w:jc w:val="both"/>
      </w:pPr>
    </w:p>
    <w:p w14:paraId="0ED80D3F" w14:textId="77777777" w:rsidR="009B3AD4" w:rsidRDefault="009B3AD4" w:rsidP="0038142A">
      <w:pPr>
        <w:jc w:val="both"/>
      </w:pPr>
    </w:p>
    <w:p w14:paraId="15B6819C" w14:textId="77777777" w:rsidR="009B3AD4" w:rsidRDefault="009B3AD4" w:rsidP="0038142A">
      <w:pPr>
        <w:jc w:val="both"/>
      </w:pPr>
    </w:p>
    <w:p w14:paraId="5BED221F" w14:textId="77777777" w:rsidR="009B3AD4" w:rsidRDefault="009B3AD4" w:rsidP="0038142A">
      <w:pPr>
        <w:jc w:val="both"/>
      </w:pPr>
    </w:p>
    <w:p w14:paraId="26EE67DA" w14:textId="77777777" w:rsidR="009B3AD4" w:rsidRDefault="009B3AD4" w:rsidP="0038142A">
      <w:pPr>
        <w:jc w:val="both"/>
      </w:pPr>
    </w:p>
    <w:p w14:paraId="255C1FCD" w14:textId="77777777" w:rsidR="009B3AD4" w:rsidRDefault="009B3AD4" w:rsidP="0038142A">
      <w:pPr>
        <w:jc w:val="both"/>
      </w:pPr>
    </w:p>
    <w:p w14:paraId="6888A9FC" w14:textId="77777777" w:rsidR="009B3AD4" w:rsidRDefault="009B3AD4" w:rsidP="0038142A">
      <w:pPr>
        <w:jc w:val="both"/>
      </w:pPr>
    </w:p>
    <w:p w14:paraId="13704D01" w14:textId="77777777" w:rsidR="009B3AD4" w:rsidRDefault="009B3AD4" w:rsidP="0038142A">
      <w:pPr>
        <w:jc w:val="both"/>
      </w:pPr>
    </w:p>
    <w:p w14:paraId="779D220E" w14:textId="77777777" w:rsidR="009B3AD4" w:rsidRDefault="009B3AD4" w:rsidP="0038142A">
      <w:pPr>
        <w:jc w:val="both"/>
      </w:pPr>
    </w:p>
    <w:p w14:paraId="79533DBA" w14:textId="77777777" w:rsidR="009B3AD4" w:rsidRDefault="009B3AD4" w:rsidP="0038142A">
      <w:pPr>
        <w:jc w:val="both"/>
      </w:pPr>
    </w:p>
    <w:p w14:paraId="402BAC29" w14:textId="77777777" w:rsidR="009B3AD4" w:rsidRDefault="009B3AD4" w:rsidP="0038142A">
      <w:pPr>
        <w:jc w:val="both"/>
      </w:pPr>
    </w:p>
    <w:p w14:paraId="3881DF07" w14:textId="77777777" w:rsidR="009B3AD4" w:rsidRDefault="009B3AD4" w:rsidP="0038142A">
      <w:pPr>
        <w:jc w:val="both"/>
      </w:pPr>
    </w:p>
    <w:p w14:paraId="1F6B8BD6" w14:textId="77777777" w:rsidR="009B3AD4" w:rsidRDefault="009B3AD4" w:rsidP="0038142A">
      <w:pPr>
        <w:jc w:val="both"/>
      </w:pPr>
    </w:p>
    <w:p w14:paraId="6923E1CB" w14:textId="77777777" w:rsidR="009B3AD4" w:rsidRDefault="009B3AD4" w:rsidP="0038142A">
      <w:pPr>
        <w:jc w:val="both"/>
      </w:pPr>
    </w:p>
    <w:p w14:paraId="52BA9FA0" w14:textId="77777777" w:rsidR="009B3AD4" w:rsidRDefault="009B3AD4" w:rsidP="0038142A">
      <w:pPr>
        <w:jc w:val="both"/>
      </w:pPr>
    </w:p>
    <w:p w14:paraId="4BABD4F4" w14:textId="77777777" w:rsidR="009B3AD4" w:rsidRDefault="009B3AD4" w:rsidP="0038142A">
      <w:pPr>
        <w:jc w:val="both"/>
      </w:pPr>
    </w:p>
    <w:p w14:paraId="44D463FE" w14:textId="77777777" w:rsidR="009B3AD4" w:rsidRDefault="009B3AD4" w:rsidP="0038142A">
      <w:pPr>
        <w:jc w:val="both"/>
      </w:pPr>
    </w:p>
    <w:p w14:paraId="3E9DF8CC" w14:textId="77777777" w:rsidR="009B3AD4" w:rsidRDefault="009B3AD4" w:rsidP="0038142A">
      <w:pPr>
        <w:jc w:val="both"/>
      </w:pPr>
    </w:p>
    <w:p w14:paraId="3BA8AD97" w14:textId="77777777" w:rsidR="009B3AD4" w:rsidRDefault="009B3AD4" w:rsidP="0038142A">
      <w:pPr>
        <w:jc w:val="both"/>
      </w:pPr>
    </w:p>
    <w:p w14:paraId="2DFC1D94" w14:textId="77777777" w:rsidR="009B3AD4" w:rsidRDefault="009B3AD4" w:rsidP="0038142A">
      <w:pPr>
        <w:jc w:val="both"/>
      </w:pPr>
    </w:p>
    <w:p w14:paraId="06A2BA3F" w14:textId="77777777" w:rsidR="009B3AD4" w:rsidRDefault="009B3AD4" w:rsidP="0038142A">
      <w:pPr>
        <w:jc w:val="both"/>
      </w:pPr>
    </w:p>
    <w:p w14:paraId="5B4BD72E" w14:textId="77777777" w:rsidR="009B3AD4" w:rsidRDefault="009B3AD4" w:rsidP="0038142A">
      <w:pPr>
        <w:jc w:val="both"/>
      </w:pPr>
    </w:p>
    <w:p w14:paraId="00D9AD19" w14:textId="77777777" w:rsidR="005677E7" w:rsidRDefault="005677E7" w:rsidP="005677E7">
      <w:pPr>
        <w:pStyle w:val="Titlu1"/>
        <w:ind w:left="850" w:firstLine="0"/>
        <w:jc w:val="both"/>
        <w:rPr>
          <w:color w:val="1F1F1F"/>
          <w:sz w:val="24"/>
          <w:szCs w:val="24"/>
        </w:rPr>
      </w:pPr>
    </w:p>
    <w:p w14:paraId="1BB7DD75" w14:textId="77777777" w:rsidR="005677E7" w:rsidRPr="005677E7" w:rsidRDefault="005677E7" w:rsidP="005677E7"/>
    <w:p w14:paraId="668E7B63" w14:textId="75D82A3F" w:rsidR="006C42F4" w:rsidRPr="0038142A" w:rsidRDefault="00B72745" w:rsidP="0038142A">
      <w:pPr>
        <w:pStyle w:val="Titlu1"/>
        <w:numPr>
          <w:ilvl w:val="0"/>
          <w:numId w:val="5"/>
        </w:numPr>
        <w:ind w:firstLine="460"/>
        <w:jc w:val="both"/>
        <w:rPr>
          <w:color w:val="1F1F1F"/>
          <w:sz w:val="24"/>
          <w:szCs w:val="24"/>
        </w:rPr>
      </w:pPr>
      <w:proofErr w:type="spellStart"/>
      <w:r>
        <w:rPr>
          <w:bCs/>
          <w:color w:val="00B050"/>
          <w:sz w:val="24"/>
          <w:szCs w:val="24"/>
          <w:lang w:val="en-US"/>
        </w:rPr>
        <w:lastRenderedPageBreak/>
        <w:t>P</w:t>
      </w:r>
      <w:r w:rsidR="006C42F4" w:rsidRPr="0038142A">
        <w:rPr>
          <w:bCs/>
          <w:color w:val="00B050"/>
          <w:sz w:val="24"/>
          <w:szCs w:val="24"/>
          <w:lang w:val="en-US"/>
        </w:rPr>
        <w:t>rocesare</w:t>
      </w:r>
      <w:r>
        <w:rPr>
          <w:bCs/>
          <w:color w:val="00B050"/>
          <w:sz w:val="24"/>
          <w:szCs w:val="24"/>
          <w:lang w:val="en-US"/>
        </w:rPr>
        <w:t>a</w:t>
      </w:r>
      <w:proofErr w:type="spellEnd"/>
      <w:r>
        <w:rPr>
          <w:bCs/>
          <w:color w:val="00B050"/>
          <w:sz w:val="24"/>
          <w:szCs w:val="24"/>
          <w:lang w:val="en-US"/>
        </w:rPr>
        <w:t xml:space="preserve"> </w:t>
      </w:r>
      <w:proofErr w:type="spellStart"/>
      <w:r>
        <w:rPr>
          <w:bCs/>
          <w:color w:val="00B050"/>
          <w:sz w:val="24"/>
          <w:szCs w:val="24"/>
          <w:lang w:val="en-US"/>
        </w:rPr>
        <w:t>datelor</w:t>
      </w:r>
      <w:proofErr w:type="spellEnd"/>
      <w:r w:rsidR="006C42F4" w:rsidRPr="0038142A">
        <w:rPr>
          <w:bCs/>
          <w:color w:val="00B050"/>
          <w:sz w:val="24"/>
          <w:szCs w:val="24"/>
          <w:lang w:val="en-US"/>
        </w:rPr>
        <w:t xml:space="preserve"> fMRI </w:t>
      </w:r>
      <w:r>
        <w:rPr>
          <w:bCs/>
          <w:color w:val="00B050"/>
          <w:sz w:val="24"/>
          <w:szCs w:val="24"/>
          <w:lang w:val="en-US"/>
        </w:rPr>
        <w:t xml:space="preserve">din </w:t>
      </w:r>
      <w:proofErr w:type="spellStart"/>
      <w:r>
        <w:rPr>
          <w:bCs/>
          <w:color w:val="00B050"/>
          <w:sz w:val="24"/>
          <w:szCs w:val="24"/>
          <w:lang w:val="en-US"/>
        </w:rPr>
        <w:t>sesiunea</w:t>
      </w:r>
      <w:proofErr w:type="spellEnd"/>
      <w:r>
        <w:rPr>
          <w:bCs/>
          <w:color w:val="00B050"/>
          <w:sz w:val="24"/>
          <w:szCs w:val="24"/>
          <w:lang w:val="en-US"/>
        </w:rPr>
        <w:t xml:space="preserve"> 1 </w:t>
      </w:r>
      <w:proofErr w:type="spellStart"/>
      <w:r>
        <w:rPr>
          <w:bCs/>
          <w:color w:val="00B050"/>
          <w:sz w:val="24"/>
          <w:szCs w:val="24"/>
          <w:lang w:val="en-US"/>
        </w:rPr>
        <w:t>pentru</w:t>
      </w:r>
      <w:proofErr w:type="spellEnd"/>
      <w:r>
        <w:rPr>
          <w:bCs/>
          <w:color w:val="00B050"/>
          <w:sz w:val="24"/>
          <w:szCs w:val="24"/>
          <w:lang w:val="en-US"/>
        </w:rPr>
        <w:t xml:space="preserve"> </w:t>
      </w:r>
      <w:proofErr w:type="spellStart"/>
      <w:r>
        <w:rPr>
          <w:bCs/>
          <w:color w:val="00B050"/>
          <w:sz w:val="24"/>
          <w:szCs w:val="24"/>
          <w:lang w:val="en-US"/>
        </w:rPr>
        <w:t>evaluarea</w:t>
      </w:r>
      <w:proofErr w:type="spellEnd"/>
      <w:r>
        <w:rPr>
          <w:bCs/>
          <w:color w:val="00B050"/>
          <w:sz w:val="24"/>
          <w:szCs w:val="24"/>
          <w:lang w:val="en-US"/>
        </w:rPr>
        <w:t xml:space="preserve"> </w:t>
      </w:r>
      <w:proofErr w:type="spellStart"/>
      <w:r>
        <w:rPr>
          <w:bCs/>
          <w:color w:val="00B050"/>
          <w:sz w:val="24"/>
          <w:szCs w:val="24"/>
          <w:lang w:val="en-US"/>
        </w:rPr>
        <w:t>influentei</w:t>
      </w:r>
      <w:proofErr w:type="spellEnd"/>
      <w:r>
        <w:rPr>
          <w:bCs/>
          <w:color w:val="00B050"/>
          <w:sz w:val="24"/>
          <w:szCs w:val="24"/>
          <w:lang w:val="en-US"/>
        </w:rPr>
        <w:t xml:space="preserve"> </w:t>
      </w:r>
      <w:proofErr w:type="spellStart"/>
      <w:r>
        <w:rPr>
          <w:bCs/>
          <w:color w:val="00B050"/>
          <w:sz w:val="24"/>
          <w:szCs w:val="24"/>
          <w:lang w:val="en-US"/>
        </w:rPr>
        <w:t>stimulului</w:t>
      </w:r>
      <w:proofErr w:type="spellEnd"/>
      <w:r>
        <w:rPr>
          <w:bCs/>
          <w:color w:val="00B050"/>
          <w:sz w:val="24"/>
          <w:szCs w:val="24"/>
          <w:lang w:val="en-US"/>
        </w:rPr>
        <w:t xml:space="preserve"> </w:t>
      </w:r>
      <w:proofErr w:type="spellStart"/>
      <w:r>
        <w:rPr>
          <w:bCs/>
          <w:color w:val="00B050"/>
          <w:sz w:val="24"/>
          <w:szCs w:val="24"/>
          <w:lang w:val="en-US"/>
        </w:rPr>
        <w:t>dureros</w:t>
      </w:r>
      <w:proofErr w:type="spellEnd"/>
      <w:r>
        <w:rPr>
          <w:bCs/>
          <w:color w:val="00B050"/>
          <w:sz w:val="24"/>
          <w:szCs w:val="24"/>
          <w:lang w:val="en-US"/>
        </w:rPr>
        <w:t xml:space="preserve"> </w:t>
      </w:r>
    </w:p>
    <w:p w14:paraId="515395E3" w14:textId="77777777" w:rsidR="006C42F4" w:rsidRPr="001A4FF4" w:rsidRDefault="006C42F4" w:rsidP="0038142A">
      <w:pPr>
        <w:jc w:val="both"/>
        <w:rPr>
          <w:b/>
          <w:bCs/>
          <w:color w:val="00B050"/>
          <w:lang w:val="en-US"/>
        </w:rPr>
      </w:pPr>
    </w:p>
    <w:p w14:paraId="0F402FB7" w14:textId="2D27C4B2" w:rsidR="006C42F4" w:rsidRPr="0038142A" w:rsidRDefault="001A4FF4" w:rsidP="001A4FF4">
      <w:pPr>
        <w:ind w:left="390"/>
        <w:jc w:val="both"/>
        <w:rPr>
          <w:b/>
          <w:bCs/>
          <w:color w:val="00B050"/>
          <w:lang w:val="en-US"/>
        </w:rPr>
      </w:pPr>
      <w:r>
        <w:rPr>
          <w:b/>
          <w:bCs/>
          <w:color w:val="00B050"/>
          <w:lang w:val="en-US"/>
        </w:rPr>
        <w:t xml:space="preserve">6.1 </w:t>
      </w:r>
      <w:proofErr w:type="spellStart"/>
      <w:r w:rsidRPr="001A4FF4">
        <w:rPr>
          <w:b/>
          <w:bCs/>
          <w:color w:val="00B050"/>
          <w:lang w:val="en-US"/>
        </w:rPr>
        <w:t>Curatarea</w:t>
      </w:r>
      <w:proofErr w:type="spellEnd"/>
      <w:r w:rsidRPr="001A4FF4">
        <w:rPr>
          <w:b/>
          <w:bCs/>
          <w:color w:val="00B050"/>
          <w:lang w:val="en-US"/>
        </w:rPr>
        <w:t xml:space="preserve"> </w:t>
      </w:r>
      <w:proofErr w:type="spellStart"/>
      <w:r w:rsidR="003A774B">
        <w:rPr>
          <w:b/>
          <w:bCs/>
          <w:color w:val="00B050"/>
          <w:lang w:val="en-US"/>
        </w:rPr>
        <w:t>ș</w:t>
      </w:r>
      <w:r w:rsidRPr="001A4FF4">
        <w:rPr>
          <w:b/>
          <w:bCs/>
          <w:color w:val="00B050"/>
          <w:lang w:val="en-US"/>
        </w:rPr>
        <w:t>i</w:t>
      </w:r>
      <w:proofErr w:type="spellEnd"/>
      <w:r w:rsidRPr="001A4FF4">
        <w:rPr>
          <w:b/>
          <w:bCs/>
          <w:color w:val="00B050"/>
          <w:lang w:val="en-US"/>
        </w:rPr>
        <w:t xml:space="preserve"> </w:t>
      </w:r>
      <w:proofErr w:type="spellStart"/>
      <w:r w:rsidR="003A774B">
        <w:rPr>
          <w:b/>
          <w:bCs/>
          <w:color w:val="00B050"/>
          <w:lang w:val="en-US"/>
        </w:rPr>
        <w:t>î</w:t>
      </w:r>
      <w:r w:rsidRPr="001A4FF4">
        <w:rPr>
          <w:b/>
          <w:bCs/>
          <w:color w:val="00B050"/>
          <w:lang w:val="en-US"/>
        </w:rPr>
        <w:t>mp</w:t>
      </w:r>
      <w:r w:rsidR="003A774B">
        <w:rPr>
          <w:b/>
          <w:bCs/>
          <w:color w:val="00B050"/>
          <w:lang w:val="en-US"/>
        </w:rPr>
        <w:t>ă</w:t>
      </w:r>
      <w:r w:rsidRPr="001A4FF4">
        <w:rPr>
          <w:b/>
          <w:bCs/>
          <w:color w:val="00B050"/>
          <w:lang w:val="en-US"/>
        </w:rPr>
        <w:t>r</w:t>
      </w:r>
      <w:r w:rsidR="003A774B">
        <w:rPr>
          <w:b/>
          <w:bCs/>
          <w:color w:val="00B050"/>
          <w:lang w:val="en-US"/>
        </w:rPr>
        <w:t>ț</w:t>
      </w:r>
      <w:r w:rsidRPr="001A4FF4">
        <w:rPr>
          <w:b/>
          <w:bCs/>
          <w:color w:val="00B050"/>
          <w:lang w:val="en-US"/>
        </w:rPr>
        <w:t>irea</w:t>
      </w:r>
      <w:proofErr w:type="spellEnd"/>
      <w:r w:rsidRPr="001A4FF4">
        <w:rPr>
          <w:b/>
          <w:bCs/>
          <w:color w:val="00B050"/>
          <w:lang w:val="en-US"/>
        </w:rPr>
        <w:t xml:space="preserve"> </w:t>
      </w:r>
      <w:proofErr w:type="spellStart"/>
      <w:r w:rsidRPr="001A4FF4">
        <w:rPr>
          <w:b/>
          <w:bCs/>
          <w:color w:val="00B050"/>
          <w:lang w:val="en-US"/>
        </w:rPr>
        <w:t>datelor</w:t>
      </w:r>
      <w:proofErr w:type="spellEnd"/>
      <w:r w:rsidRPr="001A4FF4">
        <w:rPr>
          <w:b/>
          <w:bCs/>
          <w:color w:val="00B050"/>
          <w:lang w:val="en-US"/>
        </w:rPr>
        <w:t xml:space="preserve"> din </w:t>
      </w:r>
      <w:proofErr w:type="spellStart"/>
      <w:r w:rsidRPr="001A4FF4">
        <w:rPr>
          <w:b/>
          <w:bCs/>
          <w:color w:val="00B050"/>
          <w:lang w:val="en-US"/>
        </w:rPr>
        <w:t>sesiunea</w:t>
      </w:r>
      <w:proofErr w:type="spellEnd"/>
      <w:r w:rsidRPr="001A4FF4">
        <w:rPr>
          <w:b/>
          <w:bCs/>
          <w:color w:val="00B050"/>
          <w:lang w:val="en-US"/>
        </w:rPr>
        <w:t xml:space="preserve"> 1 in pre </w:t>
      </w:r>
      <w:proofErr w:type="spellStart"/>
      <w:r w:rsidR="003A774B">
        <w:rPr>
          <w:b/>
          <w:bCs/>
          <w:color w:val="00B050"/>
          <w:lang w:val="en-US"/>
        </w:rPr>
        <w:t>ș</w:t>
      </w:r>
      <w:r w:rsidRPr="001A4FF4">
        <w:rPr>
          <w:b/>
          <w:bCs/>
          <w:color w:val="00B050"/>
          <w:lang w:val="en-US"/>
        </w:rPr>
        <w:t>i</w:t>
      </w:r>
      <w:proofErr w:type="spellEnd"/>
      <w:r w:rsidRPr="001A4FF4">
        <w:rPr>
          <w:b/>
          <w:bCs/>
          <w:color w:val="00B050"/>
          <w:lang w:val="en-US"/>
        </w:rPr>
        <w:t xml:space="preserve"> post </w:t>
      </w:r>
      <w:proofErr w:type="spellStart"/>
      <w:r w:rsidRPr="001A4FF4">
        <w:rPr>
          <w:b/>
          <w:bCs/>
          <w:color w:val="00B050"/>
          <w:lang w:val="en-US"/>
        </w:rPr>
        <w:t>stimul</w:t>
      </w:r>
      <w:proofErr w:type="spellEnd"/>
      <w:r>
        <w:rPr>
          <w:color w:val="00B050"/>
          <w:lang w:val="en-US"/>
        </w:rPr>
        <w:t xml:space="preserve"> </w:t>
      </w:r>
      <w:r w:rsidR="00DA1E50">
        <w:rPr>
          <w:color w:val="00B050"/>
          <w:lang w:val="en-US"/>
        </w:rPr>
        <w:t xml:space="preserve"> </w:t>
      </w:r>
    </w:p>
    <w:p w14:paraId="0C9571E0" w14:textId="558A5E31" w:rsidR="006C42F4" w:rsidRPr="0038142A" w:rsidRDefault="006C42F4" w:rsidP="005677E7">
      <w:pPr>
        <w:jc w:val="both"/>
        <w:rPr>
          <w:color w:val="00B050"/>
          <w:lang w:val="en-US"/>
        </w:rPr>
      </w:pPr>
      <w:r w:rsidRPr="0038142A">
        <w:rPr>
          <w:color w:val="00B050"/>
          <w:lang w:val="en-US"/>
        </w:rPr>
        <w:t xml:space="preserve">Analiza </w:t>
      </w:r>
      <w:proofErr w:type="spellStart"/>
      <w:r w:rsidRPr="0038142A">
        <w:rPr>
          <w:color w:val="00B050"/>
          <w:lang w:val="en-US"/>
        </w:rPr>
        <w:t>datelor</w:t>
      </w:r>
      <w:proofErr w:type="spellEnd"/>
      <w:r w:rsidRPr="0038142A">
        <w:rPr>
          <w:color w:val="00B050"/>
          <w:lang w:val="en-US"/>
        </w:rPr>
        <w:t xml:space="preserve"> fMRI </w:t>
      </w:r>
      <w:proofErr w:type="spellStart"/>
      <w:r w:rsidRPr="0038142A">
        <w:rPr>
          <w:color w:val="00B050"/>
          <w:lang w:val="en-US"/>
        </w:rPr>
        <w:t>implică</w:t>
      </w:r>
      <w:proofErr w:type="spellEnd"/>
      <w:r w:rsidRPr="0038142A">
        <w:rPr>
          <w:color w:val="00B050"/>
          <w:lang w:val="en-US"/>
        </w:rPr>
        <w:t xml:space="preserve"> o </w:t>
      </w:r>
      <w:proofErr w:type="spellStart"/>
      <w:r w:rsidRPr="0038142A">
        <w:rPr>
          <w:color w:val="00B050"/>
          <w:lang w:val="en-US"/>
        </w:rPr>
        <w:t>serie</w:t>
      </w:r>
      <w:proofErr w:type="spellEnd"/>
      <w:r w:rsidRPr="0038142A">
        <w:rPr>
          <w:color w:val="00B050"/>
          <w:lang w:val="en-US"/>
        </w:rPr>
        <w:t xml:space="preserve"> de </w:t>
      </w:r>
      <w:proofErr w:type="spellStart"/>
      <w:r w:rsidRPr="0038142A">
        <w:rPr>
          <w:color w:val="00B050"/>
          <w:lang w:val="en-US"/>
        </w:rPr>
        <w:t>pași</w:t>
      </w:r>
      <w:proofErr w:type="spellEnd"/>
      <w:r w:rsidRPr="0038142A">
        <w:rPr>
          <w:color w:val="00B050"/>
          <w:lang w:val="en-US"/>
        </w:rPr>
        <w:t xml:space="preserve"> </w:t>
      </w:r>
      <w:proofErr w:type="spellStart"/>
      <w:r w:rsidRPr="0038142A">
        <w:rPr>
          <w:color w:val="00B050"/>
          <w:lang w:val="en-US"/>
        </w:rPr>
        <w:t>metodologici</w:t>
      </w:r>
      <w:proofErr w:type="spellEnd"/>
      <w:r w:rsidRPr="0038142A">
        <w:rPr>
          <w:color w:val="00B050"/>
          <w:lang w:val="en-US"/>
        </w:rPr>
        <w:t xml:space="preserve"> care </w:t>
      </w:r>
      <w:proofErr w:type="spellStart"/>
      <w:r w:rsidRPr="0038142A">
        <w:rPr>
          <w:color w:val="00B050"/>
          <w:lang w:val="en-US"/>
        </w:rPr>
        <w:t>urmăresc</w:t>
      </w:r>
      <w:proofErr w:type="spellEnd"/>
      <w:r w:rsidRPr="0038142A">
        <w:rPr>
          <w:color w:val="00B050"/>
          <w:lang w:val="en-US"/>
        </w:rPr>
        <w:t xml:space="preserve"> </w:t>
      </w:r>
      <w:proofErr w:type="spellStart"/>
      <w:r w:rsidRPr="0038142A">
        <w:rPr>
          <w:color w:val="00B050"/>
          <w:lang w:val="en-US"/>
        </w:rPr>
        <w:t>separarea</w:t>
      </w:r>
      <w:proofErr w:type="spellEnd"/>
      <w:r w:rsidRPr="0038142A">
        <w:rPr>
          <w:color w:val="00B050"/>
          <w:lang w:val="en-US"/>
        </w:rPr>
        <w:t xml:space="preserve"> </w:t>
      </w:r>
      <w:proofErr w:type="spellStart"/>
      <w:r w:rsidRPr="0038142A">
        <w:rPr>
          <w:color w:val="00B050"/>
          <w:lang w:val="en-US"/>
        </w:rPr>
        <w:t>semnalului</w:t>
      </w:r>
      <w:proofErr w:type="spellEnd"/>
      <w:r w:rsidRPr="0038142A">
        <w:rPr>
          <w:color w:val="00B050"/>
          <w:lang w:val="en-US"/>
        </w:rPr>
        <w:t xml:space="preserve"> neuronal relevant de </w:t>
      </w:r>
      <w:proofErr w:type="spellStart"/>
      <w:r w:rsidRPr="0038142A">
        <w:rPr>
          <w:color w:val="00B050"/>
          <w:lang w:val="en-US"/>
        </w:rPr>
        <w:t>zgomotul</w:t>
      </w:r>
      <w:proofErr w:type="spellEnd"/>
      <w:r w:rsidRPr="0038142A">
        <w:rPr>
          <w:color w:val="00B050"/>
          <w:lang w:val="en-US"/>
        </w:rPr>
        <w:t xml:space="preserve"> </w:t>
      </w:r>
      <w:proofErr w:type="spellStart"/>
      <w:r w:rsidRPr="0038142A">
        <w:rPr>
          <w:color w:val="00B050"/>
          <w:lang w:val="en-US"/>
        </w:rPr>
        <w:t>provenit</w:t>
      </w:r>
      <w:proofErr w:type="spellEnd"/>
      <w:r w:rsidRPr="0038142A">
        <w:rPr>
          <w:color w:val="00B050"/>
          <w:lang w:val="en-US"/>
        </w:rPr>
        <w:t xml:space="preserve"> din </w:t>
      </w:r>
      <w:proofErr w:type="spellStart"/>
      <w:r w:rsidRPr="0038142A">
        <w:rPr>
          <w:color w:val="00B050"/>
          <w:lang w:val="en-US"/>
        </w:rPr>
        <w:t>surse</w:t>
      </w:r>
      <w:proofErr w:type="spellEnd"/>
      <w:r w:rsidRPr="0038142A">
        <w:rPr>
          <w:color w:val="00B050"/>
          <w:lang w:val="en-US"/>
        </w:rPr>
        <w:t xml:space="preserve"> non-</w:t>
      </w:r>
      <w:proofErr w:type="spellStart"/>
      <w:r w:rsidRPr="0038142A">
        <w:rPr>
          <w:color w:val="00B050"/>
          <w:lang w:val="en-US"/>
        </w:rPr>
        <w:t>neuronale</w:t>
      </w:r>
      <w:proofErr w:type="spellEnd"/>
      <w:r w:rsidRPr="0038142A">
        <w:rPr>
          <w:color w:val="00B050"/>
          <w:lang w:val="en-US"/>
        </w:rPr>
        <w:t xml:space="preserve">, cum </w:t>
      </w:r>
      <w:proofErr w:type="spellStart"/>
      <w:r w:rsidRPr="0038142A">
        <w:rPr>
          <w:color w:val="00B050"/>
          <w:lang w:val="en-US"/>
        </w:rPr>
        <w:t>ar</w:t>
      </w:r>
      <w:proofErr w:type="spellEnd"/>
      <w:r w:rsidRPr="0038142A">
        <w:rPr>
          <w:color w:val="00B050"/>
          <w:lang w:val="en-US"/>
        </w:rPr>
        <w:t xml:space="preserve"> fi </w:t>
      </w:r>
      <w:proofErr w:type="spellStart"/>
      <w:r w:rsidRPr="0038142A">
        <w:rPr>
          <w:color w:val="00B050"/>
          <w:lang w:val="en-US"/>
        </w:rPr>
        <w:t>mișcarea</w:t>
      </w:r>
      <w:proofErr w:type="spellEnd"/>
      <w:r w:rsidRPr="0038142A">
        <w:rPr>
          <w:color w:val="00B050"/>
          <w:lang w:val="en-US"/>
        </w:rPr>
        <w:t xml:space="preserve"> </w:t>
      </w:r>
      <w:proofErr w:type="spellStart"/>
      <w:r w:rsidRPr="0038142A">
        <w:rPr>
          <w:color w:val="00B050"/>
          <w:lang w:val="en-US"/>
        </w:rPr>
        <w:t>participantului</w:t>
      </w:r>
      <w:proofErr w:type="spellEnd"/>
      <w:r w:rsidRPr="0038142A">
        <w:rPr>
          <w:color w:val="00B050"/>
          <w:lang w:val="en-US"/>
        </w:rPr>
        <w:t xml:space="preserve">, </w:t>
      </w:r>
      <w:proofErr w:type="spellStart"/>
      <w:r w:rsidRPr="0038142A">
        <w:rPr>
          <w:color w:val="00B050"/>
          <w:lang w:val="en-US"/>
        </w:rPr>
        <w:t>variațiile</w:t>
      </w:r>
      <w:proofErr w:type="spellEnd"/>
      <w:r w:rsidRPr="0038142A">
        <w:rPr>
          <w:color w:val="00B050"/>
          <w:lang w:val="en-US"/>
        </w:rPr>
        <w:t xml:space="preserve"> </w:t>
      </w:r>
      <w:proofErr w:type="spellStart"/>
      <w:r w:rsidRPr="0038142A">
        <w:rPr>
          <w:color w:val="00B050"/>
          <w:lang w:val="en-US"/>
        </w:rPr>
        <w:t>fiziologice</w:t>
      </w:r>
      <w:proofErr w:type="spellEnd"/>
      <w:r w:rsidRPr="0038142A">
        <w:rPr>
          <w:color w:val="00B050"/>
          <w:lang w:val="en-US"/>
        </w:rPr>
        <w:t xml:space="preserve"> </w:t>
      </w:r>
      <w:proofErr w:type="spellStart"/>
      <w:r w:rsidRPr="0038142A">
        <w:rPr>
          <w:color w:val="00B050"/>
          <w:lang w:val="en-US"/>
        </w:rPr>
        <w:t>și</w:t>
      </w:r>
      <w:proofErr w:type="spellEnd"/>
      <w:r w:rsidRPr="0038142A">
        <w:rPr>
          <w:color w:val="00B050"/>
          <w:lang w:val="en-US"/>
        </w:rPr>
        <w:t xml:space="preserve"> </w:t>
      </w:r>
      <w:proofErr w:type="spellStart"/>
      <w:r w:rsidRPr="0038142A">
        <w:rPr>
          <w:color w:val="00B050"/>
          <w:lang w:val="en-US"/>
        </w:rPr>
        <w:t>drifturile</w:t>
      </w:r>
      <w:proofErr w:type="spellEnd"/>
      <w:r w:rsidRPr="0038142A">
        <w:rPr>
          <w:color w:val="00B050"/>
          <w:lang w:val="en-US"/>
        </w:rPr>
        <w:t xml:space="preserve"> lente ale </w:t>
      </w:r>
      <w:proofErr w:type="spellStart"/>
      <w:r w:rsidRPr="0038142A">
        <w:rPr>
          <w:color w:val="00B050"/>
          <w:lang w:val="en-US"/>
        </w:rPr>
        <w:t>scannerului</w:t>
      </w:r>
      <w:proofErr w:type="spellEnd"/>
      <w:r w:rsidRPr="0038142A">
        <w:rPr>
          <w:color w:val="00B050"/>
          <w:lang w:val="en-US"/>
        </w:rPr>
        <w:t xml:space="preserve">. </w:t>
      </w:r>
      <w:proofErr w:type="spellStart"/>
      <w:r w:rsidRPr="0038142A">
        <w:rPr>
          <w:color w:val="00B050"/>
          <w:lang w:val="en-US"/>
        </w:rPr>
        <w:t>În</w:t>
      </w:r>
      <w:proofErr w:type="spellEnd"/>
      <w:r w:rsidRPr="0038142A">
        <w:rPr>
          <w:color w:val="00B050"/>
          <w:lang w:val="en-US"/>
        </w:rPr>
        <w:t xml:space="preserve"> </w:t>
      </w:r>
      <w:proofErr w:type="spellStart"/>
      <w:r w:rsidRPr="0038142A">
        <w:rPr>
          <w:color w:val="00B050"/>
          <w:lang w:val="en-US"/>
        </w:rPr>
        <w:t>cadrul</w:t>
      </w:r>
      <w:proofErr w:type="spellEnd"/>
      <w:r w:rsidRPr="0038142A">
        <w:rPr>
          <w:color w:val="00B050"/>
          <w:lang w:val="en-US"/>
        </w:rPr>
        <w:t xml:space="preserve"> </w:t>
      </w:r>
      <w:proofErr w:type="spellStart"/>
      <w:r w:rsidRPr="0038142A">
        <w:rPr>
          <w:color w:val="00B050"/>
          <w:lang w:val="en-US"/>
        </w:rPr>
        <w:t>acestui</w:t>
      </w:r>
      <w:proofErr w:type="spellEnd"/>
      <w:r w:rsidRPr="0038142A">
        <w:rPr>
          <w:color w:val="00B050"/>
          <w:lang w:val="en-US"/>
        </w:rPr>
        <w:t xml:space="preserve"> </w:t>
      </w:r>
      <w:proofErr w:type="spellStart"/>
      <w:r w:rsidRPr="0038142A">
        <w:rPr>
          <w:color w:val="00B050"/>
          <w:lang w:val="en-US"/>
        </w:rPr>
        <w:t>studiu</w:t>
      </w:r>
      <w:proofErr w:type="spellEnd"/>
      <w:r w:rsidRPr="0038142A">
        <w:rPr>
          <w:color w:val="00B050"/>
          <w:lang w:val="en-US"/>
        </w:rPr>
        <w:t xml:space="preserve">, </w:t>
      </w:r>
      <w:proofErr w:type="spellStart"/>
      <w:r w:rsidRPr="0038142A">
        <w:rPr>
          <w:color w:val="00B050"/>
          <w:lang w:val="en-US"/>
        </w:rPr>
        <w:t>obiectivul</w:t>
      </w:r>
      <w:proofErr w:type="spellEnd"/>
      <w:r w:rsidRPr="0038142A">
        <w:rPr>
          <w:color w:val="00B050"/>
          <w:lang w:val="en-US"/>
        </w:rPr>
        <w:t xml:space="preserve"> principal </w:t>
      </w:r>
      <w:proofErr w:type="spellStart"/>
      <w:r w:rsidRPr="0038142A">
        <w:rPr>
          <w:color w:val="00B050"/>
          <w:lang w:val="en-US"/>
        </w:rPr>
        <w:t>este</w:t>
      </w:r>
      <w:proofErr w:type="spellEnd"/>
      <w:r w:rsidRPr="0038142A">
        <w:rPr>
          <w:color w:val="00B050"/>
          <w:lang w:val="en-US"/>
        </w:rPr>
        <w:t xml:space="preserve"> de </w:t>
      </w:r>
      <w:proofErr w:type="gramStart"/>
      <w:r w:rsidRPr="0038142A">
        <w:rPr>
          <w:color w:val="00B050"/>
          <w:lang w:val="en-US"/>
        </w:rPr>
        <w:t>a</w:t>
      </w:r>
      <w:proofErr w:type="gramEnd"/>
      <w:r w:rsidRPr="0038142A">
        <w:rPr>
          <w:color w:val="00B050"/>
          <w:lang w:val="en-US"/>
        </w:rPr>
        <w:t xml:space="preserve"> </w:t>
      </w:r>
      <w:proofErr w:type="spellStart"/>
      <w:r w:rsidRPr="0038142A">
        <w:rPr>
          <w:color w:val="00B050"/>
          <w:lang w:val="en-US"/>
        </w:rPr>
        <w:t>analiza</w:t>
      </w:r>
      <w:proofErr w:type="spellEnd"/>
      <w:r w:rsidRPr="0038142A">
        <w:rPr>
          <w:color w:val="00B050"/>
          <w:lang w:val="en-US"/>
        </w:rPr>
        <w:t xml:space="preserve"> </w:t>
      </w:r>
      <w:proofErr w:type="spellStart"/>
      <w:r w:rsidRPr="0038142A">
        <w:rPr>
          <w:color w:val="00B050"/>
          <w:lang w:val="en-US"/>
        </w:rPr>
        <w:t>modificările</w:t>
      </w:r>
      <w:proofErr w:type="spellEnd"/>
      <w:r w:rsidRPr="0038142A">
        <w:rPr>
          <w:color w:val="00B050"/>
          <w:lang w:val="en-US"/>
        </w:rPr>
        <w:t xml:space="preserve"> </w:t>
      </w:r>
      <w:proofErr w:type="spellStart"/>
      <w:r w:rsidRPr="0038142A">
        <w:rPr>
          <w:color w:val="00B050"/>
          <w:lang w:val="en-US"/>
        </w:rPr>
        <w:t>activității</w:t>
      </w:r>
      <w:proofErr w:type="spellEnd"/>
      <w:r w:rsidRPr="0038142A">
        <w:rPr>
          <w:color w:val="00B050"/>
          <w:lang w:val="en-US"/>
        </w:rPr>
        <w:t xml:space="preserve"> </w:t>
      </w:r>
      <w:proofErr w:type="spellStart"/>
      <w:r w:rsidRPr="0038142A">
        <w:rPr>
          <w:color w:val="00B050"/>
          <w:lang w:val="en-US"/>
        </w:rPr>
        <w:t>cerebrale</w:t>
      </w:r>
      <w:proofErr w:type="spellEnd"/>
      <w:r w:rsidRPr="0038142A">
        <w:rPr>
          <w:color w:val="00B050"/>
          <w:lang w:val="en-US"/>
        </w:rPr>
        <w:t xml:space="preserve"> </w:t>
      </w:r>
      <w:proofErr w:type="spellStart"/>
      <w:r w:rsidRPr="0038142A">
        <w:rPr>
          <w:color w:val="00B050"/>
          <w:lang w:val="en-US"/>
        </w:rPr>
        <w:t>înainte</w:t>
      </w:r>
      <w:proofErr w:type="spellEnd"/>
      <w:r w:rsidRPr="0038142A">
        <w:rPr>
          <w:color w:val="00B050"/>
          <w:lang w:val="en-US"/>
        </w:rPr>
        <w:t xml:space="preserve"> </w:t>
      </w:r>
      <w:proofErr w:type="spellStart"/>
      <w:r w:rsidRPr="0038142A">
        <w:rPr>
          <w:color w:val="00B050"/>
          <w:lang w:val="en-US"/>
        </w:rPr>
        <w:t>și</w:t>
      </w:r>
      <w:proofErr w:type="spellEnd"/>
      <w:r w:rsidRPr="0038142A">
        <w:rPr>
          <w:color w:val="00B050"/>
          <w:lang w:val="en-US"/>
        </w:rPr>
        <w:t xml:space="preserve"> </w:t>
      </w:r>
      <w:proofErr w:type="spellStart"/>
      <w:r w:rsidRPr="0038142A">
        <w:rPr>
          <w:color w:val="00B050"/>
          <w:lang w:val="en-US"/>
        </w:rPr>
        <w:t>după</w:t>
      </w:r>
      <w:proofErr w:type="spellEnd"/>
      <w:r w:rsidRPr="0038142A">
        <w:rPr>
          <w:color w:val="00B050"/>
          <w:lang w:val="en-US"/>
        </w:rPr>
        <w:t xml:space="preserve"> </w:t>
      </w:r>
      <w:proofErr w:type="spellStart"/>
      <w:r w:rsidRPr="0038142A">
        <w:rPr>
          <w:color w:val="00B050"/>
          <w:lang w:val="en-US"/>
        </w:rPr>
        <w:t>aplicarea</w:t>
      </w:r>
      <w:proofErr w:type="spellEnd"/>
      <w:r w:rsidRPr="0038142A">
        <w:rPr>
          <w:color w:val="00B050"/>
          <w:lang w:val="en-US"/>
        </w:rPr>
        <w:t xml:space="preserve"> </w:t>
      </w:r>
      <w:proofErr w:type="spellStart"/>
      <w:r w:rsidRPr="0038142A">
        <w:rPr>
          <w:color w:val="00B050"/>
          <w:lang w:val="en-US"/>
        </w:rPr>
        <w:t>unui</w:t>
      </w:r>
      <w:proofErr w:type="spellEnd"/>
      <w:r w:rsidRPr="0038142A">
        <w:rPr>
          <w:color w:val="00B050"/>
          <w:lang w:val="en-US"/>
        </w:rPr>
        <w:t xml:space="preserve"> </w:t>
      </w:r>
      <w:proofErr w:type="spellStart"/>
      <w:r w:rsidRPr="0038142A">
        <w:rPr>
          <w:color w:val="00B050"/>
          <w:lang w:val="en-US"/>
        </w:rPr>
        <w:t>stimul</w:t>
      </w:r>
      <w:proofErr w:type="spellEnd"/>
      <w:r w:rsidRPr="0038142A">
        <w:rPr>
          <w:color w:val="00B050"/>
          <w:lang w:val="en-US"/>
        </w:rPr>
        <w:t xml:space="preserve"> </w:t>
      </w:r>
      <w:proofErr w:type="spellStart"/>
      <w:r w:rsidRPr="0038142A">
        <w:rPr>
          <w:color w:val="00B050"/>
          <w:lang w:val="en-US"/>
        </w:rPr>
        <w:t>dureros</w:t>
      </w:r>
      <w:proofErr w:type="spellEnd"/>
      <w:r w:rsidRPr="0038142A">
        <w:rPr>
          <w:color w:val="00B050"/>
          <w:lang w:val="en-US"/>
        </w:rPr>
        <w:t xml:space="preserve">, </w:t>
      </w:r>
      <w:proofErr w:type="spellStart"/>
      <w:r w:rsidRPr="0038142A">
        <w:rPr>
          <w:color w:val="00B050"/>
          <w:lang w:val="en-US"/>
        </w:rPr>
        <w:t>folosind</w:t>
      </w:r>
      <w:proofErr w:type="spellEnd"/>
      <w:r w:rsidRPr="0038142A">
        <w:rPr>
          <w:color w:val="00B050"/>
          <w:lang w:val="en-US"/>
        </w:rPr>
        <w:t xml:space="preserve"> o </w:t>
      </w:r>
      <w:proofErr w:type="spellStart"/>
      <w:r w:rsidRPr="0038142A">
        <w:rPr>
          <w:color w:val="00B050"/>
          <w:lang w:val="en-US"/>
        </w:rPr>
        <w:t>metodă</w:t>
      </w:r>
      <w:proofErr w:type="spellEnd"/>
      <w:r w:rsidRPr="0038142A">
        <w:rPr>
          <w:color w:val="00B050"/>
          <w:lang w:val="en-US"/>
        </w:rPr>
        <w:t xml:space="preserve"> </w:t>
      </w:r>
      <w:proofErr w:type="spellStart"/>
      <w:r w:rsidRPr="0038142A">
        <w:rPr>
          <w:color w:val="00B050"/>
          <w:lang w:val="en-US"/>
        </w:rPr>
        <w:t>robustă</w:t>
      </w:r>
      <w:proofErr w:type="spellEnd"/>
      <w:r w:rsidRPr="0038142A">
        <w:rPr>
          <w:color w:val="00B050"/>
          <w:lang w:val="en-US"/>
        </w:rPr>
        <w:t xml:space="preserve"> </w:t>
      </w:r>
      <w:proofErr w:type="spellStart"/>
      <w:r w:rsidRPr="0038142A">
        <w:rPr>
          <w:color w:val="00B050"/>
          <w:lang w:val="en-US"/>
        </w:rPr>
        <w:t>bazată</w:t>
      </w:r>
      <w:proofErr w:type="spellEnd"/>
      <w:r w:rsidRPr="0038142A">
        <w:rPr>
          <w:color w:val="00B050"/>
          <w:lang w:val="en-US"/>
        </w:rPr>
        <w:t xml:space="preserve"> pe </w:t>
      </w:r>
      <w:proofErr w:type="spellStart"/>
      <w:r w:rsidRPr="0038142A">
        <w:rPr>
          <w:color w:val="00B050"/>
          <w:lang w:val="en-US"/>
        </w:rPr>
        <w:t>Modelul</w:t>
      </w:r>
      <w:proofErr w:type="spellEnd"/>
      <w:r w:rsidRPr="0038142A">
        <w:rPr>
          <w:color w:val="00B050"/>
          <w:lang w:val="en-US"/>
        </w:rPr>
        <w:t xml:space="preserve"> </w:t>
      </w:r>
      <w:proofErr w:type="spellStart"/>
      <w:r w:rsidRPr="0038142A">
        <w:rPr>
          <w:color w:val="00B050"/>
          <w:lang w:val="en-US"/>
        </w:rPr>
        <w:t>Liniar</w:t>
      </w:r>
      <w:proofErr w:type="spellEnd"/>
      <w:r w:rsidRPr="0038142A">
        <w:rPr>
          <w:color w:val="00B050"/>
          <w:lang w:val="en-US"/>
        </w:rPr>
        <w:t xml:space="preserve"> General (GLM). </w:t>
      </w:r>
      <w:proofErr w:type="spellStart"/>
      <w:r w:rsidRPr="0038142A">
        <w:rPr>
          <w:color w:val="00B050"/>
          <w:lang w:val="en-US"/>
        </w:rPr>
        <w:t>Acest</w:t>
      </w:r>
      <w:proofErr w:type="spellEnd"/>
      <w:r w:rsidRPr="0038142A">
        <w:rPr>
          <w:color w:val="00B050"/>
          <w:lang w:val="en-US"/>
        </w:rPr>
        <w:t xml:space="preserve"> model </w:t>
      </w:r>
      <w:proofErr w:type="spellStart"/>
      <w:r w:rsidRPr="0038142A">
        <w:rPr>
          <w:color w:val="00B050"/>
          <w:lang w:val="en-US"/>
        </w:rPr>
        <w:t>permite</w:t>
      </w:r>
      <w:proofErr w:type="spellEnd"/>
      <w:r w:rsidRPr="0038142A">
        <w:rPr>
          <w:color w:val="00B050"/>
          <w:lang w:val="en-US"/>
        </w:rPr>
        <w:t xml:space="preserve"> </w:t>
      </w:r>
      <w:proofErr w:type="spellStart"/>
      <w:r w:rsidRPr="0038142A">
        <w:rPr>
          <w:color w:val="00B050"/>
          <w:lang w:val="en-US"/>
        </w:rPr>
        <w:t>izolarea</w:t>
      </w:r>
      <w:proofErr w:type="spellEnd"/>
      <w:r w:rsidRPr="0038142A">
        <w:rPr>
          <w:color w:val="00B050"/>
          <w:lang w:val="en-US"/>
        </w:rPr>
        <w:t xml:space="preserve"> </w:t>
      </w:r>
      <w:proofErr w:type="spellStart"/>
      <w:r w:rsidRPr="0038142A">
        <w:rPr>
          <w:color w:val="00B050"/>
          <w:lang w:val="en-US"/>
        </w:rPr>
        <w:t>componentelor</w:t>
      </w:r>
      <w:proofErr w:type="spellEnd"/>
      <w:r w:rsidRPr="0038142A">
        <w:rPr>
          <w:color w:val="00B050"/>
          <w:lang w:val="en-US"/>
        </w:rPr>
        <w:t xml:space="preserve"> de </w:t>
      </w:r>
      <w:proofErr w:type="spellStart"/>
      <w:r w:rsidRPr="0038142A">
        <w:rPr>
          <w:color w:val="00B050"/>
          <w:lang w:val="en-US"/>
        </w:rPr>
        <w:t>semnal</w:t>
      </w:r>
      <w:proofErr w:type="spellEnd"/>
      <w:r w:rsidRPr="0038142A">
        <w:rPr>
          <w:color w:val="00B050"/>
          <w:lang w:val="en-US"/>
        </w:rPr>
        <w:t xml:space="preserve"> </w:t>
      </w:r>
      <w:proofErr w:type="spellStart"/>
      <w:r w:rsidRPr="0038142A">
        <w:rPr>
          <w:color w:val="00B050"/>
          <w:lang w:val="en-US"/>
        </w:rPr>
        <w:t>asociate</w:t>
      </w:r>
      <w:proofErr w:type="spellEnd"/>
      <w:r w:rsidRPr="0038142A">
        <w:rPr>
          <w:color w:val="00B050"/>
          <w:lang w:val="en-US"/>
        </w:rPr>
        <w:t xml:space="preserve"> cu task-ul experimental </w:t>
      </w:r>
      <w:proofErr w:type="spellStart"/>
      <w:r w:rsidRPr="0038142A">
        <w:rPr>
          <w:color w:val="00B050"/>
          <w:lang w:val="en-US"/>
        </w:rPr>
        <w:t>și</w:t>
      </w:r>
      <w:proofErr w:type="spellEnd"/>
      <w:r w:rsidRPr="0038142A">
        <w:rPr>
          <w:color w:val="00B050"/>
          <w:lang w:val="en-US"/>
        </w:rPr>
        <w:t xml:space="preserve"> </w:t>
      </w:r>
      <w:proofErr w:type="spellStart"/>
      <w:r w:rsidRPr="0038142A">
        <w:rPr>
          <w:color w:val="00B050"/>
          <w:lang w:val="en-US"/>
        </w:rPr>
        <w:t>eliminarea</w:t>
      </w:r>
      <w:proofErr w:type="spellEnd"/>
      <w:r w:rsidRPr="0038142A">
        <w:rPr>
          <w:color w:val="00B050"/>
          <w:lang w:val="en-US"/>
        </w:rPr>
        <w:t xml:space="preserve"> </w:t>
      </w:r>
      <w:proofErr w:type="spellStart"/>
      <w:r w:rsidRPr="0038142A">
        <w:rPr>
          <w:color w:val="00B050"/>
          <w:lang w:val="en-US"/>
        </w:rPr>
        <w:t>influențelor</w:t>
      </w:r>
      <w:proofErr w:type="spellEnd"/>
      <w:r w:rsidRPr="0038142A">
        <w:rPr>
          <w:color w:val="00B050"/>
          <w:lang w:val="en-US"/>
        </w:rPr>
        <w:t xml:space="preserve"> </w:t>
      </w:r>
      <w:proofErr w:type="spellStart"/>
      <w:r w:rsidR="00DA1E50">
        <w:rPr>
          <w:color w:val="00B050"/>
          <w:lang w:val="en-US"/>
        </w:rPr>
        <w:t>variabilelor</w:t>
      </w:r>
      <w:proofErr w:type="spellEnd"/>
      <w:r w:rsidR="00DA1E50">
        <w:rPr>
          <w:color w:val="00B050"/>
          <w:lang w:val="en-US"/>
        </w:rPr>
        <w:t xml:space="preserve"> </w:t>
      </w:r>
      <w:proofErr w:type="spellStart"/>
      <w:r w:rsidRPr="0038142A">
        <w:rPr>
          <w:color w:val="00B050"/>
          <w:lang w:val="en-US"/>
        </w:rPr>
        <w:t>conf</w:t>
      </w:r>
      <w:r w:rsidR="00DA1E50">
        <w:rPr>
          <w:color w:val="00B050"/>
          <w:lang w:val="en-US"/>
        </w:rPr>
        <w:t>undate</w:t>
      </w:r>
      <w:proofErr w:type="spellEnd"/>
      <w:r w:rsidRPr="0038142A">
        <w:rPr>
          <w:color w:val="00B050"/>
          <w:lang w:val="en-US"/>
        </w:rPr>
        <w:t xml:space="preserve">, </w:t>
      </w:r>
      <w:proofErr w:type="spellStart"/>
      <w:r w:rsidRPr="0038142A">
        <w:rPr>
          <w:color w:val="00B050"/>
          <w:lang w:val="en-US"/>
        </w:rPr>
        <w:t>rezultând</w:t>
      </w:r>
      <w:proofErr w:type="spellEnd"/>
      <w:r w:rsidRPr="0038142A">
        <w:rPr>
          <w:color w:val="00B050"/>
          <w:lang w:val="en-US"/>
        </w:rPr>
        <w:t xml:space="preserve"> un </w:t>
      </w:r>
      <w:proofErr w:type="spellStart"/>
      <w:r w:rsidRPr="0038142A">
        <w:rPr>
          <w:color w:val="00B050"/>
          <w:lang w:val="en-US"/>
        </w:rPr>
        <w:t>semnal</w:t>
      </w:r>
      <w:proofErr w:type="spellEnd"/>
      <w:r w:rsidRPr="0038142A">
        <w:rPr>
          <w:color w:val="00B050"/>
          <w:lang w:val="en-US"/>
        </w:rPr>
        <w:t xml:space="preserve"> </w:t>
      </w:r>
      <w:proofErr w:type="spellStart"/>
      <w:r w:rsidRPr="0038142A">
        <w:rPr>
          <w:color w:val="00B050"/>
          <w:lang w:val="en-US"/>
        </w:rPr>
        <w:t>rezidual</w:t>
      </w:r>
      <w:proofErr w:type="spellEnd"/>
      <w:r w:rsidRPr="0038142A">
        <w:rPr>
          <w:color w:val="00B050"/>
          <w:lang w:val="en-US"/>
        </w:rPr>
        <w:t xml:space="preserve"> care </w:t>
      </w:r>
      <w:proofErr w:type="spellStart"/>
      <w:r w:rsidRPr="0038142A">
        <w:rPr>
          <w:color w:val="00B050"/>
          <w:lang w:val="en-US"/>
        </w:rPr>
        <w:t>poate</w:t>
      </w:r>
      <w:proofErr w:type="spellEnd"/>
      <w:r w:rsidRPr="0038142A">
        <w:rPr>
          <w:color w:val="00B050"/>
          <w:lang w:val="en-US"/>
        </w:rPr>
        <w:t xml:space="preserve"> fi </w:t>
      </w:r>
      <w:proofErr w:type="spellStart"/>
      <w:r w:rsidRPr="0038142A">
        <w:rPr>
          <w:color w:val="00B050"/>
          <w:lang w:val="en-US"/>
        </w:rPr>
        <w:t>analizat</w:t>
      </w:r>
      <w:proofErr w:type="spellEnd"/>
      <w:r w:rsidRPr="0038142A">
        <w:rPr>
          <w:color w:val="00B050"/>
          <w:lang w:val="en-US"/>
        </w:rPr>
        <w:t xml:space="preserve"> ulterior </w:t>
      </w:r>
      <w:proofErr w:type="spellStart"/>
      <w:r w:rsidRPr="0038142A">
        <w:rPr>
          <w:color w:val="00B050"/>
          <w:lang w:val="en-US"/>
        </w:rPr>
        <w:t>pentru</w:t>
      </w:r>
      <w:proofErr w:type="spellEnd"/>
      <w:r w:rsidRPr="0038142A">
        <w:rPr>
          <w:color w:val="00B050"/>
          <w:lang w:val="en-US"/>
        </w:rPr>
        <w:t xml:space="preserve"> </w:t>
      </w:r>
      <w:proofErr w:type="spellStart"/>
      <w:r w:rsidRPr="0038142A">
        <w:rPr>
          <w:color w:val="00B050"/>
          <w:lang w:val="en-US"/>
        </w:rPr>
        <w:t>evaluarea</w:t>
      </w:r>
      <w:proofErr w:type="spellEnd"/>
      <w:r w:rsidRPr="0038142A">
        <w:rPr>
          <w:color w:val="00B050"/>
          <w:lang w:val="en-US"/>
        </w:rPr>
        <w:t xml:space="preserve"> </w:t>
      </w:r>
      <w:proofErr w:type="spellStart"/>
      <w:r w:rsidRPr="0038142A">
        <w:rPr>
          <w:color w:val="00B050"/>
          <w:lang w:val="en-US"/>
        </w:rPr>
        <w:t>conectivității</w:t>
      </w:r>
      <w:proofErr w:type="spellEnd"/>
      <w:r w:rsidRPr="0038142A">
        <w:rPr>
          <w:color w:val="00B050"/>
          <w:lang w:val="en-US"/>
        </w:rPr>
        <w:t xml:space="preserve"> </w:t>
      </w:r>
      <w:proofErr w:type="spellStart"/>
      <w:r w:rsidRPr="0038142A">
        <w:rPr>
          <w:color w:val="00B050"/>
          <w:lang w:val="en-US"/>
        </w:rPr>
        <w:t>funcționale</w:t>
      </w:r>
      <w:proofErr w:type="spellEnd"/>
      <w:r w:rsidRPr="0038142A">
        <w:rPr>
          <w:color w:val="00B050"/>
          <w:lang w:val="en-US"/>
        </w:rPr>
        <w:t xml:space="preserve"> </w:t>
      </w:r>
      <w:proofErr w:type="spellStart"/>
      <w:r w:rsidRPr="0038142A">
        <w:rPr>
          <w:color w:val="00B050"/>
          <w:lang w:val="en-US"/>
        </w:rPr>
        <w:t>sau</w:t>
      </w:r>
      <w:proofErr w:type="spellEnd"/>
      <w:r w:rsidRPr="0038142A">
        <w:rPr>
          <w:color w:val="00B050"/>
          <w:lang w:val="en-US"/>
        </w:rPr>
        <w:t xml:space="preserve"> </w:t>
      </w:r>
      <w:proofErr w:type="gramStart"/>
      <w:r w:rsidRPr="0038142A">
        <w:rPr>
          <w:color w:val="00B050"/>
          <w:lang w:val="en-US"/>
        </w:rPr>
        <w:t>a</w:t>
      </w:r>
      <w:proofErr w:type="gramEnd"/>
      <w:r w:rsidRPr="0038142A">
        <w:rPr>
          <w:color w:val="00B050"/>
          <w:lang w:val="en-US"/>
        </w:rPr>
        <w:t xml:space="preserve"> </w:t>
      </w:r>
      <w:proofErr w:type="spellStart"/>
      <w:r w:rsidRPr="0038142A">
        <w:rPr>
          <w:color w:val="00B050"/>
          <w:lang w:val="en-US"/>
        </w:rPr>
        <w:t>altor</w:t>
      </w:r>
      <w:proofErr w:type="spellEnd"/>
      <w:r w:rsidRPr="0038142A">
        <w:rPr>
          <w:color w:val="00B050"/>
          <w:lang w:val="en-US"/>
        </w:rPr>
        <w:t xml:space="preserve"> </w:t>
      </w:r>
      <w:proofErr w:type="spellStart"/>
      <w:r w:rsidRPr="0038142A">
        <w:rPr>
          <w:color w:val="00B050"/>
          <w:lang w:val="en-US"/>
        </w:rPr>
        <w:t>metrici</w:t>
      </w:r>
      <w:proofErr w:type="spellEnd"/>
      <w:r w:rsidRPr="0038142A">
        <w:rPr>
          <w:color w:val="00B050"/>
          <w:lang w:val="en-US"/>
        </w:rPr>
        <w:t xml:space="preserve"> </w:t>
      </w:r>
      <w:proofErr w:type="spellStart"/>
      <w:r w:rsidRPr="0038142A">
        <w:rPr>
          <w:color w:val="00B050"/>
          <w:lang w:val="en-US"/>
        </w:rPr>
        <w:t>neurofiziologice</w:t>
      </w:r>
      <w:proofErr w:type="spellEnd"/>
      <w:r w:rsidRPr="0038142A">
        <w:rPr>
          <w:color w:val="00B050"/>
          <w:lang w:val="en-US"/>
        </w:rPr>
        <w:t xml:space="preserve">. </w:t>
      </w:r>
      <w:proofErr w:type="spellStart"/>
      <w:r w:rsidRPr="0038142A">
        <w:rPr>
          <w:color w:val="00B050"/>
          <w:lang w:val="en-US"/>
        </w:rPr>
        <w:t>Procedura</w:t>
      </w:r>
      <w:proofErr w:type="spellEnd"/>
      <w:r w:rsidRPr="0038142A">
        <w:rPr>
          <w:color w:val="00B050"/>
          <w:lang w:val="en-US"/>
        </w:rPr>
        <w:t xml:space="preserve"> </w:t>
      </w:r>
      <w:proofErr w:type="spellStart"/>
      <w:r w:rsidRPr="0038142A">
        <w:rPr>
          <w:color w:val="00B050"/>
          <w:lang w:val="en-US"/>
        </w:rPr>
        <w:t>este</w:t>
      </w:r>
      <w:proofErr w:type="spellEnd"/>
      <w:r w:rsidRPr="0038142A">
        <w:rPr>
          <w:color w:val="00B050"/>
          <w:lang w:val="en-US"/>
        </w:rPr>
        <w:t xml:space="preserve"> </w:t>
      </w:r>
      <w:proofErr w:type="spellStart"/>
      <w:r w:rsidRPr="0038142A">
        <w:rPr>
          <w:color w:val="00B050"/>
          <w:lang w:val="en-US"/>
        </w:rPr>
        <w:t>implementată</w:t>
      </w:r>
      <w:proofErr w:type="spellEnd"/>
      <w:r w:rsidRPr="0038142A">
        <w:rPr>
          <w:color w:val="00B050"/>
          <w:lang w:val="en-US"/>
        </w:rPr>
        <w:t xml:space="preserve"> </w:t>
      </w:r>
      <w:proofErr w:type="spellStart"/>
      <w:r w:rsidRPr="0038142A">
        <w:rPr>
          <w:color w:val="00B050"/>
          <w:lang w:val="en-US"/>
        </w:rPr>
        <w:t>în</w:t>
      </w:r>
      <w:proofErr w:type="spellEnd"/>
      <w:r w:rsidRPr="0038142A">
        <w:rPr>
          <w:color w:val="00B050"/>
          <w:lang w:val="en-US"/>
        </w:rPr>
        <w:t xml:space="preserve"> Python, </w:t>
      </w:r>
      <w:proofErr w:type="spellStart"/>
      <w:r w:rsidRPr="0038142A">
        <w:rPr>
          <w:color w:val="00B050"/>
          <w:lang w:val="en-US"/>
        </w:rPr>
        <w:t>folosind</w:t>
      </w:r>
      <w:proofErr w:type="spellEnd"/>
      <w:r w:rsidRPr="0038142A">
        <w:rPr>
          <w:color w:val="00B050"/>
          <w:lang w:val="en-US"/>
        </w:rPr>
        <w:t xml:space="preserve"> </w:t>
      </w:r>
      <w:proofErr w:type="spellStart"/>
      <w:r w:rsidRPr="0038142A">
        <w:rPr>
          <w:color w:val="00B050"/>
          <w:lang w:val="en-US"/>
        </w:rPr>
        <w:t>biblioteca</w:t>
      </w:r>
      <w:proofErr w:type="spellEnd"/>
      <w:r w:rsidRPr="0038142A">
        <w:rPr>
          <w:color w:val="00B050"/>
          <w:lang w:val="en-US"/>
        </w:rPr>
        <w:t xml:space="preserve"> </w:t>
      </w:r>
      <w:proofErr w:type="spellStart"/>
      <w:r w:rsidRPr="0038142A">
        <w:rPr>
          <w:color w:val="00B050"/>
          <w:lang w:val="en-US"/>
        </w:rPr>
        <w:t>Nilearn</w:t>
      </w:r>
      <w:proofErr w:type="spellEnd"/>
      <w:r w:rsidRPr="0038142A">
        <w:rPr>
          <w:color w:val="00B050"/>
          <w:lang w:val="en-US"/>
        </w:rPr>
        <w:t xml:space="preserve"> </w:t>
      </w:r>
      <w:proofErr w:type="spellStart"/>
      <w:r w:rsidRPr="0038142A">
        <w:rPr>
          <w:color w:val="00B050"/>
          <w:lang w:val="en-US"/>
        </w:rPr>
        <w:t>și</w:t>
      </w:r>
      <w:proofErr w:type="spellEnd"/>
      <w:r w:rsidRPr="0038142A">
        <w:rPr>
          <w:color w:val="00B050"/>
          <w:lang w:val="en-US"/>
        </w:rPr>
        <w:t xml:space="preserve"> </w:t>
      </w:r>
      <w:proofErr w:type="spellStart"/>
      <w:r w:rsidRPr="0038142A">
        <w:rPr>
          <w:color w:val="00B050"/>
          <w:lang w:val="en-US"/>
        </w:rPr>
        <w:t>date</w:t>
      </w:r>
      <w:r w:rsidR="003A774B">
        <w:rPr>
          <w:color w:val="00B050"/>
          <w:lang w:val="en-US"/>
        </w:rPr>
        <w:t>le</w:t>
      </w:r>
      <w:proofErr w:type="spellEnd"/>
      <w:r w:rsidRPr="0038142A">
        <w:rPr>
          <w:color w:val="00B050"/>
          <w:lang w:val="en-US"/>
        </w:rPr>
        <w:t xml:space="preserve"> </w:t>
      </w:r>
      <w:r w:rsidR="00DA1E50">
        <w:rPr>
          <w:color w:val="00B050"/>
          <w:lang w:val="en-US"/>
        </w:rPr>
        <w:t xml:space="preserve">au </w:t>
      </w:r>
      <w:proofErr w:type="spellStart"/>
      <w:r w:rsidR="00DA1E50">
        <w:rPr>
          <w:color w:val="00B050"/>
          <w:lang w:val="en-US"/>
        </w:rPr>
        <w:t>fost</w:t>
      </w:r>
      <w:proofErr w:type="spellEnd"/>
      <w:r w:rsidR="00DA1E50">
        <w:rPr>
          <w:color w:val="00B050"/>
          <w:lang w:val="en-US"/>
        </w:rPr>
        <w:t xml:space="preserve"> initial </w:t>
      </w:r>
      <w:proofErr w:type="spellStart"/>
      <w:r w:rsidRPr="0038142A">
        <w:rPr>
          <w:color w:val="00B050"/>
          <w:lang w:val="en-US"/>
        </w:rPr>
        <w:t>preprocesate</w:t>
      </w:r>
      <w:proofErr w:type="spellEnd"/>
      <w:r w:rsidRPr="0038142A">
        <w:rPr>
          <w:color w:val="00B050"/>
          <w:lang w:val="en-US"/>
        </w:rPr>
        <w:t xml:space="preserve"> cu </w:t>
      </w:r>
      <w:proofErr w:type="spellStart"/>
      <w:r w:rsidRPr="0038142A">
        <w:rPr>
          <w:color w:val="00B050"/>
          <w:lang w:val="en-US"/>
        </w:rPr>
        <w:t>fMRIPrep</w:t>
      </w:r>
      <w:proofErr w:type="spellEnd"/>
      <w:r w:rsidR="00DA1E50">
        <w:rPr>
          <w:color w:val="00B050"/>
          <w:lang w:val="en-US"/>
        </w:rPr>
        <w:t xml:space="preserve"> </w:t>
      </w:r>
      <w:proofErr w:type="spellStart"/>
      <w:r w:rsidRPr="0038142A">
        <w:rPr>
          <w:color w:val="00B050"/>
          <w:lang w:val="en-US"/>
        </w:rPr>
        <w:t>folosind</w:t>
      </w:r>
      <w:proofErr w:type="spellEnd"/>
      <w:r w:rsidRPr="0038142A">
        <w:rPr>
          <w:color w:val="00B050"/>
          <w:lang w:val="en-US"/>
        </w:rPr>
        <w:t xml:space="preserve"> </w:t>
      </w:r>
      <w:proofErr w:type="spellStart"/>
      <w:r w:rsidRPr="0038142A">
        <w:rPr>
          <w:color w:val="00B050"/>
          <w:lang w:val="en-US"/>
        </w:rPr>
        <w:t>opțiuni</w:t>
      </w:r>
      <w:proofErr w:type="spellEnd"/>
      <w:r w:rsidRPr="0038142A">
        <w:rPr>
          <w:color w:val="00B050"/>
          <w:lang w:val="en-US"/>
        </w:rPr>
        <w:t xml:space="preserve"> </w:t>
      </w:r>
      <w:proofErr w:type="spellStart"/>
      <w:r w:rsidRPr="0038142A">
        <w:rPr>
          <w:color w:val="00B050"/>
          <w:lang w:val="en-US"/>
        </w:rPr>
        <w:t>implicite</w:t>
      </w:r>
      <w:proofErr w:type="spellEnd"/>
      <w:r w:rsidRPr="0038142A">
        <w:rPr>
          <w:color w:val="00B050"/>
          <w:lang w:val="en-US"/>
        </w:rPr>
        <w:t xml:space="preserve"> </w:t>
      </w:r>
      <w:proofErr w:type="spellStart"/>
      <w:r w:rsidRPr="0038142A">
        <w:rPr>
          <w:color w:val="00B050"/>
          <w:lang w:val="en-US"/>
        </w:rPr>
        <w:t>pentru</w:t>
      </w:r>
      <w:proofErr w:type="spellEnd"/>
      <w:r w:rsidRPr="0038142A">
        <w:rPr>
          <w:color w:val="00B050"/>
          <w:lang w:val="en-US"/>
        </w:rPr>
        <w:t xml:space="preserve"> </w:t>
      </w:r>
      <w:proofErr w:type="spellStart"/>
      <w:r w:rsidRPr="0038142A">
        <w:rPr>
          <w:color w:val="00B050"/>
          <w:lang w:val="en-US"/>
        </w:rPr>
        <w:t>alinierea</w:t>
      </w:r>
      <w:proofErr w:type="spellEnd"/>
      <w:r w:rsidRPr="0038142A">
        <w:rPr>
          <w:color w:val="00B050"/>
          <w:lang w:val="en-US"/>
        </w:rPr>
        <w:t xml:space="preserve"> </w:t>
      </w:r>
      <w:proofErr w:type="spellStart"/>
      <w:r w:rsidRPr="0038142A">
        <w:rPr>
          <w:color w:val="00B050"/>
          <w:lang w:val="en-US"/>
        </w:rPr>
        <w:t>în</w:t>
      </w:r>
      <w:proofErr w:type="spellEnd"/>
      <w:r w:rsidRPr="0038142A">
        <w:rPr>
          <w:color w:val="00B050"/>
          <w:lang w:val="en-US"/>
        </w:rPr>
        <w:t xml:space="preserve"> </w:t>
      </w:r>
      <w:proofErr w:type="spellStart"/>
      <w:r w:rsidRPr="0038142A">
        <w:rPr>
          <w:color w:val="00B050"/>
          <w:lang w:val="en-US"/>
        </w:rPr>
        <w:t>spațiul</w:t>
      </w:r>
      <w:proofErr w:type="spellEnd"/>
      <w:r w:rsidRPr="0038142A">
        <w:rPr>
          <w:color w:val="00B050"/>
          <w:lang w:val="en-US"/>
        </w:rPr>
        <w:t xml:space="preserve"> MNI152NLin2009cAsym </w:t>
      </w:r>
      <w:proofErr w:type="spellStart"/>
      <w:r w:rsidRPr="0038142A">
        <w:rPr>
          <w:color w:val="00B050"/>
          <w:lang w:val="en-US"/>
        </w:rPr>
        <w:t>și</w:t>
      </w:r>
      <w:proofErr w:type="spellEnd"/>
      <w:r w:rsidRPr="0038142A">
        <w:rPr>
          <w:color w:val="00B050"/>
          <w:lang w:val="en-US"/>
        </w:rPr>
        <w:t xml:space="preserve"> </w:t>
      </w:r>
      <w:proofErr w:type="spellStart"/>
      <w:r w:rsidRPr="0038142A">
        <w:rPr>
          <w:color w:val="00B050"/>
          <w:lang w:val="en-US"/>
        </w:rPr>
        <w:t>pentru</w:t>
      </w:r>
      <w:proofErr w:type="spellEnd"/>
      <w:r w:rsidRPr="0038142A">
        <w:rPr>
          <w:color w:val="00B050"/>
          <w:lang w:val="en-US"/>
        </w:rPr>
        <w:t xml:space="preserve"> </w:t>
      </w:r>
      <w:proofErr w:type="spellStart"/>
      <w:r w:rsidRPr="0038142A">
        <w:rPr>
          <w:color w:val="00B050"/>
          <w:lang w:val="en-US"/>
        </w:rPr>
        <w:t>calculul</w:t>
      </w:r>
      <w:proofErr w:type="spellEnd"/>
      <w:r w:rsidRPr="0038142A">
        <w:rPr>
          <w:color w:val="00B050"/>
          <w:lang w:val="en-US"/>
        </w:rPr>
        <w:t xml:space="preserve"> </w:t>
      </w:r>
      <w:proofErr w:type="spellStart"/>
      <w:r w:rsidRPr="0038142A">
        <w:rPr>
          <w:color w:val="00B050"/>
          <w:lang w:val="en-US"/>
        </w:rPr>
        <w:t>componentelor</w:t>
      </w:r>
      <w:proofErr w:type="spellEnd"/>
      <w:r w:rsidRPr="0038142A">
        <w:rPr>
          <w:color w:val="00B050"/>
          <w:lang w:val="en-US"/>
        </w:rPr>
        <w:t xml:space="preserve"> </w:t>
      </w:r>
      <w:proofErr w:type="spellStart"/>
      <w:r w:rsidRPr="0038142A">
        <w:rPr>
          <w:color w:val="00B050"/>
          <w:lang w:val="en-US"/>
        </w:rPr>
        <w:t>aCompCor</w:t>
      </w:r>
      <w:proofErr w:type="spellEnd"/>
      <w:r w:rsidRPr="0038142A">
        <w:rPr>
          <w:color w:val="00B050"/>
          <w:lang w:val="en-US"/>
        </w:rPr>
        <w:t xml:space="preserve">. </w:t>
      </w:r>
      <w:r w:rsidR="00DA1E50">
        <w:rPr>
          <w:color w:val="00B050"/>
          <w:lang w:val="en-US"/>
        </w:rPr>
        <w:t xml:space="preserve">Din </w:t>
      </w:r>
      <w:proofErr w:type="spellStart"/>
      <w:r w:rsidR="00DA1E50">
        <w:rPr>
          <w:color w:val="00B050"/>
          <w:lang w:val="en-US"/>
        </w:rPr>
        <w:t>fi</w:t>
      </w:r>
      <w:r w:rsidR="003A774B">
        <w:rPr>
          <w:color w:val="00B050"/>
          <w:lang w:val="en-US"/>
        </w:rPr>
        <w:t>ș</w:t>
      </w:r>
      <w:r w:rsidR="00DA1E50">
        <w:rPr>
          <w:color w:val="00B050"/>
          <w:lang w:val="en-US"/>
        </w:rPr>
        <w:t>erele</w:t>
      </w:r>
      <w:proofErr w:type="spellEnd"/>
      <w:r w:rsidR="00DA1E50">
        <w:rPr>
          <w:color w:val="00B050"/>
          <w:lang w:val="en-US"/>
        </w:rPr>
        <w:t xml:space="preserve"> generate </w:t>
      </w:r>
      <w:proofErr w:type="spellStart"/>
      <w:r w:rsidR="003A774B">
        <w:rPr>
          <w:color w:val="00B050"/>
          <w:lang w:val="en-US"/>
        </w:rPr>
        <w:t>î</w:t>
      </w:r>
      <w:r w:rsidR="00DA1E50">
        <w:rPr>
          <w:color w:val="00B050"/>
          <w:lang w:val="en-US"/>
        </w:rPr>
        <w:t>n</w:t>
      </w:r>
      <w:proofErr w:type="spellEnd"/>
      <w:r w:rsidR="00DA1E50">
        <w:rPr>
          <w:color w:val="00B050"/>
          <w:lang w:val="en-US"/>
        </w:rPr>
        <w:t xml:space="preserve"> pasul de </w:t>
      </w:r>
      <w:proofErr w:type="spellStart"/>
      <w:r w:rsidR="00DA1E50">
        <w:rPr>
          <w:color w:val="00B050"/>
          <w:lang w:val="en-US"/>
        </w:rPr>
        <w:t>preprocesare</w:t>
      </w:r>
      <w:proofErr w:type="spellEnd"/>
      <w:r w:rsidR="00DA1E50">
        <w:rPr>
          <w:color w:val="00B050"/>
          <w:lang w:val="en-US"/>
        </w:rPr>
        <w:t xml:space="preserve">, </w:t>
      </w:r>
      <w:proofErr w:type="spellStart"/>
      <w:r w:rsidR="00DA1E50">
        <w:rPr>
          <w:color w:val="00B050"/>
          <w:lang w:val="en-US"/>
        </w:rPr>
        <w:t>urmatoarele</w:t>
      </w:r>
      <w:proofErr w:type="spellEnd"/>
      <w:r w:rsidR="00DA1E50">
        <w:rPr>
          <w:color w:val="00B050"/>
          <w:lang w:val="en-US"/>
        </w:rPr>
        <w:t xml:space="preserve"> </w:t>
      </w:r>
      <w:proofErr w:type="spellStart"/>
      <w:r w:rsidR="00DA1E50">
        <w:rPr>
          <w:color w:val="00B050"/>
          <w:lang w:val="en-US"/>
        </w:rPr>
        <w:t>fi</w:t>
      </w:r>
      <w:r w:rsidR="003A774B">
        <w:rPr>
          <w:color w:val="00B050"/>
          <w:lang w:val="en-US"/>
        </w:rPr>
        <w:t>ș</w:t>
      </w:r>
      <w:r w:rsidR="00DA1E50">
        <w:rPr>
          <w:color w:val="00B050"/>
          <w:lang w:val="en-US"/>
        </w:rPr>
        <w:t>iere</w:t>
      </w:r>
      <w:proofErr w:type="spellEnd"/>
      <w:r w:rsidR="00DA1E50">
        <w:rPr>
          <w:color w:val="00B050"/>
          <w:lang w:val="en-US"/>
        </w:rPr>
        <w:t xml:space="preserve"> sunt de </w:t>
      </w:r>
      <w:proofErr w:type="spellStart"/>
      <w:r w:rsidR="00DA1E50">
        <w:rPr>
          <w:color w:val="00B050"/>
          <w:lang w:val="en-US"/>
        </w:rPr>
        <w:t>interes</w:t>
      </w:r>
      <w:proofErr w:type="spellEnd"/>
      <w:r w:rsidR="00DA1E50">
        <w:rPr>
          <w:color w:val="00B050"/>
          <w:lang w:val="en-US"/>
        </w:rPr>
        <w:t xml:space="preserve"> </w:t>
      </w:r>
      <w:proofErr w:type="spellStart"/>
      <w:r w:rsidR="003A774B">
        <w:rPr>
          <w:color w:val="00B050"/>
          <w:lang w:val="en-US"/>
        </w:rPr>
        <w:t>î</w:t>
      </w:r>
      <w:r w:rsidR="00DA1E50">
        <w:rPr>
          <w:color w:val="00B050"/>
          <w:lang w:val="en-US"/>
        </w:rPr>
        <w:t>n</w:t>
      </w:r>
      <w:proofErr w:type="spellEnd"/>
      <w:r w:rsidR="00DA1E50">
        <w:rPr>
          <w:color w:val="00B050"/>
          <w:lang w:val="en-US"/>
        </w:rPr>
        <w:t xml:space="preserve"> </w:t>
      </w:r>
      <w:proofErr w:type="spellStart"/>
      <w:r w:rsidR="00DA1E50">
        <w:rPr>
          <w:color w:val="00B050"/>
          <w:lang w:val="en-US"/>
        </w:rPr>
        <w:t>continuare</w:t>
      </w:r>
      <w:proofErr w:type="spellEnd"/>
      <w:r w:rsidR="00DA1E50">
        <w:rPr>
          <w:color w:val="00B050"/>
          <w:lang w:val="en-US"/>
        </w:rPr>
        <w:t xml:space="preserve">: </w:t>
      </w:r>
      <w:proofErr w:type="spellStart"/>
      <w:r w:rsidRPr="0038142A">
        <w:rPr>
          <w:color w:val="00B050"/>
          <w:lang w:val="en-US"/>
        </w:rPr>
        <w:t>imaginile</w:t>
      </w:r>
      <w:proofErr w:type="spellEnd"/>
      <w:r w:rsidRPr="0038142A">
        <w:rPr>
          <w:color w:val="00B050"/>
          <w:lang w:val="en-US"/>
        </w:rPr>
        <w:t xml:space="preserve"> BOLD </w:t>
      </w:r>
      <w:proofErr w:type="spellStart"/>
      <w:r w:rsidRPr="0038142A">
        <w:rPr>
          <w:color w:val="00B050"/>
          <w:lang w:val="en-US"/>
        </w:rPr>
        <w:t>corectate</w:t>
      </w:r>
      <w:proofErr w:type="spellEnd"/>
      <w:r w:rsidRPr="0038142A">
        <w:rPr>
          <w:color w:val="00B050"/>
          <w:lang w:val="en-US"/>
        </w:rPr>
        <w:t xml:space="preserve"> (desc-preproc_bold.nii.gz), </w:t>
      </w:r>
      <w:proofErr w:type="spellStart"/>
      <w:r w:rsidRPr="0038142A">
        <w:rPr>
          <w:color w:val="00B050"/>
          <w:lang w:val="en-US"/>
        </w:rPr>
        <w:t>fișierele</w:t>
      </w:r>
      <w:proofErr w:type="spellEnd"/>
      <w:r w:rsidRPr="0038142A">
        <w:rPr>
          <w:color w:val="00B050"/>
          <w:lang w:val="en-US"/>
        </w:rPr>
        <w:t xml:space="preserve"> </w:t>
      </w:r>
      <w:r w:rsidR="00DA1E50">
        <w:rPr>
          <w:color w:val="00B050"/>
          <w:lang w:val="en-US"/>
        </w:rPr>
        <w:t xml:space="preserve">cu </w:t>
      </w:r>
      <w:proofErr w:type="spellStart"/>
      <w:r w:rsidR="00DA1E50">
        <w:rPr>
          <w:color w:val="00B050"/>
          <w:lang w:val="en-US"/>
        </w:rPr>
        <w:t>variabile</w:t>
      </w:r>
      <w:proofErr w:type="spellEnd"/>
      <w:r w:rsidR="00DA1E50">
        <w:rPr>
          <w:color w:val="00B050"/>
          <w:lang w:val="en-US"/>
        </w:rPr>
        <w:t xml:space="preserve"> </w:t>
      </w:r>
      <w:proofErr w:type="spellStart"/>
      <w:r w:rsidR="00DA1E50">
        <w:rPr>
          <w:color w:val="00B050"/>
          <w:lang w:val="en-US"/>
        </w:rPr>
        <w:t>confundate</w:t>
      </w:r>
      <w:proofErr w:type="spellEnd"/>
      <w:r w:rsidRPr="0038142A">
        <w:rPr>
          <w:color w:val="00B050"/>
          <w:lang w:val="en-US"/>
        </w:rPr>
        <w:t xml:space="preserve"> (desc-</w:t>
      </w:r>
      <w:proofErr w:type="spellStart"/>
      <w:r w:rsidRPr="0038142A">
        <w:rPr>
          <w:color w:val="00B050"/>
          <w:lang w:val="en-US"/>
        </w:rPr>
        <w:t>confounds_timeseries.tsv</w:t>
      </w:r>
      <w:proofErr w:type="spellEnd"/>
      <w:r w:rsidRPr="0038142A">
        <w:rPr>
          <w:color w:val="00B050"/>
          <w:lang w:val="en-US"/>
        </w:rPr>
        <w:t xml:space="preserve">) </w:t>
      </w:r>
      <w:proofErr w:type="spellStart"/>
      <w:r w:rsidRPr="0038142A">
        <w:rPr>
          <w:color w:val="00B050"/>
          <w:lang w:val="en-US"/>
        </w:rPr>
        <w:t>și</w:t>
      </w:r>
      <w:proofErr w:type="spellEnd"/>
      <w:r w:rsidRPr="0038142A">
        <w:rPr>
          <w:color w:val="00B050"/>
          <w:lang w:val="en-US"/>
        </w:rPr>
        <w:t xml:space="preserve"> </w:t>
      </w:r>
      <w:proofErr w:type="spellStart"/>
      <w:r w:rsidRPr="0038142A">
        <w:rPr>
          <w:color w:val="00B050"/>
          <w:lang w:val="en-US"/>
        </w:rPr>
        <w:t>metadatele</w:t>
      </w:r>
      <w:proofErr w:type="spellEnd"/>
      <w:r w:rsidRPr="0038142A">
        <w:rPr>
          <w:color w:val="00B050"/>
          <w:lang w:val="en-US"/>
        </w:rPr>
        <w:t xml:space="preserve"> </w:t>
      </w:r>
      <w:proofErr w:type="spellStart"/>
      <w:r w:rsidRPr="0038142A">
        <w:rPr>
          <w:color w:val="00B050"/>
          <w:lang w:val="en-US"/>
        </w:rPr>
        <w:t>în</w:t>
      </w:r>
      <w:proofErr w:type="spellEnd"/>
      <w:r w:rsidRPr="0038142A">
        <w:rPr>
          <w:color w:val="00B050"/>
          <w:lang w:val="en-US"/>
        </w:rPr>
        <w:t xml:space="preserve"> format JSON </w:t>
      </w:r>
      <w:proofErr w:type="spellStart"/>
      <w:r w:rsidRPr="0038142A">
        <w:rPr>
          <w:color w:val="00B050"/>
          <w:lang w:val="en-US"/>
        </w:rPr>
        <w:t>ce</w:t>
      </w:r>
      <w:proofErr w:type="spellEnd"/>
      <w:r w:rsidRPr="0038142A">
        <w:rPr>
          <w:color w:val="00B050"/>
          <w:lang w:val="en-US"/>
        </w:rPr>
        <w:t xml:space="preserve"> </w:t>
      </w:r>
      <w:proofErr w:type="spellStart"/>
      <w:r w:rsidRPr="0038142A">
        <w:rPr>
          <w:color w:val="00B050"/>
          <w:lang w:val="en-US"/>
        </w:rPr>
        <w:t>conțin</w:t>
      </w:r>
      <w:proofErr w:type="spellEnd"/>
      <w:r w:rsidRPr="0038142A">
        <w:rPr>
          <w:color w:val="00B050"/>
          <w:lang w:val="en-US"/>
        </w:rPr>
        <w:t xml:space="preserve"> </w:t>
      </w:r>
      <w:proofErr w:type="spellStart"/>
      <w:r w:rsidRPr="0038142A">
        <w:rPr>
          <w:color w:val="00B050"/>
          <w:lang w:val="en-US"/>
        </w:rPr>
        <w:t>parametri</w:t>
      </w:r>
      <w:proofErr w:type="spellEnd"/>
      <w:r w:rsidRPr="0038142A">
        <w:rPr>
          <w:color w:val="00B050"/>
          <w:lang w:val="en-US"/>
        </w:rPr>
        <w:t xml:space="preserve"> de </w:t>
      </w:r>
      <w:proofErr w:type="spellStart"/>
      <w:r w:rsidRPr="0038142A">
        <w:rPr>
          <w:color w:val="00B050"/>
          <w:lang w:val="en-US"/>
        </w:rPr>
        <w:t>achiziție</w:t>
      </w:r>
      <w:proofErr w:type="spellEnd"/>
      <w:r w:rsidRPr="0038142A">
        <w:rPr>
          <w:color w:val="00B050"/>
          <w:lang w:val="en-US"/>
        </w:rPr>
        <w:t xml:space="preserve"> precum TR (Repetition Time).</w:t>
      </w:r>
    </w:p>
    <w:p w14:paraId="65A51F27" w14:textId="77777777" w:rsidR="00DA1E50" w:rsidRDefault="00DA1E50" w:rsidP="0038142A">
      <w:pPr>
        <w:jc w:val="both"/>
        <w:rPr>
          <w:b/>
          <w:bCs/>
          <w:color w:val="00B050"/>
          <w:lang w:val="en-US"/>
        </w:rPr>
      </w:pPr>
    </w:p>
    <w:p w14:paraId="5C3E6614" w14:textId="125D4BFB" w:rsidR="006C42F4" w:rsidRPr="006C42F4" w:rsidRDefault="006C42F4" w:rsidP="0079139C">
      <w:pPr>
        <w:ind w:firstLine="390"/>
        <w:jc w:val="both"/>
        <w:rPr>
          <w:b/>
          <w:bCs/>
          <w:color w:val="00B050"/>
          <w:lang w:val="en-US"/>
        </w:rPr>
      </w:pPr>
      <w:proofErr w:type="spellStart"/>
      <w:r w:rsidRPr="0038142A">
        <w:rPr>
          <w:b/>
          <w:bCs/>
          <w:color w:val="00B050"/>
          <w:lang w:val="en-US"/>
        </w:rPr>
        <w:t>Modelul</w:t>
      </w:r>
      <w:proofErr w:type="spellEnd"/>
      <w:r w:rsidRPr="0038142A">
        <w:rPr>
          <w:b/>
          <w:bCs/>
          <w:color w:val="00B050"/>
          <w:lang w:val="en-US"/>
        </w:rPr>
        <w:t xml:space="preserve"> </w:t>
      </w:r>
      <w:proofErr w:type="spellStart"/>
      <w:r w:rsidRPr="0038142A">
        <w:rPr>
          <w:b/>
          <w:bCs/>
          <w:color w:val="00B050"/>
          <w:lang w:val="en-US"/>
        </w:rPr>
        <w:t>Liniar</w:t>
      </w:r>
      <w:proofErr w:type="spellEnd"/>
      <w:r w:rsidRPr="0038142A">
        <w:rPr>
          <w:b/>
          <w:bCs/>
          <w:color w:val="00B050"/>
          <w:lang w:val="en-US"/>
        </w:rPr>
        <w:t xml:space="preserve"> G</w:t>
      </w:r>
      <w:r w:rsidRPr="006C42F4">
        <w:rPr>
          <w:b/>
          <w:bCs/>
          <w:color w:val="00B050"/>
          <w:lang w:val="en-US"/>
        </w:rPr>
        <w:t xml:space="preserve">eneral </w:t>
      </w:r>
      <w:r w:rsidR="0079139C">
        <w:rPr>
          <w:b/>
          <w:bCs/>
          <w:color w:val="00B050"/>
          <w:lang w:val="en-US"/>
        </w:rPr>
        <w:t xml:space="preserve"> </w:t>
      </w:r>
    </w:p>
    <w:p w14:paraId="0D9685B3" w14:textId="3889EADF" w:rsidR="0079139C" w:rsidRDefault="006C42F4" w:rsidP="005677E7">
      <w:pPr>
        <w:jc w:val="both"/>
        <w:rPr>
          <w:color w:val="00B050"/>
          <w:lang w:val="en-US"/>
        </w:rPr>
      </w:pPr>
      <w:proofErr w:type="spellStart"/>
      <w:r w:rsidRPr="006C42F4">
        <w:rPr>
          <w:color w:val="00B050"/>
          <w:lang w:val="en-US"/>
        </w:rPr>
        <w:t>Modelul</w:t>
      </w:r>
      <w:proofErr w:type="spellEnd"/>
      <w:r w:rsidRPr="006C42F4">
        <w:rPr>
          <w:color w:val="00B050"/>
          <w:lang w:val="en-US"/>
        </w:rPr>
        <w:t xml:space="preserve"> </w:t>
      </w:r>
      <w:proofErr w:type="spellStart"/>
      <w:r w:rsidRPr="006C42F4">
        <w:rPr>
          <w:color w:val="00B050"/>
          <w:lang w:val="en-US"/>
        </w:rPr>
        <w:t>Liniar</w:t>
      </w:r>
      <w:proofErr w:type="spellEnd"/>
      <w:r w:rsidRPr="006C42F4">
        <w:rPr>
          <w:color w:val="00B050"/>
          <w:lang w:val="en-US"/>
        </w:rPr>
        <w:t xml:space="preserve"> General (GLM) </w:t>
      </w:r>
      <w:proofErr w:type="spellStart"/>
      <w:r w:rsidRPr="006C42F4">
        <w:rPr>
          <w:color w:val="00B050"/>
          <w:lang w:val="en-US"/>
        </w:rPr>
        <w:t>descrie</w:t>
      </w:r>
      <w:proofErr w:type="spellEnd"/>
      <w:r w:rsidRPr="006C42F4">
        <w:rPr>
          <w:color w:val="00B050"/>
          <w:lang w:val="en-US"/>
        </w:rPr>
        <w:t xml:space="preserve"> </w:t>
      </w:r>
      <w:proofErr w:type="spellStart"/>
      <w:r w:rsidRPr="006C42F4">
        <w:rPr>
          <w:color w:val="00B050"/>
          <w:lang w:val="en-US"/>
        </w:rPr>
        <w:t>relația</w:t>
      </w:r>
      <w:proofErr w:type="spellEnd"/>
      <w:r w:rsidRPr="006C42F4">
        <w:rPr>
          <w:color w:val="00B050"/>
          <w:lang w:val="en-US"/>
        </w:rPr>
        <w:t xml:space="preserve"> </w:t>
      </w:r>
      <w:proofErr w:type="spellStart"/>
      <w:r w:rsidRPr="006C42F4">
        <w:rPr>
          <w:color w:val="00B050"/>
          <w:lang w:val="en-US"/>
        </w:rPr>
        <w:t>dintre</w:t>
      </w:r>
      <w:proofErr w:type="spellEnd"/>
      <w:r w:rsidRPr="006C42F4">
        <w:rPr>
          <w:color w:val="00B050"/>
          <w:lang w:val="en-US"/>
        </w:rPr>
        <w:t xml:space="preserve"> seria </w:t>
      </w:r>
      <w:proofErr w:type="spellStart"/>
      <w:r w:rsidRPr="006C42F4">
        <w:rPr>
          <w:color w:val="00B050"/>
          <w:lang w:val="en-US"/>
        </w:rPr>
        <w:t>temporală</w:t>
      </w:r>
      <w:proofErr w:type="spellEnd"/>
      <w:r w:rsidRPr="006C42F4">
        <w:rPr>
          <w:color w:val="00B050"/>
          <w:lang w:val="en-US"/>
        </w:rPr>
        <w:t xml:space="preserve"> a </w:t>
      </w:r>
      <w:proofErr w:type="spellStart"/>
      <w:r w:rsidRPr="006C42F4">
        <w:rPr>
          <w:color w:val="00B050"/>
          <w:lang w:val="en-US"/>
        </w:rPr>
        <w:t>semnalului</w:t>
      </w:r>
      <w:proofErr w:type="spellEnd"/>
      <w:r w:rsidRPr="006C42F4">
        <w:rPr>
          <w:color w:val="00B050"/>
          <w:lang w:val="en-US"/>
        </w:rPr>
        <w:t xml:space="preserve"> BOLD </w:t>
      </w:r>
      <w:proofErr w:type="spellStart"/>
      <w:r w:rsidRPr="006C42F4">
        <w:rPr>
          <w:color w:val="00B050"/>
          <w:lang w:val="en-US"/>
        </w:rPr>
        <w:t>dintr</w:t>
      </w:r>
      <w:proofErr w:type="spellEnd"/>
      <w:r w:rsidRPr="006C42F4">
        <w:rPr>
          <w:color w:val="00B050"/>
          <w:lang w:val="en-US"/>
        </w:rPr>
        <w:t xml:space="preserve">-un voxel </w:t>
      </w:r>
      <w:proofErr w:type="spellStart"/>
      <w:r w:rsidRPr="006C42F4">
        <w:rPr>
          <w:color w:val="00B050"/>
          <w:lang w:val="en-US"/>
        </w:rPr>
        <w:t>și</w:t>
      </w:r>
      <w:proofErr w:type="spellEnd"/>
      <w:r w:rsidRPr="006C42F4">
        <w:rPr>
          <w:color w:val="00B050"/>
          <w:lang w:val="en-US"/>
        </w:rPr>
        <w:t xml:space="preserve"> </w:t>
      </w:r>
      <w:proofErr w:type="gramStart"/>
      <w:r w:rsidRPr="006C42F4">
        <w:rPr>
          <w:color w:val="00B050"/>
          <w:lang w:val="en-US"/>
        </w:rPr>
        <w:t>un set</w:t>
      </w:r>
      <w:proofErr w:type="gramEnd"/>
      <w:r w:rsidRPr="006C42F4">
        <w:rPr>
          <w:color w:val="00B050"/>
          <w:lang w:val="en-US"/>
        </w:rPr>
        <w:t xml:space="preserve"> de </w:t>
      </w:r>
      <w:proofErr w:type="spellStart"/>
      <w:r w:rsidRPr="006C42F4">
        <w:rPr>
          <w:color w:val="00B050"/>
          <w:lang w:val="en-US"/>
        </w:rPr>
        <w:t>regresori</w:t>
      </w:r>
      <w:proofErr w:type="spellEnd"/>
      <w:r w:rsidRPr="006C42F4">
        <w:rPr>
          <w:color w:val="00B050"/>
          <w:lang w:val="en-US"/>
        </w:rPr>
        <w:t xml:space="preserve"> </w:t>
      </w:r>
      <w:proofErr w:type="spellStart"/>
      <w:r w:rsidRPr="006C42F4">
        <w:rPr>
          <w:color w:val="00B050"/>
          <w:lang w:val="en-US"/>
        </w:rPr>
        <w:t>explicativi</w:t>
      </w:r>
      <w:proofErr w:type="spellEnd"/>
      <w:r w:rsidRPr="006C42F4">
        <w:rPr>
          <w:color w:val="00B050"/>
          <w:lang w:val="en-US"/>
        </w:rPr>
        <w:t xml:space="preserve">. </w:t>
      </w:r>
      <w:proofErr w:type="spellStart"/>
      <w:r w:rsidRPr="006C42F4">
        <w:rPr>
          <w:color w:val="00B050"/>
          <w:lang w:val="en-US"/>
        </w:rPr>
        <w:t>Matematic</w:t>
      </w:r>
      <w:proofErr w:type="spellEnd"/>
      <w:r w:rsidRPr="006C42F4">
        <w:rPr>
          <w:color w:val="00B050"/>
          <w:lang w:val="en-US"/>
        </w:rPr>
        <w:t xml:space="preserve">, </w:t>
      </w:r>
      <w:proofErr w:type="spellStart"/>
      <w:r w:rsidRPr="006C42F4">
        <w:rPr>
          <w:color w:val="00B050"/>
          <w:lang w:val="en-US"/>
        </w:rPr>
        <w:t>modelul</w:t>
      </w:r>
      <w:proofErr w:type="spellEnd"/>
      <w:r w:rsidRPr="006C42F4">
        <w:rPr>
          <w:color w:val="00B050"/>
          <w:lang w:val="en-US"/>
        </w:rPr>
        <w:t xml:space="preserve"> </w:t>
      </w:r>
      <w:proofErr w:type="spellStart"/>
      <w:r w:rsidRPr="006C42F4">
        <w:rPr>
          <w:color w:val="00B050"/>
          <w:lang w:val="en-US"/>
        </w:rPr>
        <w:t>este</w:t>
      </w:r>
      <w:proofErr w:type="spellEnd"/>
      <w:r w:rsidR="001E6DE6">
        <w:rPr>
          <w:color w:val="00B050"/>
          <w:lang w:val="en-US"/>
        </w:rPr>
        <w:t xml:space="preserve"> [25]</w:t>
      </w:r>
      <w:r w:rsidRPr="006C42F4">
        <w:rPr>
          <w:color w:val="00B050"/>
          <w:lang w:val="en-US"/>
        </w:rPr>
        <w:t>:</w:t>
      </w:r>
    </w:p>
    <w:p w14:paraId="10890C63" w14:textId="77777777" w:rsidR="0079139C" w:rsidRDefault="0079139C" w:rsidP="0079139C">
      <w:pPr>
        <w:ind w:firstLine="390"/>
        <w:jc w:val="both"/>
        <w:rPr>
          <w:color w:val="00B050"/>
          <w:lang w:val="en-US"/>
        </w:rPr>
      </w:pPr>
    </w:p>
    <w:p w14:paraId="34013B84" w14:textId="2E551165" w:rsidR="0079139C" w:rsidRDefault="006C42F4" w:rsidP="0079139C">
      <w:pPr>
        <w:ind w:firstLine="390"/>
        <w:jc w:val="both"/>
        <w:rPr>
          <w:color w:val="00B050"/>
          <w:lang w:val="en-US"/>
        </w:rPr>
      </w:pPr>
      <w:proofErr w:type="spellStart"/>
      <w:r w:rsidRPr="006C42F4">
        <w:rPr>
          <w:color w:val="00B050"/>
          <w:lang w:val="en-US"/>
        </w:rPr>
        <w:t>y</w:t>
      </w:r>
      <w:r w:rsidRPr="00DA1E50">
        <w:rPr>
          <w:color w:val="00B050"/>
          <w:vertAlign w:val="subscript"/>
          <w:lang w:val="en-US"/>
        </w:rPr>
        <w:t>v</w:t>
      </w:r>
      <w:proofErr w:type="spellEnd"/>
      <w:r w:rsidRPr="006C42F4">
        <w:rPr>
          <w:color w:val="00B050"/>
          <w:lang w:val="en-US"/>
        </w:rPr>
        <w:t xml:space="preserve"> = X * β</w:t>
      </w:r>
      <w:r w:rsidRPr="00DA1E50">
        <w:rPr>
          <w:color w:val="00B050"/>
          <w:vertAlign w:val="subscript"/>
          <w:lang w:val="en-US"/>
        </w:rPr>
        <w:t>v</w:t>
      </w:r>
      <w:r w:rsidR="00AE53E2">
        <w:rPr>
          <w:color w:val="00B050"/>
          <w:lang w:val="en-US"/>
        </w:rPr>
        <w:t xml:space="preserve"> +</w:t>
      </w:r>
      <w:r w:rsidR="002C2E39">
        <w:rPr>
          <w:color w:val="00B050"/>
          <w:lang w:val="en-US"/>
        </w:rPr>
        <w:t xml:space="preserve"> </w:t>
      </w:r>
      <w:proofErr w:type="spellStart"/>
      <w:r w:rsidRPr="006C42F4">
        <w:rPr>
          <w:color w:val="00B050"/>
          <w:lang w:val="en-US"/>
        </w:rPr>
        <w:t>ε</w:t>
      </w:r>
      <w:r w:rsidRPr="00DA1E50">
        <w:rPr>
          <w:color w:val="00B050"/>
          <w:vertAlign w:val="subscript"/>
          <w:lang w:val="en-US"/>
        </w:rPr>
        <w:t>v</w:t>
      </w:r>
      <w:proofErr w:type="spellEnd"/>
      <w:r w:rsidRPr="006C42F4">
        <w:rPr>
          <w:color w:val="00B050"/>
          <w:lang w:val="en-US"/>
        </w:rPr>
        <w:t>,</w:t>
      </w:r>
    </w:p>
    <w:p w14:paraId="28A8A930" w14:textId="77777777" w:rsidR="0079139C" w:rsidRDefault="006C42F4" w:rsidP="0079139C">
      <w:pPr>
        <w:ind w:firstLine="390"/>
        <w:jc w:val="both"/>
        <w:rPr>
          <w:color w:val="00B050"/>
          <w:lang w:val="en-US"/>
        </w:rPr>
      </w:pPr>
      <w:r w:rsidRPr="006C42F4">
        <w:rPr>
          <w:color w:val="00B050"/>
          <w:lang w:val="en-US"/>
        </w:rPr>
        <w:br/>
      </w:r>
      <w:proofErr w:type="spellStart"/>
      <w:r w:rsidRPr="006C42F4">
        <w:rPr>
          <w:color w:val="00B050"/>
          <w:lang w:val="en-US"/>
        </w:rPr>
        <w:t>unde</w:t>
      </w:r>
      <w:proofErr w:type="spellEnd"/>
      <w:r w:rsidRPr="006C42F4">
        <w:rPr>
          <w:color w:val="00B050"/>
          <w:lang w:val="en-US"/>
        </w:rPr>
        <w:t xml:space="preserve"> </w:t>
      </w:r>
      <w:proofErr w:type="spellStart"/>
      <w:r w:rsidRPr="006C42F4">
        <w:rPr>
          <w:color w:val="00B050"/>
          <w:lang w:val="en-US"/>
        </w:rPr>
        <w:t>y</w:t>
      </w:r>
      <w:r w:rsidRPr="00DA1E50">
        <w:rPr>
          <w:color w:val="00B050"/>
          <w:vertAlign w:val="subscript"/>
          <w:lang w:val="en-US"/>
        </w:rPr>
        <w:t>v</w:t>
      </w:r>
      <w:proofErr w:type="spellEnd"/>
      <w:r w:rsidRPr="006C42F4">
        <w:rPr>
          <w:color w:val="00B050"/>
          <w:lang w:val="en-US"/>
        </w:rPr>
        <w:t xml:space="preserve"> </w:t>
      </w:r>
      <w:proofErr w:type="spellStart"/>
      <w:r w:rsidRPr="006C42F4">
        <w:rPr>
          <w:color w:val="00B050"/>
          <w:lang w:val="en-US"/>
        </w:rPr>
        <w:t>este</w:t>
      </w:r>
      <w:proofErr w:type="spellEnd"/>
      <w:r w:rsidRPr="006C42F4">
        <w:rPr>
          <w:color w:val="00B050"/>
          <w:lang w:val="en-US"/>
        </w:rPr>
        <w:t xml:space="preserve"> </w:t>
      </w:r>
      <w:proofErr w:type="spellStart"/>
      <w:r w:rsidRPr="006C42F4">
        <w:rPr>
          <w:color w:val="00B050"/>
          <w:lang w:val="en-US"/>
        </w:rPr>
        <w:t>vectorul</w:t>
      </w:r>
      <w:proofErr w:type="spellEnd"/>
      <w:r w:rsidRPr="006C42F4">
        <w:rPr>
          <w:color w:val="00B050"/>
          <w:lang w:val="en-US"/>
        </w:rPr>
        <w:t xml:space="preserve"> de </w:t>
      </w:r>
      <w:proofErr w:type="spellStart"/>
      <w:r w:rsidRPr="006C42F4">
        <w:rPr>
          <w:color w:val="00B050"/>
          <w:lang w:val="en-US"/>
        </w:rPr>
        <w:t>lungime</w:t>
      </w:r>
      <w:proofErr w:type="spellEnd"/>
      <w:r w:rsidRPr="006C42F4">
        <w:rPr>
          <w:color w:val="00B050"/>
          <w:lang w:val="en-US"/>
        </w:rPr>
        <w:t xml:space="preserve"> T </w:t>
      </w:r>
      <w:proofErr w:type="spellStart"/>
      <w:r w:rsidRPr="006C42F4">
        <w:rPr>
          <w:color w:val="00B050"/>
          <w:lang w:val="en-US"/>
        </w:rPr>
        <w:t>ce</w:t>
      </w:r>
      <w:proofErr w:type="spellEnd"/>
      <w:r w:rsidRPr="006C42F4">
        <w:rPr>
          <w:color w:val="00B050"/>
          <w:lang w:val="en-US"/>
        </w:rPr>
        <w:t xml:space="preserve"> </w:t>
      </w:r>
      <w:proofErr w:type="spellStart"/>
      <w:r w:rsidRPr="006C42F4">
        <w:rPr>
          <w:color w:val="00B050"/>
          <w:lang w:val="en-US"/>
        </w:rPr>
        <w:t>conține</w:t>
      </w:r>
      <w:proofErr w:type="spellEnd"/>
      <w:r w:rsidRPr="006C42F4">
        <w:rPr>
          <w:color w:val="00B050"/>
          <w:lang w:val="en-US"/>
        </w:rPr>
        <w:t xml:space="preserve"> </w:t>
      </w:r>
      <w:proofErr w:type="spellStart"/>
      <w:r w:rsidRPr="006C42F4">
        <w:rPr>
          <w:color w:val="00B050"/>
          <w:lang w:val="en-US"/>
        </w:rPr>
        <w:t>semnalul</w:t>
      </w:r>
      <w:proofErr w:type="spellEnd"/>
      <w:r w:rsidRPr="006C42F4">
        <w:rPr>
          <w:color w:val="00B050"/>
          <w:lang w:val="en-US"/>
        </w:rPr>
        <w:t xml:space="preserve"> BOLD din </w:t>
      </w:r>
      <w:proofErr w:type="spellStart"/>
      <w:r w:rsidRPr="006C42F4">
        <w:rPr>
          <w:color w:val="00B050"/>
          <w:lang w:val="en-US"/>
        </w:rPr>
        <w:t>voxelul</w:t>
      </w:r>
      <w:proofErr w:type="spellEnd"/>
      <w:r w:rsidRPr="006C42F4">
        <w:rPr>
          <w:color w:val="00B050"/>
          <w:lang w:val="en-US"/>
        </w:rPr>
        <w:t xml:space="preserve"> v, X </w:t>
      </w:r>
      <w:proofErr w:type="spellStart"/>
      <w:r w:rsidRPr="006C42F4">
        <w:rPr>
          <w:color w:val="00B050"/>
          <w:lang w:val="en-US"/>
        </w:rPr>
        <w:t>este</w:t>
      </w:r>
      <w:proofErr w:type="spellEnd"/>
      <w:r w:rsidRPr="006C42F4">
        <w:rPr>
          <w:color w:val="00B050"/>
          <w:lang w:val="en-US"/>
        </w:rPr>
        <w:t xml:space="preserve"> </w:t>
      </w:r>
      <w:proofErr w:type="spellStart"/>
      <w:r w:rsidRPr="006C42F4">
        <w:rPr>
          <w:color w:val="00B050"/>
          <w:lang w:val="en-US"/>
        </w:rPr>
        <w:t>matricea</w:t>
      </w:r>
      <w:proofErr w:type="spellEnd"/>
      <w:r w:rsidRPr="006C42F4">
        <w:rPr>
          <w:color w:val="00B050"/>
          <w:lang w:val="en-US"/>
        </w:rPr>
        <w:t xml:space="preserve"> de design de </w:t>
      </w:r>
      <w:proofErr w:type="spellStart"/>
      <w:r w:rsidRPr="006C42F4">
        <w:rPr>
          <w:color w:val="00B050"/>
          <w:lang w:val="en-US"/>
        </w:rPr>
        <w:t>dimensiune</w:t>
      </w:r>
      <w:proofErr w:type="spellEnd"/>
      <w:r w:rsidRPr="006C42F4">
        <w:rPr>
          <w:color w:val="00B050"/>
          <w:lang w:val="en-US"/>
        </w:rPr>
        <w:t xml:space="preserve"> T×P (T = </w:t>
      </w:r>
      <w:proofErr w:type="spellStart"/>
      <w:r w:rsidRPr="006C42F4">
        <w:rPr>
          <w:color w:val="00B050"/>
          <w:lang w:val="en-US"/>
        </w:rPr>
        <w:t>numărul</w:t>
      </w:r>
      <w:proofErr w:type="spellEnd"/>
      <w:r w:rsidRPr="006C42F4">
        <w:rPr>
          <w:color w:val="00B050"/>
          <w:lang w:val="en-US"/>
        </w:rPr>
        <w:t xml:space="preserve"> de volume, P = </w:t>
      </w:r>
      <w:proofErr w:type="spellStart"/>
      <w:r w:rsidRPr="006C42F4">
        <w:rPr>
          <w:color w:val="00B050"/>
          <w:lang w:val="en-US"/>
        </w:rPr>
        <w:t>numărul</w:t>
      </w:r>
      <w:proofErr w:type="spellEnd"/>
      <w:r w:rsidRPr="006C42F4">
        <w:rPr>
          <w:color w:val="00B050"/>
          <w:lang w:val="en-US"/>
        </w:rPr>
        <w:t xml:space="preserve"> de </w:t>
      </w:r>
      <w:proofErr w:type="spellStart"/>
      <w:r w:rsidRPr="006C42F4">
        <w:rPr>
          <w:color w:val="00B050"/>
          <w:lang w:val="en-US"/>
        </w:rPr>
        <w:t>regresori</w:t>
      </w:r>
      <w:proofErr w:type="spellEnd"/>
      <w:r w:rsidRPr="006C42F4">
        <w:rPr>
          <w:color w:val="00B050"/>
          <w:lang w:val="en-US"/>
        </w:rPr>
        <w:t>), β</w:t>
      </w:r>
      <w:r w:rsidRPr="00AE53E2">
        <w:rPr>
          <w:color w:val="00B050"/>
          <w:vertAlign w:val="subscript"/>
          <w:lang w:val="en-US"/>
        </w:rPr>
        <w:t>v</w:t>
      </w:r>
      <w:r w:rsidRPr="006C42F4">
        <w:rPr>
          <w:color w:val="00B050"/>
          <w:lang w:val="en-US"/>
        </w:rPr>
        <w:t xml:space="preserve"> </w:t>
      </w:r>
      <w:proofErr w:type="spellStart"/>
      <w:r w:rsidRPr="006C42F4">
        <w:rPr>
          <w:color w:val="00B050"/>
          <w:lang w:val="en-US"/>
        </w:rPr>
        <w:t>este</w:t>
      </w:r>
      <w:proofErr w:type="spellEnd"/>
      <w:r w:rsidRPr="006C42F4">
        <w:rPr>
          <w:color w:val="00B050"/>
          <w:lang w:val="en-US"/>
        </w:rPr>
        <w:t xml:space="preserve"> </w:t>
      </w:r>
      <w:proofErr w:type="spellStart"/>
      <w:r w:rsidRPr="006C42F4">
        <w:rPr>
          <w:color w:val="00B050"/>
          <w:lang w:val="en-US"/>
        </w:rPr>
        <w:t>vectorul</w:t>
      </w:r>
      <w:proofErr w:type="spellEnd"/>
      <w:r w:rsidRPr="006C42F4">
        <w:rPr>
          <w:color w:val="00B050"/>
          <w:lang w:val="en-US"/>
        </w:rPr>
        <w:t xml:space="preserve"> de </w:t>
      </w:r>
      <w:proofErr w:type="spellStart"/>
      <w:r w:rsidRPr="006C42F4">
        <w:rPr>
          <w:color w:val="00B050"/>
          <w:lang w:val="en-US"/>
        </w:rPr>
        <w:t>coeficienți</w:t>
      </w:r>
      <w:proofErr w:type="spellEnd"/>
      <w:r w:rsidRPr="006C42F4">
        <w:rPr>
          <w:color w:val="00B050"/>
          <w:lang w:val="en-US"/>
        </w:rPr>
        <w:t xml:space="preserve"> </w:t>
      </w:r>
      <w:proofErr w:type="spellStart"/>
      <w:r w:rsidRPr="006C42F4">
        <w:rPr>
          <w:color w:val="00B050"/>
          <w:lang w:val="en-US"/>
        </w:rPr>
        <w:t>pentru</w:t>
      </w:r>
      <w:proofErr w:type="spellEnd"/>
      <w:r w:rsidRPr="006C42F4">
        <w:rPr>
          <w:color w:val="00B050"/>
          <w:lang w:val="en-US"/>
        </w:rPr>
        <w:t xml:space="preserve"> </w:t>
      </w:r>
      <w:proofErr w:type="spellStart"/>
      <w:r w:rsidRPr="006C42F4">
        <w:rPr>
          <w:color w:val="00B050"/>
          <w:lang w:val="en-US"/>
        </w:rPr>
        <w:t>voxelul</w:t>
      </w:r>
      <w:proofErr w:type="spellEnd"/>
      <w:r w:rsidRPr="006C42F4">
        <w:rPr>
          <w:color w:val="00B050"/>
          <w:lang w:val="en-US"/>
        </w:rPr>
        <w:t xml:space="preserve"> v, </w:t>
      </w:r>
      <w:proofErr w:type="spellStart"/>
      <w:r w:rsidRPr="006C42F4">
        <w:rPr>
          <w:color w:val="00B050"/>
          <w:lang w:val="en-US"/>
        </w:rPr>
        <w:t>iar</w:t>
      </w:r>
      <w:proofErr w:type="spellEnd"/>
      <w:r w:rsidRPr="006C42F4">
        <w:rPr>
          <w:color w:val="00B050"/>
          <w:lang w:val="en-US"/>
        </w:rPr>
        <w:t xml:space="preserve"> </w:t>
      </w:r>
      <w:proofErr w:type="spellStart"/>
      <w:r w:rsidRPr="006C42F4">
        <w:rPr>
          <w:color w:val="00B050"/>
          <w:lang w:val="en-US"/>
        </w:rPr>
        <w:t>ε</w:t>
      </w:r>
      <w:r w:rsidRPr="00AE53E2">
        <w:rPr>
          <w:color w:val="00B050"/>
          <w:vertAlign w:val="subscript"/>
          <w:lang w:val="en-US"/>
        </w:rPr>
        <w:t>v</w:t>
      </w:r>
      <w:proofErr w:type="spellEnd"/>
      <w:r w:rsidRPr="006C42F4">
        <w:rPr>
          <w:color w:val="00B050"/>
          <w:lang w:val="en-US"/>
        </w:rPr>
        <w:t xml:space="preserve"> </w:t>
      </w:r>
      <w:proofErr w:type="spellStart"/>
      <w:r w:rsidRPr="006C42F4">
        <w:rPr>
          <w:color w:val="00B050"/>
          <w:lang w:val="en-US"/>
        </w:rPr>
        <w:t>reprezintă</w:t>
      </w:r>
      <w:proofErr w:type="spellEnd"/>
      <w:r w:rsidRPr="006C42F4">
        <w:rPr>
          <w:color w:val="00B050"/>
          <w:lang w:val="en-US"/>
        </w:rPr>
        <w:t xml:space="preserve"> </w:t>
      </w:r>
      <w:proofErr w:type="spellStart"/>
      <w:r w:rsidRPr="006C42F4">
        <w:rPr>
          <w:color w:val="00B050"/>
          <w:lang w:val="en-US"/>
        </w:rPr>
        <w:t>vectorul</w:t>
      </w:r>
      <w:proofErr w:type="spellEnd"/>
      <w:r w:rsidRPr="006C42F4">
        <w:rPr>
          <w:color w:val="00B050"/>
          <w:lang w:val="en-US"/>
        </w:rPr>
        <w:t xml:space="preserve"> de </w:t>
      </w:r>
      <w:proofErr w:type="spellStart"/>
      <w:r w:rsidRPr="006C42F4">
        <w:rPr>
          <w:color w:val="00B050"/>
          <w:lang w:val="en-US"/>
        </w:rPr>
        <w:t>reziduuri</w:t>
      </w:r>
      <w:proofErr w:type="spellEnd"/>
      <w:r w:rsidRPr="006C42F4">
        <w:rPr>
          <w:color w:val="00B050"/>
          <w:lang w:val="en-US"/>
        </w:rPr>
        <w:t xml:space="preserve">. </w:t>
      </w:r>
    </w:p>
    <w:p w14:paraId="60DF06F3" w14:textId="1D3F1A1D" w:rsidR="006C42F4" w:rsidRPr="006C42F4" w:rsidRDefault="0079139C" w:rsidP="0079139C">
      <w:pPr>
        <w:ind w:firstLine="390"/>
        <w:jc w:val="both"/>
        <w:rPr>
          <w:color w:val="00B050"/>
          <w:lang w:val="en-US"/>
        </w:rPr>
      </w:pPr>
      <w:r>
        <w:rPr>
          <w:color w:val="00B050"/>
          <w:lang w:val="en-US"/>
        </w:rPr>
        <w:t xml:space="preserve">In general, </w:t>
      </w:r>
      <w:proofErr w:type="spellStart"/>
      <w:r>
        <w:rPr>
          <w:color w:val="00B050"/>
          <w:lang w:val="en-US"/>
        </w:rPr>
        <w:t>e</w:t>
      </w:r>
      <w:r w:rsidR="006C42F4" w:rsidRPr="006C42F4">
        <w:rPr>
          <w:color w:val="00B050"/>
          <w:lang w:val="en-US"/>
        </w:rPr>
        <w:t>stimarea</w:t>
      </w:r>
      <w:proofErr w:type="spellEnd"/>
      <w:r w:rsidR="006C42F4" w:rsidRPr="006C42F4">
        <w:rPr>
          <w:color w:val="00B050"/>
          <w:lang w:val="en-US"/>
        </w:rPr>
        <w:t xml:space="preserve"> </w:t>
      </w:r>
      <w:proofErr w:type="spellStart"/>
      <w:r w:rsidR="006C42F4" w:rsidRPr="006C42F4">
        <w:rPr>
          <w:color w:val="00B050"/>
          <w:lang w:val="en-US"/>
        </w:rPr>
        <w:t>coeficienților</w:t>
      </w:r>
      <w:proofErr w:type="spellEnd"/>
      <w:r w:rsidR="006C42F4" w:rsidRPr="006C42F4">
        <w:rPr>
          <w:color w:val="00B050"/>
          <w:lang w:val="en-US"/>
        </w:rPr>
        <w:t xml:space="preserve"> se </w:t>
      </w:r>
      <w:proofErr w:type="spellStart"/>
      <w:r w:rsidR="006C42F4" w:rsidRPr="006C42F4">
        <w:rPr>
          <w:color w:val="00B050"/>
          <w:lang w:val="en-US"/>
        </w:rPr>
        <w:t>realizează</w:t>
      </w:r>
      <w:proofErr w:type="spellEnd"/>
      <w:r w:rsidR="006C42F4" w:rsidRPr="006C42F4">
        <w:rPr>
          <w:color w:val="00B050"/>
          <w:lang w:val="en-US"/>
        </w:rPr>
        <w:t xml:space="preserve"> </w:t>
      </w:r>
      <w:proofErr w:type="spellStart"/>
      <w:r w:rsidR="006C42F4" w:rsidRPr="006C42F4">
        <w:rPr>
          <w:color w:val="00B050"/>
          <w:lang w:val="en-US"/>
        </w:rPr>
        <w:t>prin</w:t>
      </w:r>
      <w:proofErr w:type="spellEnd"/>
      <w:r w:rsidR="006C42F4" w:rsidRPr="006C42F4">
        <w:rPr>
          <w:color w:val="00B050"/>
          <w:lang w:val="en-US"/>
        </w:rPr>
        <w:t xml:space="preserve"> </w:t>
      </w:r>
      <w:proofErr w:type="spellStart"/>
      <w:r w:rsidR="006C42F4" w:rsidRPr="006C42F4">
        <w:rPr>
          <w:color w:val="00B050"/>
          <w:lang w:val="en-US"/>
        </w:rPr>
        <w:t>metoda</w:t>
      </w:r>
      <w:proofErr w:type="spellEnd"/>
      <w:r w:rsidR="006C42F4" w:rsidRPr="006C42F4">
        <w:rPr>
          <w:color w:val="00B050"/>
          <w:lang w:val="en-US"/>
        </w:rPr>
        <w:t xml:space="preserve"> </w:t>
      </w:r>
      <w:proofErr w:type="spellStart"/>
      <w:r w:rsidR="006C42F4" w:rsidRPr="006C42F4">
        <w:rPr>
          <w:color w:val="00B050"/>
          <w:lang w:val="en-US"/>
        </w:rPr>
        <w:t>celor</w:t>
      </w:r>
      <w:proofErr w:type="spellEnd"/>
      <w:r w:rsidR="006C42F4" w:rsidRPr="006C42F4">
        <w:rPr>
          <w:color w:val="00B050"/>
          <w:lang w:val="en-US"/>
        </w:rPr>
        <w:t xml:space="preserve"> </w:t>
      </w:r>
      <w:proofErr w:type="spellStart"/>
      <w:r w:rsidR="006C42F4" w:rsidRPr="006C42F4">
        <w:rPr>
          <w:color w:val="00B050"/>
          <w:lang w:val="en-US"/>
        </w:rPr>
        <w:t>mai</w:t>
      </w:r>
      <w:proofErr w:type="spellEnd"/>
      <w:r w:rsidR="006C42F4" w:rsidRPr="006C42F4">
        <w:rPr>
          <w:color w:val="00B050"/>
          <w:lang w:val="en-US"/>
        </w:rPr>
        <w:t xml:space="preserve"> </w:t>
      </w:r>
      <w:proofErr w:type="spellStart"/>
      <w:r w:rsidR="006C42F4" w:rsidRPr="006C42F4">
        <w:rPr>
          <w:color w:val="00B050"/>
          <w:lang w:val="en-US"/>
        </w:rPr>
        <w:t>mici</w:t>
      </w:r>
      <w:proofErr w:type="spellEnd"/>
      <w:r w:rsidR="006C42F4" w:rsidRPr="006C42F4">
        <w:rPr>
          <w:color w:val="00B050"/>
          <w:lang w:val="en-US"/>
        </w:rPr>
        <w:t xml:space="preserve"> </w:t>
      </w:r>
      <w:proofErr w:type="spellStart"/>
      <w:r w:rsidR="006C42F4" w:rsidRPr="006C42F4">
        <w:rPr>
          <w:color w:val="00B050"/>
          <w:lang w:val="en-US"/>
        </w:rPr>
        <w:t>pătrate</w:t>
      </w:r>
      <w:proofErr w:type="spellEnd"/>
      <w:r w:rsidR="006C42F4" w:rsidRPr="006C42F4">
        <w:rPr>
          <w:color w:val="00B050"/>
          <w:lang w:val="en-US"/>
        </w:rPr>
        <w:t xml:space="preserve">, </w:t>
      </w:r>
      <w:proofErr w:type="spellStart"/>
      <w:r w:rsidR="006C42F4" w:rsidRPr="006C42F4">
        <w:rPr>
          <w:color w:val="00B050"/>
          <w:lang w:val="en-US"/>
        </w:rPr>
        <w:t>iar</w:t>
      </w:r>
      <w:proofErr w:type="spellEnd"/>
      <w:r w:rsidR="006C42F4" w:rsidRPr="006C42F4">
        <w:rPr>
          <w:color w:val="00B050"/>
          <w:lang w:val="en-US"/>
        </w:rPr>
        <w:t xml:space="preserve"> </w:t>
      </w:r>
      <w:proofErr w:type="spellStart"/>
      <w:r w:rsidR="006C42F4" w:rsidRPr="006C42F4">
        <w:rPr>
          <w:color w:val="00B050"/>
          <w:lang w:val="en-US"/>
        </w:rPr>
        <w:t>reziduurile</w:t>
      </w:r>
      <w:proofErr w:type="spellEnd"/>
      <w:r w:rsidR="006C42F4" w:rsidRPr="006C42F4">
        <w:rPr>
          <w:color w:val="00B050"/>
          <w:lang w:val="en-US"/>
        </w:rPr>
        <w:t xml:space="preserve"> sunt calculate </w:t>
      </w:r>
      <w:proofErr w:type="spellStart"/>
      <w:r w:rsidR="006C42F4" w:rsidRPr="006C42F4">
        <w:rPr>
          <w:color w:val="00B050"/>
          <w:lang w:val="en-US"/>
        </w:rPr>
        <w:t>prin</w:t>
      </w:r>
      <w:proofErr w:type="spellEnd"/>
      <w:r w:rsidR="006C42F4" w:rsidRPr="006C42F4">
        <w:rPr>
          <w:color w:val="00B050"/>
          <w:lang w:val="en-US"/>
        </w:rPr>
        <w:t xml:space="preserve"> </w:t>
      </w:r>
      <w:proofErr w:type="spellStart"/>
      <w:r w:rsidR="006C42F4" w:rsidRPr="006C42F4">
        <w:rPr>
          <w:color w:val="00B050"/>
          <w:lang w:val="en-US"/>
        </w:rPr>
        <w:t>diferența</w:t>
      </w:r>
      <w:proofErr w:type="spellEnd"/>
      <w:r w:rsidR="006C42F4" w:rsidRPr="006C42F4">
        <w:rPr>
          <w:color w:val="00B050"/>
          <w:lang w:val="en-US"/>
        </w:rPr>
        <w:t xml:space="preserve"> </w:t>
      </w:r>
      <w:proofErr w:type="spellStart"/>
      <w:r w:rsidR="006C42F4" w:rsidRPr="006C42F4">
        <w:rPr>
          <w:color w:val="00B050"/>
          <w:lang w:val="en-US"/>
        </w:rPr>
        <w:t>dintre</w:t>
      </w:r>
      <w:proofErr w:type="spellEnd"/>
      <w:r w:rsidR="006C42F4" w:rsidRPr="006C42F4">
        <w:rPr>
          <w:color w:val="00B050"/>
          <w:lang w:val="en-US"/>
        </w:rPr>
        <w:t xml:space="preserve"> </w:t>
      </w:r>
      <w:proofErr w:type="spellStart"/>
      <w:r w:rsidR="006C42F4" w:rsidRPr="006C42F4">
        <w:rPr>
          <w:color w:val="00B050"/>
          <w:lang w:val="en-US"/>
        </w:rPr>
        <w:t>semnalul</w:t>
      </w:r>
      <w:proofErr w:type="spellEnd"/>
      <w:r w:rsidR="006C42F4" w:rsidRPr="006C42F4">
        <w:rPr>
          <w:color w:val="00B050"/>
          <w:lang w:val="en-US"/>
        </w:rPr>
        <w:t xml:space="preserve"> </w:t>
      </w:r>
      <w:proofErr w:type="spellStart"/>
      <w:r w:rsidR="006C42F4" w:rsidRPr="006C42F4">
        <w:rPr>
          <w:color w:val="00B050"/>
          <w:lang w:val="en-US"/>
        </w:rPr>
        <w:t>observat</w:t>
      </w:r>
      <w:proofErr w:type="spellEnd"/>
      <w:r w:rsidR="006C42F4" w:rsidRPr="006C42F4">
        <w:rPr>
          <w:color w:val="00B050"/>
          <w:lang w:val="en-US"/>
        </w:rPr>
        <w:t xml:space="preserve"> </w:t>
      </w:r>
      <w:proofErr w:type="spellStart"/>
      <w:r w:rsidR="006C42F4" w:rsidRPr="006C42F4">
        <w:rPr>
          <w:color w:val="00B050"/>
          <w:lang w:val="en-US"/>
        </w:rPr>
        <w:t>și</w:t>
      </w:r>
      <w:proofErr w:type="spellEnd"/>
      <w:r w:rsidR="006C42F4" w:rsidRPr="006C42F4">
        <w:rPr>
          <w:color w:val="00B050"/>
          <w:lang w:val="en-US"/>
        </w:rPr>
        <w:t xml:space="preserve"> cel </w:t>
      </w:r>
      <w:proofErr w:type="spellStart"/>
      <w:r w:rsidR="006C42F4" w:rsidRPr="006C42F4">
        <w:rPr>
          <w:color w:val="00B050"/>
          <w:lang w:val="en-US"/>
        </w:rPr>
        <w:t>prezis</w:t>
      </w:r>
      <w:proofErr w:type="spellEnd"/>
      <w:r w:rsidR="006C42F4" w:rsidRPr="006C42F4">
        <w:rPr>
          <w:color w:val="00B050"/>
          <w:lang w:val="en-US"/>
        </w:rPr>
        <w:t xml:space="preserve"> de model.</w:t>
      </w:r>
    </w:p>
    <w:p w14:paraId="659A718A" w14:textId="77777777" w:rsidR="00AE53E2" w:rsidRDefault="00AE53E2" w:rsidP="006C42F4">
      <w:pPr>
        <w:jc w:val="both"/>
        <w:rPr>
          <w:b/>
          <w:bCs/>
          <w:color w:val="00B050"/>
          <w:lang w:val="en-US"/>
        </w:rPr>
      </w:pPr>
    </w:p>
    <w:p w14:paraId="671A7184" w14:textId="66999FEB" w:rsidR="006C42F4" w:rsidRPr="006C42F4" w:rsidRDefault="005677E7" w:rsidP="005677E7">
      <w:pPr>
        <w:jc w:val="both"/>
        <w:rPr>
          <w:b/>
          <w:bCs/>
          <w:color w:val="00B050"/>
          <w:lang w:val="en-US"/>
        </w:rPr>
      </w:pPr>
      <w:r>
        <w:rPr>
          <w:b/>
          <w:bCs/>
          <w:color w:val="00B050"/>
          <w:lang w:val="en-US"/>
        </w:rPr>
        <w:t xml:space="preserve">       </w:t>
      </w:r>
      <w:proofErr w:type="spellStart"/>
      <w:r w:rsidR="006C42F4" w:rsidRPr="006C42F4">
        <w:rPr>
          <w:b/>
          <w:bCs/>
          <w:color w:val="00B050"/>
          <w:lang w:val="en-US"/>
        </w:rPr>
        <w:t>Regresorul</w:t>
      </w:r>
      <w:proofErr w:type="spellEnd"/>
      <w:r w:rsidR="006C42F4" w:rsidRPr="006C42F4">
        <w:rPr>
          <w:b/>
          <w:bCs/>
          <w:color w:val="00B050"/>
          <w:lang w:val="en-US"/>
        </w:rPr>
        <w:t xml:space="preserve"> de </w:t>
      </w:r>
      <w:r w:rsidR="003A774B">
        <w:rPr>
          <w:b/>
          <w:bCs/>
          <w:color w:val="00B050"/>
          <w:lang w:val="en-US"/>
        </w:rPr>
        <w:t>t</w:t>
      </w:r>
      <w:r w:rsidR="006C42F4" w:rsidRPr="006C42F4">
        <w:rPr>
          <w:b/>
          <w:bCs/>
          <w:color w:val="00B050"/>
          <w:lang w:val="en-US"/>
        </w:rPr>
        <w:t xml:space="preserve">ask </w:t>
      </w:r>
    </w:p>
    <w:p w14:paraId="239DD626" w14:textId="77777777" w:rsidR="00AE53E2" w:rsidRDefault="006C42F4" w:rsidP="00AE53E2">
      <w:pPr>
        <w:jc w:val="both"/>
        <w:rPr>
          <w:color w:val="00B050"/>
          <w:lang w:val="en-US"/>
        </w:rPr>
      </w:pPr>
      <w:proofErr w:type="spellStart"/>
      <w:r w:rsidRPr="006C42F4">
        <w:rPr>
          <w:color w:val="00B050"/>
          <w:lang w:val="en-US"/>
        </w:rPr>
        <w:t>Evenimentul</w:t>
      </w:r>
      <w:proofErr w:type="spellEnd"/>
      <w:r w:rsidRPr="006C42F4">
        <w:rPr>
          <w:color w:val="00B050"/>
          <w:lang w:val="en-US"/>
        </w:rPr>
        <w:t xml:space="preserve"> experimental central </w:t>
      </w:r>
      <w:proofErr w:type="spellStart"/>
      <w:r w:rsidRPr="006C42F4">
        <w:rPr>
          <w:color w:val="00B050"/>
          <w:lang w:val="en-US"/>
        </w:rPr>
        <w:t>constă</w:t>
      </w:r>
      <w:proofErr w:type="spellEnd"/>
      <w:r w:rsidRPr="006C42F4">
        <w:rPr>
          <w:color w:val="00B050"/>
          <w:lang w:val="en-US"/>
        </w:rPr>
        <w:t xml:space="preserve"> </w:t>
      </w:r>
      <w:proofErr w:type="spellStart"/>
      <w:r w:rsidRPr="006C42F4">
        <w:rPr>
          <w:color w:val="00B050"/>
          <w:lang w:val="en-US"/>
        </w:rPr>
        <w:t>în</w:t>
      </w:r>
      <w:proofErr w:type="spellEnd"/>
      <w:r w:rsidRPr="006C42F4">
        <w:rPr>
          <w:color w:val="00B050"/>
          <w:lang w:val="en-US"/>
        </w:rPr>
        <w:t xml:space="preserve"> </w:t>
      </w:r>
      <w:proofErr w:type="spellStart"/>
      <w:r w:rsidRPr="006C42F4">
        <w:rPr>
          <w:color w:val="00B050"/>
          <w:lang w:val="en-US"/>
        </w:rPr>
        <w:t>aplicarea</w:t>
      </w:r>
      <w:proofErr w:type="spellEnd"/>
      <w:r w:rsidRPr="006C42F4">
        <w:rPr>
          <w:color w:val="00B050"/>
          <w:lang w:val="en-US"/>
        </w:rPr>
        <w:t xml:space="preserve"> </w:t>
      </w:r>
      <w:proofErr w:type="spellStart"/>
      <w:r w:rsidRPr="006C42F4">
        <w:rPr>
          <w:color w:val="00B050"/>
          <w:lang w:val="en-US"/>
        </w:rPr>
        <w:t>unui</w:t>
      </w:r>
      <w:proofErr w:type="spellEnd"/>
      <w:r w:rsidRPr="006C42F4">
        <w:rPr>
          <w:color w:val="00B050"/>
          <w:lang w:val="en-US"/>
        </w:rPr>
        <w:t xml:space="preserve"> </w:t>
      </w:r>
      <w:proofErr w:type="spellStart"/>
      <w:r w:rsidRPr="006C42F4">
        <w:rPr>
          <w:color w:val="00B050"/>
          <w:lang w:val="en-US"/>
        </w:rPr>
        <w:t>stimul</w:t>
      </w:r>
      <w:proofErr w:type="spellEnd"/>
      <w:r w:rsidRPr="006C42F4">
        <w:rPr>
          <w:color w:val="00B050"/>
          <w:lang w:val="en-US"/>
        </w:rPr>
        <w:t xml:space="preserve"> </w:t>
      </w:r>
      <w:proofErr w:type="spellStart"/>
      <w:r w:rsidRPr="006C42F4">
        <w:rPr>
          <w:color w:val="00B050"/>
          <w:lang w:val="en-US"/>
        </w:rPr>
        <w:t>dureros</w:t>
      </w:r>
      <w:proofErr w:type="spellEnd"/>
      <w:r w:rsidRPr="006C42F4">
        <w:rPr>
          <w:color w:val="00B050"/>
          <w:lang w:val="en-US"/>
        </w:rPr>
        <w:t xml:space="preserve"> la </w:t>
      </w:r>
      <w:proofErr w:type="spellStart"/>
      <w:r w:rsidRPr="006C42F4">
        <w:rPr>
          <w:color w:val="00B050"/>
          <w:lang w:val="en-US"/>
        </w:rPr>
        <w:t>mijlocul</w:t>
      </w:r>
      <w:proofErr w:type="spellEnd"/>
      <w:r w:rsidRPr="006C42F4">
        <w:rPr>
          <w:color w:val="00B050"/>
          <w:lang w:val="en-US"/>
        </w:rPr>
        <w:t xml:space="preserve"> </w:t>
      </w:r>
      <w:proofErr w:type="spellStart"/>
      <w:r w:rsidRPr="006C42F4">
        <w:rPr>
          <w:color w:val="00B050"/>
          <w:lang w:val="en-US"/>
        </w:rPr>
        <w:t>înregistrării</w:t>
      </w:r>
      <w:proofErr w:type="spellEnd"/>
      <w:r w:rsidRPr="006C42F4">
        <w:rPr>
          <w:color w:val="00B050"/>
          <w:lang w:val="en-US"/>
        </w:rPr>
        <w:t xml:space="preserve"> fMRI. </w:t>
      </w:r>
      <w:proofErr w:type="spellStart"/>
      <w:r w:rsidRPr="006C42F4">
        <w:rPr>
          <w:color w:val="00B050"/>
          <w:lang w:val="en-US"/>
        </w:rPr>
        <w:t>Pentru</w:t>
      </w:r>
      <w:proofErr w:type="spellEnd"/>
      <w:r w:rsidRPr="006C42F4">
        <w:rPr>
          <w:color w:val="00B050"/>
          <w:lang w:val="en-US"/>
        </w:rPr>
        <w:t xml:space="preserve"> a </w:t>
      </w:r>
      <w:proofErr w:type="spellStart"/>
      <w:r w:rsidRPr="006C42F4">
        <w:rPr>
          <w:color w:val="00B050"/>
          <w:lang w:val="en-US"/>
        </w:rPr>
        <w:t>modela</w:t>
      </w:r>
      <w:proofErr w:type="spellEnd"/>
      <w:r w:rsidRPr="006C42F4">
        <w:rPr>
          <w:color w:val="00B050"/>
          <w:lang w:val="en-US"/>
        </w:rPr>
        <w:t xml:space="preserve"> </w:t>
      </w:r>
      <w:proofErr w:type="spellStart"/>
      <w:r w:rsidRPr="006C42F4">
        <w:rPr>
          <w:color w:val="00B050"/>
          <w:lang w:val="en-US"/>
        </w:rPr>
        <w:t>efectul</w:t>
      </w:r>
      <w:proofErr w:type="spellEnd"/>
      <w:r w:rsidRPr="006C42F4">
        <w:rPr>
          <w:color w:val="00B050"/>
          <w:lang w:val="en-US"/>
        </w:rPr>
        <w:t xml:space="preserve"> </w:t>
      </w:r>
      <w:proofErr w:type="spellStart"/>
      <w:r w:rsidRPr="006C42F4">
        <w:rPr>
          <w:color w:val="00B050"/>
          <w:lang w:val="en-US"/>
        </w:rPr>
        <w:t>acestui</w:t>
      </w:r>
      <w:proofErr w:type="spellEnd"/>
      <w:r w:rsidRPr="006C42F4">
        <w:rPr>
          <w:color w:val="00B050"/>
          <w:lang w:val="en-US"/>
        </w:rPr>
        <w:t xml:space="preserve"> </w:t>
      </w:r>
      <w:proofErr w:type="spellStart"/>
      <w:r w:rsidRPr="006C42F4">
        <w:rPr>
          <w:color w:val="00B050"/>
          <w:lang w:val="en-US"/>
        </w:rPr>
        <w:t>stimul</w:t>
      </w:r>
      <w:proofErr w:type="spellEnd"/>
      <w:r w:rsidRPr="006C42F4">
        <w:rPr>
          <w:color w:val="00B050"/>
          <w:lang w:val="en-US"/>
        </w:rPr>
        <w:t xml:space="preserve"> </w:t>
      </w:r>
      <w:proofErr w:type="spellStart"/>
      <w:r w:rsidRPr="006C42F4">
        <w:rPr>
          <w:color w:val="00B050"/>
          <w:lang w:val="en-US"/>
        </w:rPr>
        <w:t>asupra</w:t>
      </w:r>
      <w:proofErr w:type="spellEnd"/>
      <w:r w:rsidRPr="006C42F4">
        <w:rPr>
          <w:color w:val="00B050"/>
          <w:lang w:val="en-US"/>
        </w:rPr>
        <w:t xml:space="preserve"> </w:t>
      </w:r>
      <w:proofErr w:type="spellStart"/>
      <w:r w:rsidRPr="006C42F4">
        <w:rPr>
          <w:color w:val="00B050"/>
          <w:lang w:val="en-US"/>
        </w:rPr>
        <w:t>semnalului</w:t>
      </w:r>
      <w:proofErr w:type="spellEnd"/>
      <w:r w:rsidRPr="006C42F4">
        <w:rPr>
          <w:color w:val="00B050"/>
          <w:lang w:val="en-US"/>
        </w:rPr>
        <w:t xml:space="preserve"> BOLD, </w:t>
      </w:r>
      <w:proofErr w:type="spellStart"/>
      <w:r w:rsidRPr="006C42F4">
        <w:rPr>
          <w:color w:val="00B050"/>
          <w:lang w:val="en-US"/>
        </w:rPr>
        <w:t>este</w:t>
      </w:r>
      <w:proofErr w:type="spellEnd"/>
      <w:r w:rsidRPr="006C42F4">
        <w:rPr>
          <w:color w:val="00B050"/>
          <w:lang w:val="en-US"/>
        </w:rPr>
        <w:t xml:space="preserve"> </w:t>
      </w:r>
      <w:proofErr w:type="spellStart"/>
      <w:r w:rsidRPr="006C42F4">
        <w:rPr>
          <w:color w:val="00B050"/>
          <w:lang w:val="en-US"/>
        </w:rPr>
        <w:t>necesar</w:t>
      </w:r>
      <w:proofErr w:type="spellEnd"/>
      <w:r w:rsidRPr="006C42F4">
        <w:rPr>
          <w:color w:val="00B050"/>
          <w:lang w:val="en-US"/>
        </w:rPr>
        <w:t xml:space="preserve"> </w:t>
      </w:r>
      <w:proofErr w:type="spellStart"/>
      <w:r w:rsidRPr="006C42F4">
        <w:rPr>
          <w:color w:val="00B050"/>
          <w:lang w:val="en-US"/>
        </w:rPr>
        <w:t>să</w:t>
      </w:r>
      <w:proofErr w:type="spellEnd"/>
      <w:r w:rsidRPr="006C42F4">
        <w:rPr>
          <w:color w:val="00B050"/>
          <w:lang w:val="en-US"/>
        </w:rPr>
        <w:t xml:space="preserve"> </w:t>
      </w:r>
      <w:proofErr w:type="spellStart"/>
      <w:r w:rsidRPr="006C42F4">
        <w:rPr>
          <w:color w:val="00B050"/>
          <w:lang w:val="en-US"/>
        </w:rPr>
        <w:t>construim</w:t>
      </w:r>
      <w:proofErr w:type="spellEnd"/>
      <w:r w:rsidRPr="006C42F4">
        <w:rPr>
          <w:color w:val="00B050"/>
          <w:lang w:val="en-US"/>
        </w:rPr>
        <w:t xml:space="preserve"> un </w:t>
      </w:r>
      <w:proofErr w:type="spellStart"/>
      <w:r w:rsidRPr="006C42F4">
        <w:rPr>
          <w:color w:val="00B050"/>
          <w:lang w:val="en-US"/>
        </w:rPr>
        <w:t>regresor</w:t>
      </w:r>
      <w:proofErr w:type="spellEnd"/>
      <w:r w:rsidRPr="006C42F4">
        <w:rPr>
          <w:color w:val="00B050"/>
          <w:lang w:val="en-US"/>
        </w:rPr>
        <w:t xml:space="preserve"> de task care </w:t>
      </w:r>
      <w:proofErr w:type="spellStart"/>
      <w:r w:rsidRPr="006C42F4">
        <w:rPr>
          <w:color w:val="00B050"/>
          <w:lang w:val="en-US"/>
        </w:rPr>
        <w:t>reflectă</w:t>
      </w:r>
      <w:proofErr w:type="spellEnd"/>
      <w:r w:rsidRPr="006C42F4">
        <w:rPr>
          <w:color w:val="00B050"/>
          <w:lang w:val="en-US"/>
        </w:rPr>
        <w:t xml:space="preserve"> </w:t>
      </w:r>
      <w:proofErr w:type="spellStart"/>
      <w:r w:rsidRPr="006C42F4">
        <w:rPr>
          <w:color w:val="00B050"/>
          <w:lang w:val="en-US"/>
        </w:rPr>
        <w:t>fidel</w:t>
      </w:r>
      <w:proofErr w:type="spellEnd"/>
      <w:r w:rsidRPr="006C42F4">
        <w:rPr>
          <w:color w:val="00B050"/>
          <w:lang w:val="en-US"/>
        </w:rPr>
        <w:t xml:space="preserve"> </w:t>
      </w:r>
      <w:proofErr w:type="spellStart"/>
      <w:r w:rsidRPr="006C42F4">
        <w:rPr>
          <w:color w:val="00B050"/>
          <w:lang w:val="en-US"/>
        </w:rPr>
        <w:t>dinamica</w:t>
      </w:r>
      <w:proofErr w:type="spellEnd"/>
      <w:r w:rsidRPr="006C42F4">
        <w:rPr>
          <w:color w:val="00B050"/>
          <w:lang w:val="en-US"/>
        </w:rPr>
        <w:t xml:space="preserve"> </w:t>
      </w:r>
      <w:proofErr w:type="spellStart"/>
      <w:r w:rsidRPr="006C42F4">
        <w:rPr>
          <w:color w:val="00B050"/>
          <w:lang w:val="en-US"/>
        </w:rPr>
        <w:t>răspunsului</w:t>
      </w:r>
      <w:proofErr w:type="spellEnd"/>
      <w:r w:rsidRPr="006C42F4">
        <w:rPr>
          <w:color w:val="00B050"/>
          <w:lang w:val="en-US"/>
        </w:rPr>
        <w:t xml:space="preserve"> </w:t>
      </w:r>
      <w:proofErr w:type="spellStart"/>
      <w:r w:rsidRPr="006C42F4">
        <w:rPr>
          <w:color w:val="00B050"/>
          <w:lang w:val="en-US"/>
        </w:rPr>
        <w:t>hemodinamic</w:t>
      </w:r>
      <w:proofErr w:type="spellEnd"/>
      <w:r w:rsidRPr="006C42F4">
        <w:rPr>
          <w:color w:val="00B050"/>
          <w:lang w:val="en-US"/>
        </w:rPr>
        <w:t xml:space="preserve"> cerebral. </w:t>
      </w:r>
      <w:proofErr w:type="spellStart"/>
      <w:r w:rsidRPr="006C42F4">
        <w:rPr>
          <w:color w:val="00B050"/>
          <w:lang w:val="en-US"/>
        </w:rPr>
        <w:t>Aceasta</w:t>
      </w:r>
      <w:proofErr w:type="spellEnd"/>
      <w:r w:rsidRPr="006C42F4">
        <w:rPr>
          <w:color w:val="00B050"/>
          <w:lang w:val="en-US"/>
        </w:rPr>
        <w:t xml:space="preserve"> se </w:t>
      </w:r>
      <w:proofErr w:type="spellStart"/>
      <w:r w:rsidRPr="006C42F4">
        <w:rPr>
          <w:color w:val="00B050"/>
          <w:lang w:val="en-US"/>
        </w:rPr>
        <w:t>realizează</w:t>
      </w:r>
      <w:proofErr w:type="spellEnd"/>
      <w:r w:rsidRPr="006C42F4">
        <w:rPr>
          <w:color w:val="00B050"/>
          <w:lang w:val="en-US"/>
        </w:rPr>
        <w:t xml:space="preserve"> </w:t>
      </w:r>
      <w:proofErr w:type="spellStart"/>
      <w:r w:rsidRPr="006C42F4">
        <w:rPr>
          <w:color w:val="00B050"/>
          <w:lang w:val="en-US"/>
        </w:rPr>
        <w:t>prin</w:t>
      </w:r>
      <w:proofErr w:type="spellEnd"/>
      <w:r w:rsidRPr="006C42F4">
        <w:rPr>
          <w:color w:val="00B050"/>
          <w:lang w:val="en-US"/>
        </w:rPr>
        <w:t xml:space="preserve"> </w:t>
      </w:r>
      <w:proofErr w:type="spellStart"/>
      <w:r w:rsidRPr="006C42F4">
        <w:rPr>
          <w:color w:val="00B050"/>
          <w:lang w:val="en-US"/>
        </w:rPr>
        <w:t>convoluția</w:t>
      </w:r>
      <w:proofErr w:type="spellEnd"/>
      <w:r w:rsidRPr="006C42F4">
        <w:rPr>
          <w:color w:val="00B050"/>
          <w:lang w:val="en-US"/>
        </w:rPr>
        <w:t xml:space="preserve"> </w:t>
      </w:r>
      <w:proofErr w:type="spellStart"/>
      <w:r w:rsidRPr="006C42F4">
        <w:rPr>
          <w:color w:val="00B050"/>
          <w:lang w:val="en-US"/>
        </w:rPr>
        <w:t>unei</w:t>
      </w:r>
      <w:proofErr w:type="spellEnd"/>
      <w:r w:rsidRPr="006C42F4">
        <w:rPr>
          <w:color w:val="00B050"/>
          <w:lang w:val="en-US"/>
        </w:rPr>
        <w:t xml:space="preserve"> </w:t>
      </w:r>
      <w:proofErr w:type="spellStart"/>
      <w:r w:rsidRPr="006C42F4">
        <w:rPr>
          <w:color w:val="00B050"/>
          <w:lang w:val="en-US"/>
        </w:rPr>
        <w:t>funcții</w:t>
      </w:r>
      <w:proofErr w:type="spellEnd"/>
      <w:r w:rsidRPr="006C42F4">
        <w:rPr>
          <w:color w:val="00B050"/>
          <w:lang w:val="en-US"/>
        </w:rPr>
        <w:t xml:space="preserve"> de </w:t>
      </w:r>
      <w:proofErr w:type="spellStart"/>
      <w:r w:rsidRPr="006C42F4">
        <w:rPr>
          <w:color w:val="00B050"/>
          <w:lang w:val="en-US"/>
        </w:rPr>
        <w:t>eveniment</w:t>
      </w:r>
      <w:proofErr w:type="spellEnd"/>
      <w:r w:rsidRPr="006C42F4">
        <w:rPr>
          <w:color w:val="00B050"/>
          <w:lang w:val="en-US"/>
        </w:rPr>
        <w:t xml:space="preserve"> s(t) cu o </w:t>
      </w:r>
      <w:proofErr w:type="spellStart"/>
      <w:r w:rsidRPr="006C42F4">
        <w:rPr>
          <w:color w:val="00B050"/>
          <w:lang w:val="en-US"/>
        </w:rPr>
        <w:t>funcție</w:t>
      </w:r>
      <w:proofErr w:type="spellEnd"/>
      <w:r w:rsidRPr="006C42F4">
        <w:rPr>
          <w:color w:val="00B050"/>
          <w:lang w:val="en-US"/>
        </w:rPr>
        <w:t xml:space="preserve"> de </w:t>
      </w:r>
      <w:proofErr w:type="spellStart"/>
      <w:r w:rsidRPr="006C42F4">
        <w:rPr>
          <w:color w:val="00B050"/>
          <w:lang w:val="en-US"/>
        </w:rPr>
        <w:t>răspuns</w:t>
      </w:r>
      <w:proofErr w:type="spellEnd"/>
      <w:r w:rsidRPr="006C42F4">
        <w:rPr>
          <w:color w:val="00B050"/>
          <w:lang w:val="en-US"/>
        </w:rPr>
        <w:t xml:space="preserve"> </w:t>
      </w:r>
      <w:proofErr w:type="spellStart"/>
      <w:r w:rsidRPr="006C42F4">
        <w:rPr>
          <w:color w:val="00B050"/>
          <w:lang w:val="en-US"/>
        </w:rPr>
        <w:t>hemodinamică</w:t>
      </w:r>
      <w:proofErr w:type="spellEnd"/>
      <w:r w:rsidRPr="006C42F4">
        <w:rPr>
          <w:color w:val="00B050"/>
          <w:lang w:val="en-US"/>
        </w:rPr>
        <w:t xml:space="preserve"> (HRF – Hemodynamic Response Function) </w:t>
      </w:r>
      <w:proofErr w:type="spellStart"/>
      <w:r w:rsidRPr="006C42F4">
        <w:rPr>
          <w:color w:val="00B050"/>
          <w:lang w:val="en-US"/>
        </w:rPr>
        <w:t>canonică</w:t>
      </w:r>
      <w:proofErr w:type="spellEnd"/>
      <w:r w:rsidRPr="006C42F4">
        <w:rPr>
          <w:color w:val="00B050"/>
          <w:lang w:val="en-US"/>
        </w:rPr>
        <w:t>.</w:t>
      </w:r>
    </w:p>
    <w:p w14:paraId="381CCEB4" w14:textId="77777777" w:rsidR="00AE53E2" w:rsidRDefault="00AE53E2" w:rsidP="00AE53E2">
      <w:pPr>
        <w:tabs>
          <w:tab w:val="left" w:pos="426"/>
        </w:tabs>
        <w:jc w:val="both"/>
        <w:rPr>
          <w:color w:val="00B050"/>
          <w:lang w:val="en-US"/>
        </w:rPr>
      </w:pPr>
      <w:r>
        <w:rPr>
          <w:color w:val="00B050"/>
          <w:lang w:val="en-US"/>
        </w:rPr>
        <w:tab/>
      </w:r>
      <w:proofErr w:type="spellStart"/>
      <w:r w:rsidR="006C42F4" w:rsidRPr="006C42F4">
        <w:rPr>
          <w:color w:val="00B050"/>
          <w:lang w:val="en-US"/>
        </w:rPr>
        <w:t>Funcția</w:t>
      </w:r>
      <w:proofErr w:type="spellEnd"/>
      <w:r w:rsidR="006C42F4" w:rsidRPr="006C42F4">
        <w:rPr>
          <w:color w:val="00B050"/>
          <w:lang w:val="en-US"/>
        </w:rPr>
        <w:t xml:space="preserve"> s(t) </w:t>
      </w:r>
      <w:proofErr w:type="spellStart"/>
      <w:r w:rsidR="006C42F4" w:rsidRPr="006C42F4">
        <w:rPr>
          <w:color w:val="00B050"/>
          <w:lang w:val="en-US"/>
        </w:rPr>
        <w:t>este</w:t>
      </w:r>
      <w:proofErr w:type="spellEnd"/>
      <w:r w:rsidR="006C42F4" w:rsidRPr="006C42F4">
        <w:rPr>
          <w:color w:val="00B050"/>
          <w:lang w:val="en-US"/>
        </w:rPr>
        <w:t xml:space="preserve"> o </w:t>
      </w:r>
      <w:proofErr w:type="spellStart"/>
      <w:r w:rsidR="006C42F4" w:rsidRPr="006C42F4">
        <w:rPr>
          <w:color w:val="00B050"/>
          <w:lang w:val="en-US"/>
        </w:rPr>
        <w:t>reprezentare</w:t>
      </w:r>
      <w:proofErr w:type="spellEnd"/>
      <w:r w:rsidR="006C42F4" w:rsidRPr="006C42F4">
        <w:rPr>
          <w:color w:val="00B050"/>
          <w:lang w:val="en-US"/>
        </w:rPr>
        <w:t xml:space="preserve"> </w:t>
      </w:r>
      <w:proofErr w:type="spellStart"/>
      <w:r w:rsidR="006C42F4" w:rsidRPr="006C42F4">
        <w:rPr>
          <w:color w:val="00B050"/>
          <w:lang w:val="en-US"/>
        </w:rPr>
        <w:t>temporală</w:t>
      </w:r>
      <w:proofErr w:type="spellEnd"/>
      <w:r w:rsidR="006C42F4" w:rsidRPr="006C42F4">
        <w:rPr>
          <w:color w:val="00B050"/>
          <w:lang w:val="en-US"/>
        </w:rPr>
        <w:t xml:space="preserve"> a </w:t>
      </w:r>
      <w:proofErr w:type="spellStart"/>
      <w:r w:rsidR="006C42F4" w:rsidRPr="006C42F4">
        <w:rPr>
          <w:color w:val="00B050"/>
          <w:lang w:val="en-US"/>
        </w:rPr>
        <w:t>momentelor</w:t>
      </w:r>
      <w:proofErr w:type="spellEnd"/>
      <w:r w:rsidR="006C42F4" w:rsidRPr="006C42F4">
        <w:rPr>
          <w:color w:val="00B050"/>
          <w:lang w:val="en-US"/>
        </w:rPr>
        <w:t xml:space="preserve"> </w:t>
      </w:r>
      <w:proofErr w:type="spellStart"/>
      <w:r w:rsidR="006C42F4" w:rsidRPr="006C42F4">
        <w:rPr>
          <w:color w:val="00B050"/>
          <w:lang w:val="en-US"/>
        </w:rPr>
        <w:t>în</w:t>
      </w:r>
      <w:proofErr w:type="spellEnd"/>
      <w:r w:rsidR="006C42F4" w:rsidRPr="006C42F4">
        <w:rPr>
          <w:color w:val="00B050"/>
          <w:lang w:val="en-US"/>
        </w:rPr>
        <w:t xml:space="preserve"> care </w:t>
      </w:r>
      <w:proofErr w:type="spellStart"/>
      <w:r w:rsidR="006C42F4" w:rsidRPr="006C42F4">
        <w:rPr>
          <w:color w:val="00B050"/>
          <w:lang w:val="en-US"/>
        </w:rPr>
        <w:t>stimulul</w:t>
      </w:r>
      <w:proofErr w:type="spellEnd"/>
      <w:r w:rsidR="006C42F4" w:rsidRPr="006C42F4">
        <w:rPr>
          <w:color w:val="00B050"/>
          <w:lang w:val="en-US"/>
        </w:rPr>
        <w:t xml:space="preserve"> </w:t>
      </w:r>
      <w:proofErr w:type="spellStart"/>
      <w:r w:rsidR="006C42F4" w:rsidRPr="006C42F4">
        <w:rPr>
          <w:color w:val="00B050"/>
          <w:lang w:val="en-US"/>
        </w:rPr>
        <w:t>este</w:t>
      </w:r>
      <w:proofErr w:type="spellEnd"/>
      <w:r w:rsidR="006C42F4" w:rsidRPr="006C42F4">
        <w:rPr>
          <w:color w:val="00B050"/>
          <w:lang w:val="en-US"/>
        </w:rPr>
        <w:t xml:space="preserve"> </w:t>
      </w:r>
      <w:proofErr w:type="spellStart"/>
      <w:r w:rsidR="006C42F4" w:rsidRPr="006C42F4">
        <w:rPr>
          <w:color w:val="00B050"/>
          <w:lang w:val="en-US"/>
        </w:rPr>
        <w:t>prezent</w:t>
      </w:r>
      <w:proofErr w:type="spellEnd"/>
      <w:r w:rsidR="006C42F4" w:rsidRPr="006C42F4">
        <w:rPr>
          <w:color w:val="00B050"/>
          <w:lang w:val="en-US"/>
        </w:rPr>
        <w:t xml:space="preserve">. </w:t>
      </w:r>
      <w:proofErr w:type="spellStart"/>
      <w:r w:rsidR="006C42F4" w:rsidRPr="006C42F4">
        <w:rPr>
          <w:color w:val="00B050"/>
          <w:lang w:val="en-US"/>
        </w:rPr>
        <w:t>În</w:t>
      </w:r>
      <w:proofErr w:type="spellEnd"/>
      <w:r w:rsidR="006C42F4" w:rsidRPr="006C42F4">
        <w:rPr>
          <w:color w:val="00B050"/>
          <w:lang w:val="en-US"/>
        </w:rPr>
        <w:t xml:space="preserve"> </w:t>
      </w:r>
      <w:proofErr w:type="spellStart"/>
      <w:r w:rsidR="006C42F4" w:rsidRPr="006C42F4">
        <w:rPr>
          <w:color w:val="00B050"/>
          <w:lang w:val="en-US"/>
        </w:rPr>
        <w:t>cazul</w:t>
      </w:r>
      <w:proofErr w:type="spellEnd"/>
      <w:r w:rsidR="006C42F4" w:rsidRPr="006C42F4">
        <w:rPr>
          <w:color w:val="00B050"/>
          <w:lang w:val="en-US"/>
        </w:rPr>
        <w:t xml:space="preserve"> de </w:t>
      </w:r>
      <w:proofErr w:type="spellStart"/>
      <w:r w:rsidR="006C42F4" w:rsidRPr="006C42F4">
        <w:rPr>
          <w:color w:val="00B050"/>
          <w:lang w:val="en-US"/>
        </w:rPr>
        <w:t>față</w:t>
      </w:r>
      <w:proofErr w:type="spellEnd"/>
      <w:r w:rsidR="006C42F4" w:rsidRPr="006C42F4">
        <w:rPr>
          <w:color w:val="00B050"/>
          <w:lang w:val="en-US"/>
        </w:rPr>
        <w:t xml:space="preserve">, </w:t>
      </w:r>
      <w:proofErr w:type="spellStart"/>
      <w:r w:rsidR="006C42F4" w:rsidRPr="006C42F4">
        <w:rPr>
          <w:color w:val="00B050"/>
          <w:lang w:val="en-US"/>
        </w:rPr>
        <w:t>stimulul</w:t>
      </w:r>
      <w:proofErr w:type="spellEnd"/>
      <w:r w:rsidR="006C42F4" w:rsidRPr="006C42F4">
        <w:rPr>
          <w:color w:val="00B050"/>
          <w:lang w:val="en-US"/>
        </w:rPr>
        <w:t xml:space="preserve"> </w:t>
      </w:r>
      <w:proofErr w:type="spellStart"/>
      <w:r w:rsidR="006C42F4" w:rsidRPr="006C42F4">
        <w:rPr>
          <w:color w:val="00B050"/>
          <w:lang w:val="en-US"/>
        </w:rPr>
        <w:t>este</w:t>
      </w:r>
      <w:proofErr w:type="spellEnd"/>
      <w:r w:rsidR="006C42F4" w:rsidRPr="006C42F4">
        <w:rPr>
          <w:color w:val="00B050"/>
          <w:lang w:val="en-US"/>
        </w:rPr>
        <w:t xml:space="preserve"> </w:t>
      </w:r>
      <w:proofErr w:type="spellStart"/>
      <w:r w:rsidR="006C42F4" w:rsidRPr="006C42F4">
        <w:rPr>
          <w:color w:val="00B050"/>
          <w:lang w:val="en-US"/>
        </w:rPr>
        <w:t>aplicat</w:t>
      </w:r>
      <w:proofErr w:type="spellEnd"/>
      <w:r w:rsidR="006C42F4" w:rsidRPr="006C42F4">
        <w:rPr>
          <w:color w:val="00B050"/>
          <w:lang w:val="en-US"/>
        </w:rPr>
        <w:t xml:space="preserve"> la </w:t>
      </w:r>
      <w:proofErr w:type="spellStart"/>
      <w:r w:rsidR="006C42F4" w:rsidRPr="006C42F4">
        <w:rPr>
          <w:color w:val="00B050"/>
          <w:lang w:val="en-US"/>
        </w:rPr>
        <w:t>mijlocul</w:t>
      </w:r>
      <w:proofErr w:type="spellEnd"/>
      <w:r w:rsidR="006C42F4" w:rsidRPr="006C42F4">
        <w:rPr>
          <w:color w:val="00B050"/>
          <w:lang w:val="en-US"/>
        </w:rPr>
        <w:t xml:space="preserve"> run-</w:t>
      </w:r>
      <w:proofErr w:type="spellStart"/>
      <w:r w:rsidR="006C42F4" w:rsidRPr="006C42F4">
        <w:rPr>
          <w:color w:val="00B050"/>
          <w:lang w:val="en-US"/>
        </w:rPr>
        <w:t>ului</w:t>
      </w:r>
      <w:proofErr w:type="spellEnd"/>
      <w:r w:rsidR="006C42F4" w:rsidRPr="006C42F4">
        <w:rPr>
          <w:color w:val="00B050"/>
          <w:lang w:val="en-US"/>
        </w:rPr>
        <w:t xml:space="preserve"> </w:t>
      </w:r>
      <w:proofErr w:type="spellStart"/>
      <w:r w:rsidR="006C42F4" w:rsidRPr="006C42F4">
        <w:rPr>
          <w:color w:val="00B050"/>
          <w:lang w:val="en-US"/>
        </w:rPr>
        <w:t>și</w:t>
      </w:r>
      <w:proofErr w:type="spellEnd"/>
      <w:r w:rsidR="006C42F4" w:rsidRPr="006C42F4">
        <w:rPr>
          <w:color w:val="00B050"/>
          <w:lang w:val="en-US"/>
        </w:rPr>
        <w:t xml:space="preserve"> are </w:t>
      </w:r>
      <w:proofErr w:type="spellStart"/>
      <w:r w:rsidR="006C42F4" w:rsidRPr="006C42F4">
        <w:rPr>
          <w:color w:val="00B050"/>
          <w:lang w:val="en-US"/>
        </w:rPr>
        <w:t>durată</w:t>
      </w:r>
      <w:proofErr w:type="spellEnd"/>
      <w:r w:rsidR="006C42F4" w:rsidRPr="006C42F4">
        <w:rPr>
          <w:color w:val="00B050"/>
          <w:lang w:val="en-US"/>
        </w:rPr>
        <w:t xml:space="preserve"> </w:t>
      </w:r>
      <w:proofErr w:type="spellStart"/>
      <w:r w:rsidR="006C42F4" w:rsidRPr="006C42F4">
        <w:rPr>
          <w:color w:val="00B050"/>
          <w:lang w:val="en-US"/>
        </w:rPr>
        <w:t>foarte</w:t>
      </w:r>
      <w:proofErr w:type="spellEnd"/>
      <w:r w:rsidR="006C42F4" w:rsidRPr="006C42F4">
        <w:rPr>
          <w:color w:val="00B050"/>
          <w:lang w:val="en-US"/>
        </w:rPr>
        <w:t xml:space="preserve"> </w:t>
      </w:r>
      <w:proofErr w:type="spellStart"/>
      <w:r w:rsidR="006C42F4" w:rsidRPr="006C42F4">
        <w:rPr>
          <w:color w:val="00B050"/>
          <w:lang w:val="en-US"/>
        </w:rPr>
        <w:t>scurtă</w:t>
      </w:r>
      <w:proofErr w:type="spellEnd"/>
      <w:r w:rsidR="006C42F4" w:rsidRPr="006C42F4">
        <w:rPr>
          <w:color w:val="00B050"/>
          <w:lang w:val="en-US"/>
        </w:rPr>
        <w:t xml:space="preserve">, </w:t>
      </w:r>
      <w:proofErr w:type="spellStart"/>
      <w:r w:rsidR="006C42F4" w:rsidRPr="006C42F4">
        <w:rPr>
          <w:color w:val="00B050"/>
          <w:lang w:val="en-US"/>
        </w:rPr>
        <w:t>deci</w:t>
      </w:r>
      <w:proofErr w:type="spellEnd"/>
      <w:r w:rsidR="006C42F4" w:rsidRPr="006C42F4">
        <w:rPr>
          <w:color w:val="00B050"/>
          <w:lang w:val="en-US"/>
        </w:rPr>
        <w:t xml:space="preserve"> s(t) </w:t>
      </w:r>
      <w:proofErr w:type="spellStart"/>
      <w:r w:rsidR="006C42F4" w:rsidRPr="006C42F4">
        <w:rPr>
          <w:color w:val="00B050"/>
          <w:lang w:val="en-US"/>
        </w:rPr>
        <w:t>poate</w:t>
      </w:r>
      <w:proofErr w:type="spellEnd"/>
      <w:r w:rsidR="006C42F4" w:rsidRPr="006C42F4">
        <w:rPr>
          <w:color w:val="00B050"/>
          <w:lang w:val="en-US"/>
        </w:rPr>
        <w:t xml:space="preserve"> fi </w:t>
      </w:r>
      <w:proofErr w:type="spellStart"/>
      <w:r w:rsidR="006C42F4" w:rsidRPr="006C42F4">
        <w:rPr>
          <w:color w:val="00B050"/>
          <w:lang w:val="en-US"/>
        </w:rPr>
        <w:t>modelată</w:t>
      </w:r>
      <w:proofErr w:type="spellEnd"/>
      <w:r w:rsidR="006C42F4" w:rsidRPr="006C42F4">
        <w:rPr>
          <w:color w:val="00B050"/>
          <w:lang w:val="en-US"/>
        </w:rPr>
        <w:t xml:space="preserve"> ca o </w:t>
      </w:r>
      <w:proofErr w:type="spellStart"/>
      <w:r w:rsidR="006C42F4" w:rsidRPr="006C42F4">
        <w:rPr>
          <w:color w:val="00B050"/>
          <w:lang w:val="en-US"/>
        </w:rPr>
        <w:t>funcție</w:t>
      </w:r>
      <w:proofErr w:type="spellEnd"/>
      <w:r w:rsidR="006C42F4" w:rsidRPr="006C42F4">
        <w:rPr>
          <w:color w:val="00B050"/>
          <w:lang w:val="en-US"/>
        </w:rPr>
        <w:t xml:space="preserve"> delta Dirac. </w:t>
      </w:r>
      <w:proofErr w:type="spellStart"/>
      <w:r w:rsidR="006C42F4" w:rsidRPr="006C42F4">
        <w:rPr>
          <w:color w:val="00B050"/>
          <w:lang w:val="en-US"/>
        </w:rPr>
        <w:t>Dacă</w:t>
      </w:r>
      <w:proofErr w:type="spellEnd"/>
      <w:r w:rsidR="006C42F4" w:rsidRPr="006C42F4">
        <w:rPr>
          <w:color w:val="00B050"/>
          <w:lang w:val="en-US"/>
        </w:rPr>
        <w:t xml:space="preserve"> </w:t>
      </w:r>
      <w:proofErr w:type="spellStart"/>
      <w:r w:rsidR="006C42F4" w:rsidRPr="006C42F4">
        <w:rPr>
          <w:color w:val="00B050"/>
          <w:lang w:val="en-US"/>
        </w:rPr>
        <w:t>stimulul</w:t>
      </w:r>
      <w:proofErr w:type="spellEnd"/>
      <w:r w:rsidR="006C42F4" w:rsidRPr="006C42F4">
        <w:rPr>
          <w:color w:val="00B050"/>
          <w:lang w:val="en-US"/>
        </w:rPr>
        <w:t xml:space="preserve"> </w:t>
      </w:r>
      <w:proofErr w:type="spellStart"/>
      <w:r w:rsidR="006C42F4" w:rsidRPr="006C42F4">
        <w:rPr>
          <w:color w:val="00B050"/>
          <w:lang w:val="en-US"/>
        </w:rPr>
        <w:t>ar</w:t>
      </w:r>
      <w:proofErr w:type="spellEnd"/>
      <w:r w:rsidR="006C42F4" w:rsidRPr="006C42F4">
        <w:rPr>
          <w:color w:val="00B050"/>
          <w:lang w:val="en-US"/>
        </w:rPr>
        <w:t xml:space="preserve"> fi </w:t>
      </w:r>
      <w:proofErr w:type="spellStart"/>
      <w:r w:rsidR="006C42F4" w:rsidRPr="006C42F4">
        <w:rPr>
          <w:color w:val="00B050"/>
          <w:lang w:val="en-US"/>
        </w:rPr>
        <w:t>mai</w:t>
      </w:r>
      <w:proofErr w:type="spellEnd"/>
      <w:r w:rsidR="006C42F4" w:rsidRPr="006C42F4">
        <w:rPr>
          <w:color w:val="00B050"/>
          <w:lang w:val="en-US"/>
        </w:rPr>
        <w:t xml:space="preserve"> lung, s(t) </w:t>
      </w:r>
      <w:proofErr w:type="spellStart"/>
      <w:r w:rsidR="006C42F4" w:rsidRPr="006C42F4">
        <w:rPr>
          <w:color w:val="00B050"/>
          <w:lang w:val="en-US"/>
        </w:rPr>
        <w:t>ar</w:t>
      </w:r>
      <w:proofErr w:type="spellEnd"/>
      <w:r w:rsidR="006C42F4" w:rsidRPr="006C42F4">
        <w:rPr>
          <w:color w:val="00B050"/>
          <w:lang w:val="en-US"/>
        </w:rPr>
        <w:t xml:space="preserve"> fi o </w:t>
      </w:r>
      <w:proofErr w:type="spellStart"/>
      <w:r w:rsidR="006C42F4" w:rsidRPr="006C42F4">
        <w:rPr>
          <w:color w:val="00B050"/>
          <w:lang w:val="en-US"/>
        </w:rPr>
        <w:t>funcție</w:t>
      </w:r>
      <w:proofErr w:type="spellEnd"/>
      <w:r w:rsidR="006C42F4" w:rsidRPr="006C42F4">
        <w:rPr>
          <w:color w:val="00B050"/>
          <w:lang w:val="en-US"/>
        </w:rPr>
        <w:t xml:space="preserve"> bloc cu </w:t>
      </w:r>
      <w:proofErr w:type="spellStart"/>
      <w:r w:rsidR="006C42F4" w:rsidRPr="006C42F4">
        <w:rPr>
          <w:color w:val="00B050"/>
          <w:lang w:val="en-US"/>
        </w:rPr>
        <w:t>durată</w:t>
      </w:r>
      <w:proofErr w:type="spellEnd"/>
      <w:r w:rsidR="006C42F4" w:rsidRPr="006C42F4">
        <w:rPr>
          <w:color w:val="00B050"/>
          <w:lang w:val="en-US"/>
        </w:rPr>
        <w:t xml:space="preserve"> </w:t>
      </w:r>
      <w:proofErr w:type="spellStart"/>
      <w:r w:rsidR="006C42F4" w:rsidRPr="006C42F4">
        <w:rPr>
          <w:color w:val="00B050"/>
          <w:lang w:val="en-US"/>
        </w:rPr>
        <w:t>egală</w:t>
      </w:r>
      <w:proofErr w:type="spellEnd"/>
      <w:r w:rsidR="006C42F4" w:rsidRPr="006C42F4">
        <w:rPr>
          <w:color w:val="00B050"/>
          <w:lang w:val="en-US"/>
        </w:rPr>
        <w:t xml:space="preserve"> cu </w:t>
      </w:r>
      <w:proofErr w:type="spellStart"/>
      <w:r w:rsidR="006C42F4" w:rsidRPr="006C42F4">
        <w:rPr>
          <w:color w:val="00B050"/>
          <w:lang w:val="en-US"/>
        </w:rPr>
        <w:t>timpul</w:t>
      </w:r>
      <w:proofErr w:type="spellEnd"/>
      <w:r w:rsidR="006C42F4" w:rsidRPr="006C42F4">
        <w:rPr>
          <w:color w:val="00B050"/>
          <w:lang w:val="en-US"/>
        </w:rPr>
        <w:t xml:space="preserve"> de </w:t>
      </w:r>
      <w:proofErr w:type="spellStart"/>
      <w:r w:rsidR="006C42F4" w:rsidRPr="006C42F4">
        <w:rPr>
          <w:color w:val="00B050"/>
          <w:lang w:val="en-US"/>
        </w:rPr>
        <w:t>aplicare</w:t>
      </w:r>
      <w:proofErr w:type="spellEnd"/>
      <w:r w:rsidR="006C42F4" w:rsidRPr="006C42F4">
        <w:rPr>
          <w:color w:val="00B050"/>
          <w:lang w:val="en-US"/>
        </w:rPr>
        <w:t>.</w:t>
      </w:r>
    </w:p>
    <w:p w14:paraId="74891C32" w14:textId="009D658A" w:rsidR="0079139C" w:rsidRDefault="00AE53E2" w:rsidP="00AE53E2">
      <w:pPr>
        <w:tabs>
          <w:tab w:val="left" w:pos="426"/>
        </w:tabs>
        <w:jc w:val="both"/>
        <w:rPr>
          <w:color w:val="00B050"/>
          <w:lang w:val="en-US"/>
        </w:rPr>
      </w:pPr>
      <w:r>
        <w:rPr>
          <w:color w:val="00B050"/>
          <w:lang w:val="en-US"/>
        </w:rPr>
        <w:tab/>
      </w:r>
      <w:r w:rsidR="006C42F4" w:rsidRPr="006C42F4">
        <w:rPr>
          <w:color w:val="00B050"/>
          <w:lang w:val="en-US"/>
        </w:rPr>
        <w:t>HRF-ul canonic</w:t>
      </w:r>
      <w:r w:rsidR="001E6DE6">
        <w:rPr>
          <w:color w:val="00B050"/>
          <w:lang w:val="en-US"/>
        </w:rPr>
        <w:t xml:space="preserve"> [26]</w:t>
      </w:r>
      <w:r w:rsidR="006C42F4" w:rsidRPr="006C42F4">
        <w:rPr>
          <w:color w:val="00B050"/>
          <w:lang w:val="en-US"/>
        </w:rPr>
        <w:t xml:space="preserve"> </w:t>
      </w:r>
      <w:proofErr w:type="spellStart"/>
      <w:r w:rsidR="006C42F4" w:rsidRPr="006C42F4">
        <w:rPr>
          <w:color w:val="00B050"/>
          <w:lang w:val="en-US"/>
        </w:rPr>
        <w:t>descrie</w:t>
      </w:r>
      <w:proofErr w:type="spellEnd"/>
      <w:r w:rsidR="006C42F4" w:rsidRPr="006C42F4">
        <w:rPr>
          <w:color w:val="00B050"/>
          <w:lang w:val="en-US"/>
        </w:rPr>
        <w:t xml:space="preserve"> </w:t>
      </w:r>
      <w:proofErr w:type="spellStart"/>
      <w:r w:rsidR="006C42F4" w:rsidRPr="006C42F4">
        <w:rPr>
          <w:color w:val="00B050"/>
          <w:lang w:val="en-US"/>
        </w:rPr>
        <w:t>felul</w:t>
      </w:r>
      <w:proofErr w:type="spellEnd"/>
      <w:r w:rsidR="006C42F4" w:rsidRPr="006C42F4">
        <w:rPr>
          <w:color w:val="00B050"/>
          <w:lang w:val="en-US"/>
        </w:rPr>
        <w:t xml:space="preserve"> </w:t>
      </w:r>
      <w:proofErr w:type="spellStart"/>
      <w:r w:rsidR="006C42F4" w:rsidRPr="006C42F4">
        <w:rPr>
          <w:color w:val="00B050"/>
          <w:lang w:val="en-US"/>
        </w:rPr>
        <w:t>în</w:t>
      </w:r>
      <w:proofErr w:type="spellEnd"/>
      <w:r w:rsidR="006C42F4" w:rsidRPr="006C42F4">
        <w:rPr>
          <w:color w:val="00B050"/>
          <w:lang w:val="en-US"/>
        </w:rPr>
        <w:t xml:space="preserve"> care </w:t>
      </w:r>
      <w:proofErr w:type="spellStart"/>
      <w:r w:rsidR="006C42F4" w:rsidRPr="006C42F4">
        <w:rPr>
          <w:color w:val="00B050"/>
          <w:lang w:val="en-US"/>
        </w:rPr>
        <w:t>semnalul</w:t>
      </w:r>
      <w:proofErr w:type="spellEnd"/>
      <w:r w:rsidR="006C42F4" w:rsidRPr="006C42F4">
        <w:rPr>
          <w:color w:val="00B050"/>
          <w:lang w:val="en-US"/>
        </w:rPr>
        <w:t xml:space="preserve"> BOLD </w:t>
      </w:r>
      <w:proofErr w:type="spellStart"/>
      <w:r w:rsidR="006C42F4" w:rsidRPr="006C42F4">
        <w:rPr>
          <w:color w:val="00B050"/>
          <w:lang w:val="en-US"/>
        </w:rPr>
        <w:t>răspunde</w:t>
      </w:r>
      <w:proofErr w:type="spellEnd"/>
      <w:r w:rsidR="006C42F4" w:rsidRPr="006C42F4">
        <w:rPr>
          <w:color w:val="00B050"/>
          <w:lang w:val="en-US"/>
        </w:rPr>
        <w:t xml:space="preserve"> la o </w:t>
      </w:r>
      <w:proofErr w:type="spellStart"/>
      <w:r w:rsidR="006C42F4" w:rsidRPr="006C42F4">
        <w:rPr>
          <w:color w:val="00B050"/>
          <w:lang w:val="en-US"/>
        </w:rPr>
        <w:t>activare</w:t>
      </w:r>
      <w:proofErr w:type="spellEnd"/>
      <w:r w:rsidR="006C42F4" w:rsidRPr="006C42F4">
        <w:rPr>
          <w:color w:val="00B050"/>
          <w:lang w:val="en-US"/>
        </w:rPr>
        <w:t xml:space="preserve"> </w:t>
      </w:r>
      <w:proofErr w:type="spellStart"/>
      <w:r w:rsidR="006C42F4" w:rsidRPr="006C42F4">
        <w:rPr>
          <w:color w:val="00B050"/>
          <w:lang w:val="en-US"/>
        </w:rPr>
        <w:t>neuronală</w:t>
      </w:r>
      <w:proofErr w:type="spellEnd"/>
      <w:r w:rsidR="006C42F4" w:rsidRPr="006C42F4">
        <w:rPr>
          <w:color w:val="00B050"/>
          <w:lang w:val="en-US"/>
        </w:rPr>
        <w:t xml:space="preserve"> </w:t>
      </w:r>
      <w:proofErr w:type="spellStart"/>
      <w:r w:rsidR="006C42F4" w:rsidRPr="006C42F4">
        <w:rPr>
          <w:color w:val="00B050"/>
          <w:lang w:val="en-US"/>
        </w:rPr>
        <w:t>instantanee</w:t>
      </w:r>
      <w:proofErr w:type="spellEnd"/>
      <w:r w:rsidR="006C42F4" w:rsidRPr="006C42F4">
        <w:rPr>
          <w:color w:val="00B050"/>
          <w:lang w:val="en-US"/>
        </w:rPr>
        <w:t xml:space="preserve">, </w:t>
      </w:r>
      <w:proofErr w:type="spellStart"/>
      <w:r w:rsidR="006C42F4" w:rsidRPr="006C42F4">
        <w:rPr>
          <w:color w:val="00B050"/>
          <w:lang w:val="en-US"/>
        </w:rPr>
        <w:t>incluzând</w:t>
      </w:r>
      <w:proofErr w:type="spellEnd"/>
      <w:r w:rsidR="006C42F4" w:rsidRPr="006C42F4">
        <w:rPr>
          <w:color w:val="00B050"/>
          <w:lang w:val="en-US"/>
        </w:rPr>
        <w:t xml:space="preserve"> </w:t>
      </w:r>
      <w:proofErr w:type="spellStart"/>
      <w:r w:rsidR="006C42F4" w:rsidRPr="006C42F4">
        <w:rPr>
          <w:color w:val="00B050"/>
          <w:lang w:val="en-US"/>
        </w:rPr>
        <w:t>întârzierea</w:t>
      </w:r>
      <w:proofErr w:type="spellEnd"/>
      <w:r w:rsidR="006C42F4" w:rsidRPr="006C42F4">
        <w:rPr>
          <w:color w:val="00B050"/>
          <w:lang w:val="en-US"/>
        </w:rPr>
        <w:t xml:space="preserve"> de </w:t>
      </w:r>
      <w:proofErr w:type="spellStart"/>
      <w:r w:rsidR="006C42F4" w:rsidRPr="006C42F4">
        <w:rPr>
          <w:color w:val="00B050"/>
          <w:lang w:val="en-US"/>
        </w:rPr>
        <w:t>aproximativ</w:t>
      </w:r>
      <w:proofErr w:type="spellEnd"/>
      <w:r w:rsidR="006C42F4" w:rsidRPr="006C42F4">
        <w:rPr>
          <w:color w:val="00B050"/>
          <w:lang w:val="en-US"/>
        </w:rPr>
        <w:t xml:space="preserve"> 4–6 </w:t>
      </w:r>
      <w:proofErr w:type="spellStart"/>
      <w:r w:rsidR="006C42F4" w:rsidRPr="006C42F4">
        <w:rPr>
          <w:color w:val="00B050"/>
          <w:lang w:val="en-US"/>
        </w:rPr>
        <w:t>secunde</w:t>
      </w:r>
      <w:proofErr w:type="spellEnd"/>
      <w:r w:rsidR="006C42F4" w:rsidRPr="006C42F4">
        <w:rPr>
          <w:color w:val="00B050"/>
          <w:lang w:val="en-US"/>
        </w:rPr>
        <w:t xml:space="preserve"> </w:t>
      </w:r>
      <w:proofErr w:type="spellStart"/>
      <w:r w:rsidR="006C42F4" w:rsidRPr="006C42F4">
        <w:rPr>
          <w:color w:val="00B050"/>
          <w:lang w:val="en-US"/>
        </w:rPr>
        <w:t>până</w:t>
      </w:r>
      <w:proofErr w:type="spellEnd"/>
      <w:r w:rsidR="006C42F4" w:rsidRPr="006C42F4">
        <w:rPr>
          <w:color w:val="00B050"/>
          <w:lang w:val="en-US"/>
        </w:rPr>
        <w:t xml:space="preserve"> la </w:t>
      </w:r>
      <w:proofErr w:type="spellStart"/>
      <w:r w:rsidR="006C42F4" w:rsidRPr="006C42F4">
        <w:rPr>
          <w:color w:val="00B050"/>
          <w:lang w:val="en-US"/>
        </w:rPr>
        <w:t>atingerea</w:t>
      </w:r>
      <w:proofErr w:type="spellEnd"/>
      <w:r w:rsidR="006C42F4" w:rsidRPr="006C42F4">
        <w:rPr>
          <w:color w:val="00B050"/>
          <w:lang w:val="en-US"/>
        </w:rPr>
        <w:t xml:space="preserve"> </w:t>
      </w:r>
      <w:proofErr w:type="spellStart"/>
      <w:r w:rsidR="006C42F4" w:rsidRPr="006C42F4">
        <w:rPr>
          <w:color w:val="00B050"/>
          <w:lang w:val="en-US"/>
        </w:rPr>
        <w:t>vârfului</w:t>
      </w:r>
      <w:proofErr w:type="spellEnd"/>
      <w:r w:rsidR="006C42F4" w:rsidRPr="006C42F4">
        <w:rPr>
          <w:color w:val="00B050"/>
          <w:lang w:val="en-US"/>
        </w:rPr>
        <w:t xml:space="preserve"> </w:t>
      </w:r>
      <w:proofErr w:type="spellStart"/>
      <w:r w:rsidR="006C42F4" w:rsidRPr="006C42F4">
        <w:rPr>
          <w:color w:val="00B050"/>
          <w:lang w:val="en-US"/>
        </w:rPr>
        <w:t>și</w:t>
      </w:r>
      <w:proofErr w:type="spellEnd"/>
      <w:r w:rsidR="006C42F4" w:rsidRPr="006C42F4">
        <w:rPr>
          <w:color w:val="00B050"/>
          <w:lang w:val="en-US"/>
        </w:rPr>
        <w:t xml:space="preserve"> </w:t>
      </w:r>
      <w:proofErr w:type="spellStart"/>
      <w:r w:rsidR="006C42F4" w:rsidRPr="006C42F4">
        <w:rPr>
          <w:color w:val="00B050"/>
          <w:lang w:val="en-US"/>
        </w:rPr>
        <w:t>revenirea</w:t>
      </w:r>
      <w:proofErr w:type="spellEnd"/>
      <w:r w:rsidR="006C42F4" w:rsidRPr="006C42F4">
        <w:rPr>
          <w:color w:val="00B050"/>
          <w:lang w:val="en-US"/>
        </w:rPr>
        <w:t xml:space="preserve"> </w:t>
      </w:r>
      <w:proofErr w:type="spellStart"/>
      <w:r w:rsidR="006C42F4" w:rsidRPr="006C42F4">
        <w:rPr>
          <w:color w:val="00B050"/>
          <w:lang w:val="en-US"/>
        </w:rPr>
        <w:t>lentă</w:t>
      </w:r>
      <w:proofErr w:type="spellEnd"/>
      <w:r w:rsidR="006C42F4" w:rsidRPr="006C42F4">
        <w:rPr>
          <w:color w:val="00B050"/>
          <w:lang w:val="en-US"/>
        </w:rPr>
        <w:t xml:space="preserve"> la </w:t>
      </w:r>
      <w:proofErr w:type="spellStart"/>
      <w:r w:rsidR="006C42F4" w:rsidRPr="006C42F4">
        <w:rPr>
          <w:color w:val="00B050"/>
          <w:lang w:val="en-US"/>
        </w:rPr>
        <w:t>valoarea</w:t>
      </w:r>
      <w:proofErr w:type="spellEnd"/>
      <w:r w:rsidR="006C42F4" w:rsidRPr="006C42F4">
        <w:rPr>
          <w:color w:val="00B050"/>
          <w:lang w:val="en-US"/>
        </w:rPr>
        <w:t xml:space="preserve"> de </w:t>
      </w:r>
      <w:proofErr w:type="spellStart"/>
      <w:r w:rsidR="006C42F4" w:rsidRPr="006C42F4">
        <w:rPr>
          <w:color w:val="00B050"/>
          <w:lang w:val="en-US"/>
        </w:rPr>
        <w:t>bază</w:t>
      </w:r>
      <w:proofErr w:type="spellEnd"/>
      <w:r w:rsidR="006C42F4" w:rsidRPr="006C42F4">
        <w:rPr>
          <w:color w:val="00B050"/>
          <w:lang w:val="en-US"/>
        </w:rPr>
        <w:t xml:space="preserve">. </w:t>
      </w:r>
      <w:proofErr w:type="spellStart"/>
      <w:r w:rsidR="006C42F4" w:rsidRPr="006C42F4">
        <w:rPr>
          <w:color w:val="00B050"/>
          <w:lang w:val="en-US"/>
        </w:rPr>
        <w:t>În</w:t>
      </w:r>
      <w:proofErr w:type="spellEnd"/>
      <w:r w:rsidR="006C42F4" w:rsidRPr="006C42F4">
        <w:rPr>
          <w:color w:val="00B050"/>
          <w:lang w:val="en-US"/>
        </w:rPr>
        <w:t xml:space="preserve"> </w:t>
      </w:r>
      <w:proofErr w:type="spellStart"/>
      <w:r w:rsidR="006C42F4" w:rsidRPr="006C42F4">
        <w:rPr>
          <w:color w:val="00B050"/>
          <w:lang w:val="en-US"/>
        </w:rPr>
        <w:t>multe</w:t>
      </w:r>
      <w:proofErr w:type="spellEnd"/>
      <w:r w:rsidR="006C42F4" w:rsidRPr="006C42F4">
        <w:rPr>
          <w:color w:val="00B050"/>
          <w:lang w:val="en-US"/>
        </w:rPr>
        <w:t xml:space="preserve"> </w:t>
      </w:r>
      <w:proofErr w:type="spellStart"/>
      <w:r w:rsidR="006C42F4" w:rsidRPr="006C42F4">
        <w:rPr>
          <w:color w:val="00B050"/>
          <w:lang w:val="en-US"/>
        </w:rPr>
        <w:t>implementări</w:t>
      </w:r>
      <w:proofErr w:type="spellEnd"/>
      <w:r w:rsidR="006C42F4" w:rsidRPr="006C42F4">
        <w:rPr>
          <w:color w:val="00B050"/>
          <w:lang w:val="en-US"/>
        </w:rPr>
        <w:t xml:space="preserve">, HRF-ul </w:t>
      </w:r>
      <w:proofErr w:type="spellStart"/>
      <w:r w:rsidR="006C42F4" w:rsidRPr="006C42F4">
        <w:rPr>
          <w:color w:val="00B050"/>
          <w:lang w:val="en-US"/>
        </w:rPr>
        <w:t>este</w:t>
      </w:r>
      <w:proofErr w:type="spellEnd"/>
      <w:r w:rsidR="006C42F4" w:rsidRPr="006C42F4">
        <w:rPr>
          <w:color w:val="00B050"/>
          <w:lang w:val="en-US"/>
        </w:rPr>
        <w:t xml:space="preserve"> o </w:t>
      </w:r>
      <w:proofErr w:type="spellStart"/>
      <w:r w:rsidR="006C42F4" w:rsidRPr="006C42F4">
        <w:rPr>
          <w:color w:val="00B050"/>
          <w:lang w:val="en-US"/>
        </w:rPr>
        <w:t>combinație</w:t>
      </w:r>
      <w:proofErr w:type="spellEnd"/>
      <w:r w:rsidR="006C42F4" w:rsidRPr="006C42F4">
        <w:rPr>
          <w:color w:val="00B050"/>
          <w:lang w:val="en-US"/>
        </w:rPr>
        <w:t xml:space="preserve"> de </w:t>
      </w:r>
      <w:proofErr w:type="spellStart"/>
      <w:r w:rsidR="006C42F4" w:rsidRPr="006C42F4">
        <w:rPr>
          <w:color w:val="00B050"/>
          <w:lang w:val="en-US"/>
        </w:rPr>
        <w:t>două</w:t>
      </w:r>
      <w:proofErr w:type="spellEnd"/>
      <w:r w:rsidR="006C42F4" w:rsidRPr="006C42F4">
        <w:rPr>
          <w:color w:val="00B050"/>
          <w:lang w:val="en-US"/>
        </w:rPr>
        <w:t xml:space="preserve"> </w:t>
      </w:r>
      <w:proofErr w:type="spellStart"/>
      <w:r w:rsidR="006C42F4" w:rsidRPr="006C42F4">
        <w:rPr>
          <w:color w:val="00B050"/>
          <w:lang w:val="en-US"/>
        </w:rPr>
        <w:t>funcții</w:t>
      </w:r>
      <w:proofErr w:type="spellEnd"/>
      <w:r w:rsidR="006C42F4" w:rsidRPr="006C42F4">
        <w:rPr>
          <w:color w:val="00B050"/>
          <w:lang w:val="en-US"/>
        </w:rPr>
        <w:t xml:space="preserve"> gamma care </w:t>
      </w:r>
      <w:proofErr w:type="spellStart"/>
      <w:r w:rsidR="006C42F4" w:rsidRPr="006C42F4">
        <w:rPr>
          <w:color w:val="00B050"/>
          <w:lang w:val="en-US"/>
        </w:rPr>
        <w:t>modelează</w:t>
      </w:r>
      <w:proofErr w:type="spellEnd"/>
      <w:r w:rsidR="006C42F4" w:rsidRPr="006C42F4">
        <w:rPr>
          <w:color w:val="00B050"/>
          <w:lang w:val="en-US"/>
        </w:rPr>
        <w:t xml:space="preserve"> </w:t>
      </w:r>
      <w:proofErr w:type="spellStart"/>
      <w:r w:rsidR="006C42F4" w:rsidRPr="006C42F4">
        <w:rPr>
          <w:color w:val="00B050"/>
          <w:lang w:val="en-US"/>
        </w:rPr>
        <w:t>atât</w:t>
      </w:r>
      <w:proofErr w:type="spellEnd"/>
      <w:r w:rsidR="006C42F4" w:rsidRPr="006C42F4">
        <w:rPr>
          <w:color w:val="00B050"/>
          <w:lang w:val="en-US"/>
        </w:rPr>
        <w:t xml:space="preserve"> </w:t>
      </w:r>
      <w:proofErr w:type="spellStart"/>
      <w:r w:rsidR="006C42F4" w:rsidRPr="006C42F4">
        <w:rPr>
          <w:color w:val="00B050"/>
          <w:lang w:val="en-US"/>
        </w:rPr>
        <w:t>răspunsul</w:t>
      </w:r>
      <w:proofErr w:type="spellEnd"/>
      <w:r w:rsidR="006C42F4" w:rsidRPr="006C42F4">
        <w:rPr>
          <w:color w:val="00B050"/>
          <w:lang w:val="en-US"/>
        </w:rPr>
        <w:t>.</w:t>
      </w:r>
      <w:r w:rsidR="0079139C" w:rsidRPr="0079139C">
        <w:t xml:space="preserve"> </w:t>
      </w:r>
      <w:r w:rsidR="0079139C">
        <w:rPr>
          <w:color w:val="00B050"/>
        </w:rPr>
        <w:t>HRF</w:t>
      </w:r>
      <w:r w:rsidR="0079139C" w:rsidRPr="0079139C">
        <w:rPr>
          <w:color w:val="00B050"/>
        </w:rPr>
        <w:t xml:space="preserve"> </w:t>
      </w:r>
      <w:r w:rsidR="0079139C">
        <w:rPr>
          <w:color w:val="00B050"/>
        </w:rPr>
        <w:t xml:space="preserve">este deci </w:t>
      </w:r>
      <w:r w:rsidR="0079139C" w:rsidRPr="0079139C">
        <w:rPr>
          <w:color w:val="00B050"/>
        </w:rPr>
        <w:t>forma</w:t>
      </w:r>
      <w:r w:rsidR="0079139C">
        <w:rPr>
          <w:color w:val="00B050"/>
        </w:rPr>
        <w:t xml:space="preserve"> </w:t>
      </w:r>
      <w:r w:rsidR="0079139C" w:rsidRPr="0079139C">
        <w:rPr>
          <w:color w:val="00B050"/>
        </w:rPr>
        <w:t>standard a curbei BOLD la un impuls neural și se folosește ca nucleu de convoluție pentru a construi regresorul de task în GLM.</w:t>
      </w:r>
    </w:p>
    <w:p w14:paraId="7C81BB9A" w14:textId="06932ABE" w:rsidR="006C42F4" w:rsidRDefault="0079139C" w:rsidP="00AE53E2">
      <w:pPr>
        <w:tabs>
          <w:tab w:val="left" w:pos="426"/>
        </w:tabs>
        <w:jc w:val="both"/>
        <w:rPr>
          <w:color w:val="00B050"/>
          <w:lang w:val="en-US"/>
        </w:rPr>
      </w:pPr>
      <w:r>
        <w:rPr>
          <w:color w:val="00B050"/>
          <w:lang w:val="en-US"/>
        </w:rPr>
        <w:lastRenderedPageBreak/>
        <w:tab/>
      </w:r>
      <w:proofErr w:type="spellStart"/>
      <w:r w:rsidR="006C42F4" w:rsidRPr="006C42F4">
        <w:rPr>
          <w:color w:val="00B050"/>
          <w:lang w:val="en-US"/>
        </w:rPr>
        <w:t>Convoluția</w:t>
      </w:r>
      <w:proofErr w:type="spellEnd"/>
      <w:r w:rsidR="006C42F4" w:rsidRPr="006C42F4">
        <w:rPr>
          <w:color w:val="00B050"/>
          <w:lang w:val="en-US"/>
        </w:rPr>
        <w:t xml:space="preserve"> s(t) * h(t) </w:t>
      </w:r>
      <w:proofErr w:type="gramStart"/>
      <w:r w:rsidR="006C42F4" w:rsidRPr="006C42F4">
        <w:rPr>
          <w:color w:val="00B050"/>
          <w:lang w:val="en-US"/>
        </w:rPr>
        <w:t>produce</w:t>
      </w:r>
      <w:proofErr w:type="gramEnd"/>
      <w:r w:rsidR="006C42F4" w:rsidRPr="006C42F4">
        <w:rPr>
          <w:color w:val="00B050"/>
          <w:lang w:val="en-US"/>
        </w:rPr>
        <w:t xml:space="preserve"> un vector temporal care </w:t>
      </w:r>
      <w:proofErr w:type="spellStart"/>
      <w:r w:rsidR="003A774B">
        <w:rPr>
          <w:color w:val="00B050"/>
          <w:lang w:val="en-US"/>
        </w:rPr>
        <w:t>estimează</w:t>
      </w:r>
      <w:proofErr w:type="spellEnd"/>
      <w:r w:rsidR="006C42F4" w:rsidRPr="006C42F4">
        <w:rPr>
          <w:color w:val="00B050"/>
          <w:lang w:val="en-US"/>
        </w:rPr>
        <w:t xml:space="preserve"> forma </w:t>
      </w:r>
      <w:proofErr w:type="spellStart"/>
      <w:r w:rsidR="006C42F4" w:rsidRPr="006C42F4">
        <w:rPr>
          <w:color w:val="00B050"/>
          <w:lang w:val="en-US"/>
        </w:rPr>
        <w:t>semnalului</w:t>
      </w:r>
      <w:proofErr w:type="spellEnd"/>
      <w:r w:rsidR="006C42F4" w:rsidRPr="006C42F4">
        <w:rPr>
          <w:color w:val="00B050"/>
          <w:lang w:val="en-US"/>
        </w:rPr>
        <w:t xml:space="preserve"> BOLD </w:t>
      </w:r>
      <w:proofErr w:type="spellStart"/>
      <w:r w:rsidR="006C42F4" w:rsidRPr="006C42F4">
        <w:rPr>
          <w:color w:val="00B050"/>
          <w:lang w:val="en-US"/>
        </w:rPr>
        <w:t>indus</w:t>
      </w:r>
      <w:proofErr w:type="spellEnd"/>
      <w:r w:rsidR="006C42F4" w:rsidRPr="006C42F4">
        <w:rPr>
          <w:color w:val="00B050"/>
          <w:lang w:val="en-US"/>
        </w:rPr>
        <w:t xml:space="preserve"> de </w:t>
      </w:r>
      <w:proofErr w:type="spellStart"/>
      <w:r w:rsidR="006C42F4" w:rsidRPr="006C42F4">
        <w:rPr>
          <w:color w:val="00B050"/>
          <w:lang w:val="en-US"/>
        </w:rPr>
        <w:t>stimul</w:t>
      </w:r>
      <w:proofErr w:type="spellEnd"/>
      <w:r w:rsidR="006C42F4" w:rsidRPr="006C42F4">
        <w:rPr>
          <w:color w:val="00B050"/>
          <w:lang w:val="en-US"/>
        </w:rPr>
        <w:t xml:space="preserve">, </w:t>
      </w:r>
      <w:proofErr w:type="spellStart"/>
      <w:r w:rsidR="006C42F4" w:rsidRPr="006C42F4">
        <w:rPr>
          <w:color w:val="00B050"/>
          <w:lang w:val="en-US"/>
        </w:rPr>
        <w:t>incluzând</w:t>
      </w:r>
      <w:proofErr w:type="spellEnd"/>
      <w:r w:rsidR="006C42F4" w:rsidRPr="006C42F4">
        <w:rPr>
          <w:color w:val="00B050"/>
          <w:lang w:val="en-US"/>
        </w:rPr>
        <w:t xml:space="preserve"> </w:t>
      </w:r>
      <w:proofErr w:type="spellStart"/>
      <w:r w:rsidR="006C42F4" w:rsidRPr="006C42F4">
        <w:rPr>
          <w:color w:val="00B050"/>
          <w:lang w:val="en-US"/>
        </w:rPr>
        <w:t>întârzierea</w:t>
      </w:r>
      <w:proofErr w:type="spellEnd"/>
      <w:r w:rsidR="006C42F4" w:rsidRPr="006C42F4">
        <w:rPr>
          <w:color w:val="00B050"/>
          <w:lang w:val="en-US"/>
        </w:rPr>
        <w:t xml:space="preserve"> </w:t>
      </w:r>
      <w:proofErr w:type="spellStart"/>
      <w:r w:rsidR="006C42F4" w:rsidRPr="006C42F4">
        <w:rPr>
          <w:color w:val="00B050"/>
          <w:lang w:val="en-US"/>
        </w:rPr>
        <w:t>și</w:t>
      </w:r>
      <w:proofErr w:type="spellEnd"/>
      <w:r w:rsidR="006C42F4" w:rsidRPr="006C42F4">
        <w:rPr>
          <w:color w:val="00B050"/>
          <w:lang w:val="en-US"/>
        </w:rPr>
        <w:t xml:space="preserve"> </w:t>
      </w:r>
      <w:proofErr w:type="spellStart"/>
      <w:r w:rsidR="006C42F4" w:rsidRPr="006C42F4">
        <w:rPr>
          <w:color w:val="00B050"/>
          <w:lang w:val="en-US"/>
        </w:rPr>
        <w:t>dispersia</w:t>
      </w:r>
      <w:proofErr w:type="spellEnd"/>
      <w:r w:rsidR="006C42F4" w:rsidRPr="006C42F4">
        <w:rPr>
          <w:color w:val="00B050"/>
          <w:lang w:val="en-US"/>
        </w:rPr>
        <w:t xml:space="preserve"> </w:t>
      </w:r>
      <w:proofErr w:type="spellStart"/>
      <w:r w:rsidR="006C42F4" w:rsidRPr="006C42F4">
        <w:rPr>
          <w:color w:val="00B050"/>
          <w:lang w:val="en-US"/>
        </w:rPr>
        <w:t>acestuia</w:t>
      </w:r>
      <w:proofErr w:type="spellEnd"/>
      <w:r w:rsidR="006C42F4" w:rsidRPr="006C42F4">
        <w:rPr>
          <w:color w:val="00B050"/>
          <w:lang w:val="en-US"/>
        </w:rPr>
        <w:t xml:space="preserve">. </w:t>
      </w:r>
      <w:proofErr w:type="spellStart"/>
      <w:r w:rsidR="006C42F4" w:rsidRPr="006C42F4">
        <w:rPr>
          <w:color w:val="00B050"/>
          <w:lang w:val="en-US"/>
        </w:rPr>
        <w:t>Acest</w:t>
      </w:r>
      <w:proofErr w:type="spellEnd"/>
      <w:r w:rsidR="006C42F4" w:rsidRPr="006C42F4">
        <w:rPr>
          <w:color w:val="00B050"/>
          <w:lang w:val="en-US"/>
        </w:rPr>
        <w:t xml:space="preserve"> vector </w:t>
      </w:r>
      <w:proofErr w:type="spellStart"/>
      <w:r w:rsidR="006C42F4" w:rsidRPr="006C42F4">
        <w:rPr>
          <w:color w:val="00B050"/>
          <w:lang w:val="en-US"/>
        </w:rPr>
        <w:t>este</w:t>
      </w:r>
      <w:proofErr w:type="spellEnd"/>
      <w:r w:rsidR="006C42F4" w:rsidRPr="006C42F4">
        <w:rPr>
          <w:color w:val="00B050"/>
          <w:lang w:val="en-US"/>
        </w:rPr>
        <w:t xml:space="preserve"> </w:t>
      </w:r>
      <w:proofErr w:type="spellStart"/>
      <w:r w:rsidR="006C42F4" w:rsidRPr="006C42F4">
        <w:rPr>
          <w:color w:val="00B050"/>
          <w:lang w:val="en-US"/>
        </w:rPr>
        <w:t>discretizat</w:t>
      </w:r>
      <w:proofErr w:type="spellEnd"/>
      <w:r w:rsidR="006C42F4" w:rsidRPr="006C42F4">
        <w:rPr>
          <w:color w:val="00B050"/>
          <w:lang w:val="en-US"/>
        </w:rPr>
        <w:t xml:space="preserve"> </w:t>
      </w:r>
      <w:r w:rsidR="00AE53E2">
        <w:rPr>
          <w:color w:val="00B050"/>
          <w:lang w:val="en-US"/>
        </w:rPr>
        <w:t>cu</w:t>
      </w:r>
      <w:r w:rsidR="006C42F4" w:rsidRPr="006C42F4">
        <w:rPr>
          <w:color w:val="00B050"/>
          <w:lang w:val="en-US"/>
        </w:rPr>
        <w:t xml:space="preserve"> pasul TR </w:t>
      </w:r>
      <w:proofErr w:type="spellStart"/>
      <w:r w:rsidR="006C42F4" w:rsidRPr="006C42F4">
        <w:rPr>
          <w:color w:val="00B050"/>
          <w:lang w:val="en-US"/>
        </w:rPr>
        <w:t>și</w:t>
      </w:r>
      <w:proofErr w:type="spellEnd"/>
      <w:r w:rsidR="006C42F4" w:rsidRPr="006C42F4">
        <w:rPr>
          <w:color w:val="00B050"/>
          <w:lang w:val="en-US"/>
        </w:rPr>
        <w:t xml:space="preserve"> </w:t>
      </w:r>
      <w:proofErr w:type="spellStart"/>
      <w:r w:rsidR="006C42F4" w:rsidRPr="006C42F4">
        <w:rPr>
          <w:color w:val="00B050"/>
          <w:lang w:val="en-US"/>
        </w:rPr>
        <w:t>inclus</w:t>
      </w:r>
      <w:proofErr w:type="spellEnd"/>
      <w:r w:rsidR="006C42F4" w:rsidRPr="006C42F4">
        <w:rPr>
          <w:color w:val="00B050"/>
          <w:lang w:val="en-US"/>
        </w:rPr>
        <w:t xml:space="preserve"> ca </w:t>
      </w:r>
      <w:proofErr w:type="spellStart"/>
      <w:r w:rsidR="006C42F4" w:rsidRPr="006C42F4">
        <w:rPr>
          <w:color w:val="00B050"/>
          <w:lang w:val="en-US"/>
        </w:rPr>
        <w:t>regresor</w:t>
      </w:r>
      <w:proofErr w:type="spellEnd"/>
      <w:r w:rsidR="006C42F4" w:rsidRPr="006C42F4">
        <w:rPr>
          <w:color w:val="00B050"/>
          <w:lang w:val="en-US"/>
        </w:rPr>
        <w:t xml:space="preserve"> de </w:t>
      </w:r>
      <w:proofErr w:type="spellStart"/>
      <w:r w:rsidR="006C42F4" w:rsidRPr="006C42F4">
        <w:rPr>
          <w:color w:val="00B050"/>
          <w:lang w:val="en-US"/>
        </w:rPr>
        <w:t>interes</w:t>
      </w:r>
      <w:proofErr w:type="spellEnd"/>
      <w:r w:rsidR="006C42F4" w:rsidRPr="006C42F4">
        <w:rPr>
          <w:color w:val="00B050"/>
          <w:lang w:val="en-US"/>
        </w:rPr>
        <w:t xml:space="preserve"> </w:t>
      </w:r>
      <w:proofErr w:type="spellStart"/>
      <w:r w:rsidR="006C42F4" w:rsidRPr="006C42F4">
        <w:rPr>
          <w:color w:val="00B050"/>
          <w:lang w:val="en-US"/>
        </w:rPr>
        <w:t>în</w:t>
      </w:r>
      <w:proofErr w:type="spellEnd"/>
      <w:r w:rsidR="006C42F4" w:rsidRPr="006C42F4">
        <w:rPr>
          <w:color w:val="00B050"/>
          <w:lang w:val="en-US"/>
        </w:rPr>
        <w:t xml:space="preserve"> </w:t>
      </w:r>
      <w:proofErr w:type="spellStart"/>
      <w:r w:rsidR="006C42F4" w:rsidRPr="006C42F4">
        <w:rPr>
          <w:color w:val="00B050"/>
          <w:lang w:val="en-US"/>
        </w:rPr>
        <w:t>matricea</w:t>
      </w:r>
      <w:proofErr w:type="spellEnd"/>
      <w:r w:rsidR="006C42F4" w:rsidRPr="006C42F4">
        <w:rPr>
          <w:color w:val="00B050"/>
          <w:lang w:val="en-US"/>
        </w:rPr>
        <w:t xml:space="preserve"> de design. </w:t>
      </w:r>
      <w:r>
        <w:rPr>
          <w:color w:val="00B050"/>
          <w:lang w:val="en-US"/>
        </w:rPr>
        <w:t xml:space="preserve"> </w:t>
      </w:r>
    </w:p>
    <w:p w14:paraId="2E27A888" w14:textId="77777777" w:rsidR="0079139C" w:rsidRPr="006C42F4" w:rsidRDefault="0079139C" w:rsidP="00AE53E2">
      <w:pPr>
        <w:tabs>
          <w:tab w:val="left" w:pos="426"/>
        </w:tabs>
        <w:jc w:val="both"/>
        <w:rPr>
          <w:color w:val="00B050"/>
          <w:lang w:val="en-US"/>
        </w:rPr>
      </w:pPr>
    </w:p>
    <w:p w14:paraId="1806FD4E" w14:textId="02C2350E" w:rsidR="006C42F4" w:rsidRPr="006C42F4" w:rsidRDefault="005677E7" w:rsidP="005677E7">
      <w:pPr>
        <w:jc w:val="both"/>
        <w:rPr>
          <w:b/>
          <w:bCs/>
          <w:color w:val="00B050"/>
          <w:lang w:val="en-US"/>
        </w:rPr>
      </w:pPr>
      <w:r>
        <w:rPr>
          <w:b/>
          <w:bCs/>
          <w:color w:val="00B050"/>
          <w:lang w:val="en-US"/>
        </w:rPr>
        <w:t xml:space="preserve">       </w:t>
      </w:r>
      <w:proofErr w:type="spellStart"/>
      <w:r w:rsidR="009701F0">
        <w:rPr>
          <w:b/>
          <w:bCs/>
          <w:color w:val="00B050"/>
          <w:lang w:val="en-US"/>
        </w:rPr>
        <w:t>Detalii</w:t>
      </w:r>
      <w:proofErr w:type="spellEnd"/>
      <w:r w:rsidR="009701F0">
        <w:rPr>
          <w:b/>
          <w:bCs/>
          <w:color w:val="00B050"/>
          <w:lang w:val="en-US"/>
        </w:rPr>
        <w:t xml:space="preserve"> legate de </w:t>
      </w:r>
      <w:proofErr w:type="spellStart"/>
      <w:r w:rsidR="009701F0">
        <w:rPr>
          <w:b/>
          <w:bCs/>
          <w:color w:val="00B050"/>
          <w:lang w:val="en-US"/>
        </w:rPr>
        <w:t>filtrare</w:t>
      </w:r>
      <w:proofErr w:type="spellEnd"/>
    </w:p>
    <w:p w14:paraId="755A870C" w14:textId="0F5FDED7" w:rsidR="009701F0" w:rsidRPr="009701F0" w:rsidRDefault="009701F0" w:rsidP="009701F0">
      <w:pPr>
        <w:jc w:val="both"/>
        <w:rPr>
          <w:color w:val="00B050"/>
        </w:rPr>
      </w:pPr>
      <w:r w:rsidRPr="009701F0">
        <w:rPr>
          <w:color w:val="00B050"/>
        </w:rPr>
        <w:t xml:space="preserve">În datele </w:t>
      </w:r>
      <w:proofErr w:type="spellStart"/>
      <w:r w:rsidRPr="009701F0">
        <w:rPr>
          <w:color w:val="00B050"/>
        </w:rPr>
        <w:t>fMRI</w:t>
      </w:r>
      <w:proofErr w:type="spellEnd"/>
      <w:r w:rsidRPr="009701F0">
        <w:rPr>
          <w:color w:val="00B050"/>
        </w:rPr>
        <w:t xml:space="preserve">, semnalul BOLD prezintă adesea variații lente de joasă frecvență </w:t>
      </w:r>
      <w:r w:rsidR="003A774B">
        <w:rPr>
          <w:color w:val="00B050"/>
        </w:rPr>
        <w:t xml:space="preserve">numite </w:t>
      </w:r>
      <w:proofErr w:type="spellStart"/>
      <w:r w:rsidRPr="009701F0">
        <w:rPr>
          <w:color w:val="00B050"/>
        </w:rPr>
        <w:t>drifturi</w:t>
      </w:r>
      <w:proofErr w:type="spellEnd"/>
      <w:r w:rsidR="003A774B">
        <w:rPr>
          <w:color w:val="00B050"/>
        </w:rPr>
        <w:t xml:space="preserve"> </w:t>
      </w:r>
      <w:r w:rsidRPr="009701F0">
        <w:rPr>
          <w:color w:val="00B050"/>
        </w:rPr>
        <w:t>generate de factori tehnici (stabilitatea scannerului, deriva de câmp) și fiziologici (respirație lentă, termoreglare), care pot masca sau distorsiona efectele de interes. O abordare consacrată pentru controlul acestor trenduri este includerea în matricea de design a unei baze de cosinusoide (bază DCT), ceea ce echivalează cu aplicarea unui filtru trece-sus direct în cadrul GLM</w:t>
      </w:r>
      <w:r w:rsidR="001E6DE6">
        <w:rPr>
          <w:color w:val="00B050"/>
        </w:rPr>
        <w:t xml:space="preserve"> [27]</w:t>
      </w:r>
      <w:r w:rsidRPr="009701F0">
        <w:rPr>
          <w:color w:val="00B050"/>
        </w:rPr>
        <w:t xml:space="preserve">. Formal, se adaugă termeni </w:t>
      </w:r>
      <w:r w:rsidR="003A774B">
        <w:rPr>
          <w:color w:val="00B050"/>
        </w:rPr>
        <w:t xml:space="preserve">de forma </w:t>
      </w:r>
      <w:proofErr w:type="spellStart"/>
      <w:r w:rsidRPr="009701F0">
        <w:rPr>
          <w:color w:val="00B050"/>
        </w:rPr>
        <w:t>b</w:t>
      </w:r>
      <w:r w:rsidRPr="009701F0">
        <w:rPr>
          <w:color w:val="00B050"/>
          <w:vertAlign w:val="subscript"/>
        </w:rPr>
        <w:t>k</w:t>
      </w:r>
      <w:proofErr w:type="spellEnd"/>
      <w:r w:rsidRPr="009701F0">
        <w:rPr>
          <w:color w:val="00B050"/>
        </w:rPr>
        <w:t>(t)=cos</w:t>
      </w:r>
      <w:r w:rsidR="00835FC2">
        <w:rPr>
          <w:color w:val="00B050"/>
        </w:rPr>
        <w:t>(</w:t>
      </w:r>
      <w:r w:rsidRPr="009701F0">
        <w:rPr>
          <w:color w:val="00B050"/>
        </w:rPr>
        <w:t>kπt/T)</w:t>
      </w:r>
      <w:r w:rsidR="00835FC2">
        <w:rPr>
          <w:color w:val="00B050"/>
        </w:rPr>
        <w:t xml:space="preserve">,  </w:t>
      </w:r>
      <w:r w:rsidRPr="009701F0">
        <w:rPr>
          <w:color w:val="00B050"/>
        </w:rPr>
        <w:t xml:space="preserve">k=1,…,K, unde T este durata </w:t>
      </w:r>
      <w:r w:rsidR="003A774B">
        <w:rPr>
          <w:color w:val="00B050"/>
        </w:rPr>
        <w:t>sesiunii</w:t>
      </w:r>
      <w:r w:rsidRPr="009701F0">
        <w:rPr>
          <w:color w:val="00B050"/>
        </w:rPr>
        <w:t>; alegerea unui prag, de pildă λ=128 s</w:t>
      </w:r>
      <w:r w:rsidR="00835FC2">
        <w:rPr>
          <w:color w:val="00B050"/>
        </w:rPr>
        <w:t xml:space="preserve"> </w:t>
      </w:r>
      <w:r w:rsidRPr="009701F0">
        <w:rPr>
          <w:color w:val="00B050"/>
        </w:rPr>
        <w:t>elimină componentele cu frecvență f</w:t>
      </w:r>
      <w:r w:rsidR="00835FC2">
        <w:rPr>
          <w:rFonts w:ascii="Cambria Math" w:hAnsi="Cambria Math" w:cs="Cambria Math"/>
          <w:color w:val="00B050"/>
        </w:rPr>
        <w:t>&lt;=</w:t>
      </w:r>
      <w:r w:rsidRPr="009701F0">
        <w:rPr>
          <w:color w:val="00B050"/>
        </w:rPr>
        <w:t>1/λ</w:t>
      </w:r>
      <w:r w:rsidR="00835FC2">
        <w:rPr>
          <w:color w:val="00B050"/>
        </w:rPr>
        <w:t xml:space="preserve"> </w:t>
      </w:r>
      <w:r w:rsidRPr="009701F0">
        <w:rPr>
          <w:color w:val="00B050"/>
        </w:rPr>
        <w:t xml:space="preserve">fără a </w:t>
      </w:r>
      <w:r w:rsidR="00835FC2">
        <w:rPr>
          <w:color w:val="00B050"/>
        </w:rPr>
        <w:t>strica</w:t>
      </w:r>
      <w:r w:rsidRPr="009701F0">
        <w:rPr>
          <w:color w:val="00B050"/>
        </w:rPr>
        <w:t xml:space="preserve"> estimarea coeficienților de task. Această integrare explicită a </w:t>
      </w:r>
      <w:proofErr w:type="spellStart"/>
      <w:r w:rsidRPr="009701F0">
        <w:rPr>
          <w:color w:val="00B050"/>
        </w:rPr>
        <w:t>driftului</w:t>
      </w:r>
      <w:proofErr w:type="spellEnd"/>
      <w:r w:rsidRPr="009701F0">
        <w:rPr>
          <w:color w:val="00B050"/>
        </w:rPr>
        <w:t xml:space="preserve"> în design separă clar variațiile lente de regresorii de interes (task + </w:t>
      </w:r>
      <w:r w:rsidR="00835FC2">
        <w:rPr>
          <w:color w:val="00B050"/>
        </w:rPr>
        <w:t>variabile confundabile</w:t>
      </w:r>
      <w:r w:rsidRPr="009701F0">
        <w:rPr>
          <w:color w:val="00B050"/>
        </w:rPr>
        <w:t>),</w:t>
      </w:r>
      <w:r w:rsidR="00835FC2">
        <w:rPr>
          <w:color w:val="00B050"/>
        </w:rPr>
        <w:t xml:space="preserve"> </w:t>
      </w:r>
      <w:r w:rsidRPr="009701F0">
        <w:rPr>
          <w:color w:val="00B050"/>
        </w:rPr>
        <w:t>asigurând o inferență statistică mai robustă.</w:t>
      </w:r>
    </w:p>
    <w:p w14:paraId="38E5430F" w14:textId="1D04E45E" w:rsidR="00835FC2" w:rsidRDefault="009701F0" w:rsidP="005677E7">
      <w:pPr>
        <w:ind w:firstLine="720"/>
        <w:jc w:val="both"/>
        <w:rPr>
          <w:color w:val="00B050"/>
        </w:rPr>
      </w:pPr>
      <w:r w:rsidRPr="009701F0">
        <w:rPr>
          <w:color w:val="00B050"/>
        </w:rPr>
        <w:t xml:space="preserve">Din punct de vedere practic, selecția pragului </w:t>
      </w:r>
      <w:r w:rsidR="00835FC2">
        <w:rPr>
          <w:color w:val="00B050"/>
        </w:rPr>
        <w:t>pentru filtru</w:t>
      </w:r>
      <w:r w:rsidRPr="009701F0">
        <w:rPr>
          <w:color w:val="00B050"/>
        </w:rPr>
        <w:t xml:space="preserve"> trebuie raportată la spectrul temporal al designului experimental: frecvența de tăiere trebuie să fie suficient de joasă încât să nu atenueze răspunsul </w:t>
      </w:r>
      <w:proofErr w:type="spellStart"/>
      <w:r w:rsidRPr="009701F0">
        <w:rPr>
          <w:color w:val="00B050"/>
        </w:rPr>
        <w:t>hemodinamic</w:t>
      </w:r>
      <w:proofErr w:type="spellEnd"/>
      <w:r w:rsidRPr="009701F0">
        <w:rPr>
          <w:color w:val="00B050"/>
        </w:rPr>
        <w:t xml:space="preserve"> conformat HRF, dar suficient de înaltă pentru a elimina deriva relevantă. Numărul de cosinusoide K crește odată cu durata </w:t>
      </w:r>
      <w:proofErr w:type="spellStart"/>
      <w:r w:rsidR="00371B26">
        <w:rPr>
          <w:color w:val="00B050"/>
        </w:rPr>
        <w:t>secventei</w:t>
      </w:r>
      <w:proofErr w:type="spellEnd"/>
      <w:r w:rsidRPr="009701F0">
        <w:rPr>
          <w:color w:val="00B050"/>
        </w:rPr>
        <w:t xml:space="preserve"> (aproximativ proporțional cu 2T/λ), ceea ce influențează gradele de libertate și puterea testelor; prin urmare, consistența setărilor între participanți/sesiuni este esențială. În implementări uzuale (</w:t>
      </w:r>
      <w:r w:rsidR="00371B26">
        <w:rPr>
          <w:color w:val="00B050"/>
        </w:rPr>
        <w:t>e.g.</w:t>
      </w:r>
      <w:r w:rsidRPr="009701F0">
        <w:rPr>
          <w:color w:val="00B050"/>
        </w:rPr>
        <w:t xml:space="preserve">, </w:t>
      </w:r>
      <w:proofErr w:type="spellStart"/>
      <w:r w:rsidRPr="009701F0">
        <w:rPr>
          <w:color w:val="00B050"/>
        </w:rPr>
        <w:t>Nilearn</w:t>
      </w:r>
      <w:proofErr w:type="spellEnd"/>
      <w:r w:rsidRPr="009701F0">
        <w:rPr>
          <w:color w:val="00B050"/>
        </w:rPr>
        <w:t>), parametrizarea se face prin</w:t>
      </w:r>
      <w:r w:rsidR="00835FC2">
        <w:rPr>
          <w:color w:val="00B050"/>
        </w:rPr>
        <w:t>:</w:t>
      </w:r>
      <w:r w:rsidR="005677E7">
        <w:rPr>
          <w:color w:val="00B050"/>
        </w:rPr>
        <w:t xml:space="preserve"> </w:t>
      </w:r>
      <w:r w:rsidRPr="009701F0">
        <w:rPr>
          <w:color w:val="00B050"/>
        </w:rPr>
        <w:t xml:space="preserve"> </w:t>
      </w:r>
      <w:proofErr w:type="spellStart"/>
      <w:r w:rsidRPr="009701F0">
        <w:rPr>
          <w:color w:val="00B050"/>
        </w:rPr>
        <w:t>drift_model</w:t>
      </w:r>
      <w:proofErr w:type="spellEnd"/>
      <w:r w:rsidRPr="009701F0">
        <w:rPr>
          <w:color w:val="00B050"/>
        </w:rPr>
        <w:t>="</w:t>
      </w:r>
      <w:proofErr w:type="spellStart"/>
      <w:r w:rsidRPr="009701F0">
        <w:rPr>
          <w:color w:val="00B050"/>
        </w:rPr>
        <w:t>cosine</w:t>
      </w:r>
      <w:proofErr w:type="spellEnd"/>
      <w:r w:rsidRPr="009701F0">
        <w:rPr>
          <w:color w:val="00B050"/>
        </w:rPr>
        <w:t>"</w:t>
      </w:r>
      <w:r w:rsidR="005677E7">
        <w:rPr>
          <w:color w:val="00B050"/>
        </w:rPr>
        <w:t xml:space="preserve"> </w:t>
      </w:r>
      <w:r w:rsidRPr="009701F0">
        <w:rPr>
          <w:color w:val="00B050"/>
        </w:rPr>
        <w:t xml:space="preserve">și </w:t>
      </w:r>
      <w:r w:rsidR="005677E7">
        <w:rPr>
          <w:color w:val="00B050"/>
        </w:rPr>
        <w:t xml:space="preserve"> </w:t>
      </w:r>
      <w:proofErr w:type="spellStart"/>
      <w:r w:rsidRPr="009701F0">
        <w:rPr>
          <w:color w:val="00B050"/>
        </w:rPr>
        <w:t>high_pass</w:t>
      </w:r>
      <w:proofErr w:type="spellEnd"/>
      <w:r w:rsidRPr="009701F0">
        <w:rPr>
          <w:color w:val="00B050"/>
        </w:rPr>
        <w:t>=1/λ,</w:t>
      </w:r>
      <w:r w:rsidR="005677E7">
        <w:rPr>
          <w:color w:val="00B050"/>
        </w:rPr>
        <w:t xml:space="preserve"> </w:t>
      </w:r>
      <w:r w:rsidRPr="009701F0">
        <w:rPr>
          <w:color w:val="00B050"/>
        </w:rPr>
        <w:t xml:space="preserve">evitând aplicarea ulterioară a unui al doilea </w:t>
      </w:r>
      <w:r w:rsidR="00835FC2">
        <w:rPr>
          <w:color w:val="00B050"/>
        </w:rPr>
        <w:t>filtru</w:t>
      </w:r>
      <w:r w:rsidRPr="009701F0">
        <w:rPr>
          <w:color w:val="00B050"/>
        </w:rPr>
        <w:t xml:space="preserve"> pe aceleași date</w:t>
      </w:r>
    </w:p>
    <w:p w14:paraId="2CFBD398" w14:textId="2F8FC0D4" w:rsidR="009701F0" w:rsidRPr="009701F0" w:rsidRDefault="009701F0" w:rsidP="005677E7">
      <w:pPr>
        <w:ind w:firstLine="720"/>
        <w:jc w:val="both"/>
        <w:rPr>
          <w:color w:val="00B050"/>
        </w:rPr>
      </w:pPr>
      <w:r w:rsidRPr="009701F0">
        <w:rPr>
          <w:color w:val="00B050"/>
        </w:rPr>
        <w:t xml:space="preserve">În ansamblu, modelarea </w:t>
      </w:r>
      <w:proofErr w:type="spellStart"/>
      <w:r w:rsidRPr="009701F0">
        <w:rPr>
          <w:color w:val="00B050"/>
        </w:rPr>
        <w:t>drifturilor</w:t>
      </w:r>
      <w:proofErr w:type="spellEnd"/>
      <w:r w:rsidRPr="009701F0">
        <w:rPr>
          <w:color w:val="00B050"/>
        </w:rPr>
        <w:t xml:space="preserve"> prin baze de cosinusoide constituie un compromis optim între rigoare statistică și simplitate computațională, fiind standardul de facto în preprocesarea și modelarea </w:t>
      </w:r>
      <w:proofErr w:type="spellStart"/>
      <w:r w:rsidRPr="009701F0">
        <w:rPr>
          <w:color w:val="00B050"/>
        </w:rPr>
        <w:t>fMRI</w:t>
      </w:r>
      <w:proofErr w:type="spellEnd"/>
      <w:r w:rsidRPr="009701F0">
        <w:rPr>
          <w:color w:val="00B050"/>
        </w:rPr>
        <w:t>.</w:t>
      </w:r>
    </w:p>
    <w:p w14:paraId="4016CEB3" w14:textId="77777777" w:rsidR="001C47FA" w:rsidRDefault="001C47FA" w:rsidP="006C42F4">
      <w:pPr>
        <w:jc w:val="both"/>
        <w:rPr>
          <w:b/>
          <w:bCs/>
          <w:color w:val="00B050"/>
          <w:lang w:val="en-US"/>
        </w:rPr>
      </w:pPr>
    </w:p>
    <w:p w14:paraId="5E91B01B" w14:textId="70D54075" w:rsidR="006C42F4" w:rsidRPr="006C42F4" w:rsidRDefault="001C47FA" w:rsidP="001C47FA">
      <w:pPr>
        <w:ind w:firstLine="720"/>
        <w:jc w:val="both"/>
        <w:rPr>
          <w:b/>
          <w:bCs/>
          <w:color w:val="00B050"/>
          <w:lang w:val="en-US"/>
        </w:rPr>
      </w:pPr>
      <w:proofErr w:type="spellStart"/>
      <w:r>
        <w:rPr>
          <w:b/>
          <w:bCs/>
          <w:color w:val="00B050"/>
          <w:lang w:val="en-US"/>
        </w:rPr>
        <w:t>Variabile</w:t>
      </w:r>
      <w:proofErr w:type="spellEnd"/>
      <w:r>
        <w:rPr>
          <w:b/>
          <w:bCs/>
          <w:color w:val="00B050"/>
          <w:lang w:val="en-US"/>
        </w:rPr>
        <w:t xml:space="preserve"> </w:t>
      </w:r>
      <w:proofErr w:type="spellStart"/>
      <w:r>
        <w:rPr>
          <w:b/>
          <w:bCs/>
          <w:color w:val="00B050"/>
          <w:lang w:val="en-US"/>
        </w:rPr>
        <w:t>confundate</w:t>
      </w:r>
      <w:proofErr w:type="spellEnd"/>
      <w:r>
        <w:rPr>
          <w:b/>
          <w:bCs/>
          <w:color w:val="00B050"/>
          <w:lang w:val="en-US"/>
        </w:rPr>
        <w:t xml:space="preserve"> </w:t>
      </w:r>
      <w:proofErr w:type="spellStart"/>
      <w:r>
        <w:rPr>
          <w:b/>
          <w:bCs/>
          <w:color w:val="00B050"/>
          <w:lang w:val="en-US"/>
        </w:rPr>
        <w:t>extrase</w:t>
      </w:r>
      <w:proofErr w:type="spellEnd"/>
      <w:r>
        <w:rPr>
          <w:b/>
          <w:bCs/>
          <w:color w:val="00B050"/>
          <w:lang w:val="en-US"/>
        </w:rPr>
        <w:t xml:space="preserve"> cu </w:t>
      </w:r>
      <w:proofErr w:type="spellStart"/>
      <w:r w:rsidR="006C42F4" w:rsidRPr="006C42F4">
        <w:rPr>
          <w:b/>
          <w:bCs/>
          <w:color w:val="00B050"/>
          <w:lang w:val="en-US"/>
        </w:rPr>
        <w:t>fMRIPrep</w:t>
      </w:r>
      <w:proofErr w:type="spellEnd"/>
    </w:p>
    <w:p w14:paraId="161DF56C" w14:textId="77777777" w:rsidR="006C42F4" w:rsidRDefault="006C42F4" w:rsidP="009F1354">
      <w:pPr>
        <w:jc w:val="both"/>
        <w:rPr>
          <w:color w:val="00B050"/>
          <w:lang w:val="en-US"/>
        </w:rPr>
      </w:pPr>
      <w:r w:rsidRPr="006C42F4">
        <w:rPr>
          <w:color w:val="00B050"/>
          <w:lang w:val="en-US"/>
        </w:rPr>
        <w:t xml:space="preserve">Sunt </w:t>
      </w:r>
      <w:proofErr w:type="spellStart"/>
      <w:r w:rsidRPr="006C42F4">
        <w:rPr>
          <w:color w:val="00B050"/>
          <w:lang w:val="en-US"/>
        </w:rPr>
        <w:t>incluși</w:t>
      </w:r>
      <w:proofErr w:type="spellEnd"/>
      <w:r w:rsidRPr="006C42F4">
        <w:rPr>
          <w:color w:val="00B050"/>
          <w:lang w:val="en-US"/>
        </w:rPr>
        <w:t xml:space="preserve"> </w:t>
      </w:r>
      <w:proofErr w:type="spellStart"/>
      <w:r w:rsidRPr="006C42F4">
        <w:rPr>
          <w:color w:val="00B050"/>
          <w:lang w:val="en-US"/>
        </w:rPr>
        <w:t>parametri</w:t>
      </w:r>
      <w:proofErr w:type="spellEnd"/>
      <w:r w:rsidRPr="006C42F4">
        <w:rPr>
          <w:color w:val="00B050"/>
          <w:lang w:val="en-US"/>
        </w:rPr>
        <w:t xml:space="preserve"> de </w:t>
      </w:r>
      <w:proofErr w:type="spellStart"/>
      <w:r w:rsidRPr="006C42F4">
        <w:rPr>
          <w:color w:val="00B050"/>
          <w:lang w:val="en-US"/>
        </w:rPr>
        <w:t>mișcare</w:t>
      </w:r>
      <w:proofErr w:type="spellEnd"/>
      <w:r w:rsidRPr="006C42F4">
        <w:rPr>
          <w:color w:val="00B050"/>
          <w:lang w:val="en-US"/>
        </w:rPr>
        <w:t xml:space="preserve"> (24 </w:t>
      </w:r>
      <w:proofErr w:type="spellStart"/>
      <w:r w:rsidRPr="006C42F4">
        <w:rPr>
          <w:color w:val="00B050"/>
          <w:lang w:val="en-US"/>
        </w:rPr>
        <w:t>parametri</w:t>
      </w:r>
      <w:proofErr w:type="spellEnd"/>
      <w:r w:rsidRPr="006C42F4">
        <w:rPr>
          <w:color w:val="00B050"/>
          <w:lang w:val="en-US"/>
        </w:rPr>
        <w:t xml:space="preserve">), </w:t>
      </w:r>
      <w:proofErr w:type="spellStart"/>
      <w:r w:rsidRPr="006C42F4">
        <w:rPr>
          <w:color w:val="00B050"/>
          <w:lang w:val="en-US"/>
        </w:rPr>
        <w:t>primele</w:t>
      </w:r>
      <w:proofErr w:type="spellEnd"/>
      <w:r w:rsidRPr="006C42F4">
        <w:rPr>
          <w:color w:val="00B050"/>
          <w:lang w:val="en-US"/>
        </w:rPr>
        <w:t xml:space="preserve"> 5 </w:t>
      </w:r>
      <w:proofErr w:type="spellStart"/>
      <w:r w:rsidRPr="006C42F4">
        <w:rPr>
          <w:color w:val="00B050"/>
          <w:lang w:val="en-US"/>
        </w:rPr>
        <w:t>componente</w:t>
      </w:r>
      <w:proofErr w:type="spellEnd"/>
      <w:r w:rsidRPr="006C42F4">
        <w:rPr>
          <w:color w:val="00B050"/>
          <w:lang w:val="en-US"/>
        </w:rPr>
        <w:t xml:space="preserve"> </w:t>
      </w:r>
      <w:proofErr w:type="spellStart"/>
      <w:r w:rsidRPr="006C42F4">
        <w:rPr>
          <w:color w:val="00B050"/>
          <w:lang w:val="en-US"/>
        </w:rPr>
        <w:t>aCompCor</w:t>
      </w:r>
      <w:proofErr w:type="spellEnd"/>
      <w:r w:rsidRPr="006C42F4">
        <w:rPr>
          <w:color w:val="00B050"/>
          <w:lang w:val="en-US"/>
        </w:rPr>
        <w:t xml:space="preserve"> </w:t>
      </w:r>
      <w:proofErr w:type="spellStart"/>
      <w:r w:rsidRPr="006C42F4">
        <w:rPr>
          <w:color w:val="00B050"/>
          <w:lang w:val="en-US"/>
        </w:rPr>
        <w:t>extrase</w:t>
      </w:r>
      <w:proofErr w:type="spellEnd"/>
      <w:r w:rsidRPr="006C42F4">
        <w:rPr>
          <w:color w:val="00B050"/>
          <w:lang w:val="en-US"/>
        </w:rPr>
        <w:t xml:space="preserve"> din WM/CSF, </w:t>
      </w:r>
      <w:proofErr w:type="spellStart"/>
      <w:r w:rsidRPr="006C42F4">
        <w:rPr>
          <w:color w:val="00B050"/>
          <w:lang w:val="en-US"/>
        </w:rPr>
        <w:t>regresori</w:t>
      </w:r>
      <w:proofErr w:type="spellEnd"/>
      <w:r w:rsidRPr="006C42F4">
        <w:rPr>
          <w:color w:val="00B050"/>
          <w:lang w:val="en-US"/>
        </w:rPr>
        <w:t xml:space="preserve"> de tip outlier </w:t>
      </w:r>
      <w:proofErr w:type="spellStart"/>
      <w:r w:rsidRPr="006C42F4">
        <w:rPr>
          <w:color w:val="00B050"/>
          <w:lang w:val="en-US"/>
        </w:rPr>
        <w:t>și</w:t>
      </w:r>
      <w:proofErr w:type="spellEnd"/>
      <w:r w:rsidRPr="006C42F4">
        <w:rPr>
          <w:color w:val="00B050"/>
          <w:lang w:val="en-US"/>
        </w:rPr>
        <w:t xml:space="preserve"> non-</w:t>
      </w:r>
      <w:proofErr w:type="gramStart"/>
      <w:r w:rsidRPr="006C42F4">
        <w:rPr>
          <w:color w:val="00B050"/>
          <w:lang w:val="en-US"/>
        </w:rPr>
        <w:t>steady-state</w:t>
      </w:r>
      <w:proofErr w:type="gramEnd"/>
      <w:r w:rsidRPr="006C42F4">
        <w:rPr>
          <w:color w:val="00B050"/>
          <w:lang w:val="en-US"/>
        </w:rPr>
        <w:t xml:space="preserve">. </w:t>
      </w:r>
      <w:proofErr w:type="spellStart"/>
      <w:r w:rsidRPr="006C42F4">
        <w:rPr>
          <w:color w:val="00B050"/>
          <w:lang w:val="en-US"/>
        </w:rPr>
        <w:t>Acești</w:t>
      </w:r>
      <w:proofErr w:type="spellEnd"/>
      <w:r w:rsidRPr="006C42F4">
        <w:rPr>
          <w:color w:val="00B050"/>
          <w:lang w:val="en-US"/>
        </w:rPr>
        <w:t xml:space="preserve"> </w:t>
      </w:r>
      <w:proofErr w:type="spellStart"/>
      <w:r w:rsidRPr="006C42F4">
        <w:rPr>
          <w:color w:val="00B050"/>
          <w:lang w:val="en-US"/>
        </w:rPr>
        <w:t>regresori</w:t>
      </w:r>
      <w:proofErr w:type="spellEnd"/>
      <w:r w:rsidRPr="006C42F4">
        <w:rPr>
          <w:color w:val="00B050"/>
          <w:lang w:val="en-US"/>
        </w:rPr>
        <w:t xml:space="preserve"> </w:t>
      </w:r>
      <w:proofErr w:type="spellStart"/>
      <w:r w:rsidRPr="006C42F4">
        <w:rPr>
          <w:color w:val="00B050"/>
          <w:lang w:val="en-US"/>
        </w:rPr>
        <w:t>reduc</w:t>
      </w:r>
      <w:proofErr w:type="spellEnd"/>
      <w:r w:rsidRPr="006C42F4">
        <w:rPr>
          <w:color w:val="00B050"/>
          <w:lang w:val="en-US"/>
        </w:rPr>
        <w:t xml:space="preserve"> </w:t>
      </w:r>
      <w:proofErr w:type="spellStart"/>
      <w:r w:rsidRPr="006C42F4">
        <w:rPr>
          <w:color w:val="00B050"/>
          <w:lang w:val="en-US"/>
        </w:rPr>
        <w:t>influența</w:t>
      </w:r>
      <w:proofErr w:type="spellEnd"/>
      <w:r w:rsidRPr="006C42F4">
        <w:rPr>
          <w:color w:val="00B050"/>
          <w:lang w:val="en-US"/>
        </w:rPr>
        <w:t xml:space="preserve"> </w:t>
      </w:r>
      <w:proofErr w:type="spellStart"/>
      <w:r w:rsidRPr="006C42F4">
        <w:rPr>
          <w:color w:val="00B050"/>
          <w:lang w:val="en-US"/>
        </w:rPr>
        <w:t>artefactelor</w:t>
      </w:r>
      <w:proofErr w:type="spellEnd"/>
      <w:r w:rsidRPr="006C42F4">
        <w:rPr>
          <w:color w:val="00B050"/>
          <w:lang w:val="en-US"/>
        </w:rPr>
        <w:t xml:space="preserve"> de </w:t>
      </w:r>
      <w:proofErr w:type="spellStart"/>
      <w:r w:rsidRPr="006C42F4">
        <w:rPr>
          <w:color w:val="00B050"/>
          <w:lang w:val="en-US"/>
        </w:rPr>
        <w:t>mișcare</w:t>
      </w:r>
      <w:proofErr w:type="spellEnd"/>
      <w:r w:rsidRPr="006C42F4">
        <w:rPr>
          <w:color w:val="00B050"/>
          <w:lang w:val="en-US"/>
        </w:rPr>
        <w:t xml:space="preserve"> </w:t>
      </w:r>
      <w:proofErr w:type="spellStart"/>
      <w:r w:rsidRPr="006C42F4">
        <w:rPr>
          <w:color w:val="00B050"/>
          <w:lang w:val="en-US"/>
        </w:rPr>
        <w:t>și</w:t>
      </w:r>
      <w:proofErr w:type="spellEnd"/>
      <w:r w:rsidRPr="006C42F4">
        <w:rPr>
          <w:color w:val="00B050"/>
          <w:lang w:val="en-US"/>
        </w:rPr>
        <w:t xml:space="preserve"> a </w:t>
      </w:r>
      <w:proofErr w:type="spellStart"/>
      <w:r w:rsidRPr="006C42F4">
        <w:rPr>
          <w:color w:val="00B050"/>
          <w:lang w:val="en-US"/>
        </w:rPr>
        <w:t>variației</w:t>
      </w:r>
      <w:proofErr w:type="spellEnd"/>
      <w:r w:rsidRPr="006C42F4">
        <w:rPr>
          <w:color w:val="00B050"/>
          <w:lang w:val="en-US"/>
        </w:rPr>
        <w:t xml:space="preserve"> </w:t>
      </w:r>
      <w:proofErr w:type="spellStart"/>
      <w:r w:rsidRPr="006C42F4">
        <w:rPr>
          <w:color w:val="00B050"/>
          <w:lang w:val="en-US"/>
        </w:rPr>
        <w:t>fiziologice</w:t>
      </w:r>
      <w:proofErr w:type="spellEnd"/>
      <w:r w:rsidRPr="006C42F4">
        <w:rPr>
          <w:color w:val="00B050"/>
          <w:lang w:val="en-US"/>
        </w:rPr>
        <w:t xml:space="preserve"> </w:t>
      </w:r>
      <w:proofErr w:type="spellStart"/>
      <w:r w:rsidRPr="006C42F4">
        <w:rPr>
          <w:color w:val="00B050"/>
          <w:lang w:val="en-US"/>
        </w:rPr>
        <w:t>nelegată</w:t>
      </w:r>
      <w:proofErr w:type="spellEnd"/>
      <w:r w:rsidRPr="006C42F4">
        <w:rPr>
          <w:color w:val="00B050"/>
          <w:lang w:val="en-US"/>
        </w:rPr>
        <w:t xml:space="preserve"> de task.</w:t>
      </w:r>
    </w:p>
    <w:p w14:paraId="37F4BB1D" w14:textId="77777777" w:rsidR="001C47FA" w:rsidRPr="006C42F4" w:rsidRDefault="001C47FA" w:rsidP="001C47FA">
      <w:pPr>
        <w:ind w:firstLine="720"/>
        <w:jc w:val="both"/>
        <w:rPr>
          <w:color w:val="00B050"/>
          <w:lang w:val="en-US"/>
        </w:rPr>
      </w:pPr>
    </w:p>
    <w:p w14:paraId="165CDC25" w14:textId="137BE991" w:rsidR="006C42F4" w:rsidRPr="006C42F4" w:rsidRDefault="006C42F4" w:rsidP="0030754A">
      <w:pPr>
        <w:ind w:firstLine="720"/>
        <w:jc w:val="both"/>
        <w:rPr>
          <w:b/>
          <w:bCs/>
          <w:color w:val="00B050"/>
          <w:lang w:val="en-US"/>
        </w:rPr>
      </w:pPr>
      <w:proofErr w:type="spellStart"/>
      <w:r w:rsidRPr="006C42F4">
        <w:rPr>
          <w:b/>
          <w:bCs/>
          <w:color w:val="00B050"/>
          <w:lang w:val="en-US"/>
        </w:rPr>
        <w:t>Regresie</w:t>
      </w:r>
      <w:proofErr w:type="spellEnd"/>
      <w:r w:rsidRPr="006C42F4">
        <w:rPr>
          <w:b/>
          <w:bCs/>
          <w:color w:val="00B050"/>
          <w:lang w:val="en-US"/>
        </w:rPr>
        <w:t xml:space="preserve"> </w:t>
      </w:r>
      <w:r w:rsidR="0030754A">
        <w:rPr>
          <w:b/>
          <w:bCs/>
          <w:color w:val="00B050"/>
          <w:lang w:val="en-US"/>
        </w:rPr>
        <w:t xml:space="preserve">la </w:t>
      </w:r>
      <w:proofErr w:type="spellStart"/>
      <w:r w:rsidR="0030754A">
        <w:rPr>
          <w:b/>
          <w:bCs/>
          <w:color w:val="00B050"/>
          <w:lang w:val="en-US"/>
        </w:rPr>
        <w:t>nivel</w:t>
      </w:r>
      <w:proofErr w:type="spellEnd"/>
      <w:r w:rsidR="0030754A">
        <w:rPr>
          <w:b/>
          <w:bCs/>
          <w:color w:val="00B050"/>
          <w:lang w:val="en-US"/>
        </w:rPr>
        <w:t xml:space="preserve"> de </w:t>
      </w:r>
      <w:r w:rsidRPr="006C42F4">
        <w:rPr>
          <w:b/>
          <w:bCs/>
          <w:color w:val="00B050"/>
          <w:lang w:val="en-US"/>
        </w:rPr>
        <w:t>voxel</w:t>
      </w:r>
      <w:r w:rsidR="0030754A">
        <w:rPr>
          <w:b/>
          <w:bCs/>
          <w:color w:val="00B050"/>
          <w:lang w:val="en-US"/>
        </w:rPr>
        <w:t xml:space="preserve"> </w:t>
      </w:r>
    </w:p>
    <w:p w14:paraId="03763BDB" w14:textId="17737252" w:rsidR="006C42F4" w:rsidRPr="006C42F4" w:rsidRDefault="006C42F4" w:rsidP="006C42F4">
      <w:pPr>
        <w:jc w:val="both"/>
        <w:rPr>
          <w:color w:val="00B050"/>
          <w:lang w:val="en-US"/>
        </w:rPr>
      </w:pPr>
      <w:proofErr w:type="spellStart"/>
      <w:r w:rsidRPr="006C42F4">
        <w:rPr>
          <w:color w:val="00B050"/>
          <w:lang w:val="en-US"/>
        </w:rPr>
        <w:t>Regresia</w:t>
      </w:r>
      <w:proofErr w:type="spellEnd"/>
      <w:r w:rsidRPr="006C42F4">
        <w:rPr>
          <w:color w:val="00B050"/>
          <w:lang w:val="en-US"/>
        </w:rPr>
        <w:t xml:space="preserve"> se </w:t>
      </w:r>
      <w:proofErr w:type="spellStart"/>
      <w:r w:rsidRPr="006C42F4">
        <w:rPr>
          <w:color w:val="00B050"/>
          <w:lang w:val="en-US"/>
        </w:rPr>
        <w:t>aplică</w:t>
      </w:r>
      <w:proofErr w:type="spellEnd"/>
      <w:r w:rsidRPr="006C42F4">
        <w:rPr>
          <w:color w:val="00B050"/>
          <w:lang w:val="en-US"/>
        </w:rPr>
        <w:t xml:space="preserve"> independent </w:t>
      </w:r>
      <w:proofErr w:type="spellStart"/>
      <w:r w:rsidRPr="006C42F4">
        <w:rPr>
          <w:color w:val="00B050"/>
          <w:lang w:val="en-US"/>
        </w:rPr>
        <w:t>fiecărui</w:t>
      </w:r>
      <w:proofErr w:type="spellEnd"/>
      <w:r w:rsidRPr="006C42F4">
        <w:rPr>
          <w:color w:val="00B050"/>
          <w:lang w:val="en-US"/>
        </w:rPr>
        <w:t xml:space="preserve"> voxel, </w:t>
      </w:r>
      <w:proofErr w:type="spellStart"/>
      <w:r w:rsidRPr="006C42F4">
        <w:rPr>
          <w:color w:val="00B050"/>
          <w:lang w:val="en-US"/>
        </w:rPr>
        <w:t>folosind</w:t>
      </w:r>
      <w:proofErr w:type="spellEnd"/>
      <w:r w:rsidRPr="006C42F4">
        <w:rPr>
          <w:color w:val="00B050"/>
          <w:lang w:val="en-US"/>
        </w:rPr>
        <w:t xml:space="preserve"> </w:t>
      </w:r>
      <w:proofErr w:type="spellStart"/>
      <w:r w:rsidRPr="006C42F4">
        <w:rPr>
          <w:color w:val="00B050"/>
          <w:lang w:val="en-US"/>
        </w:rPr>
        <w:t>aceeași</w:t>
      </w:r>
      <w:proofErr w:type="spellEnd"/>
      <w:r w:rsidRPr="006C42F4">
        <w:rPr>
          <w:color w:val="00B050"/>
          <w:lang w:val="en-US"/>
        </w:rPr>
        <w:t xml:space="preserve"> </w:t>
      </w:r>
      <w:proofErr w:type="spellStart"/>
      <w:r w:rsidRPr="006C42F4">
        <w:rPr>
          <w:color w:val="00B050"/>
          <w:lang w:val="en-US"/>
        </w:rPr>
        <w:t>matrice</w:t>
      </w:r>
      <w:proofErr w:type="spellEnd"/>
      <w:r w:rsidRPr="006C42F4">
        <w:rPr>
          <w:color w:val="00B050"/>
          <w:lang w:val="en-US"/>
        </w:rPr>
        <w:t xml:space="preserve"> de design. </w:t>
      </w:r>
      <w:proofErr w:type="spellStart"/>
      <w:r w:rsidRPr="006C42F4">
        <w:rPr>
          <w:color w:val="00B050"/>
          <w:lang w:val="en-US"/>
        </w:rPr>
        <w:t>Rezultatul</w:t>
      </w:r>
      <w:proofErr w:type="spellEnd"/>
      <w:r w:rsidRPr="006C42F4">
        <w:rPr>
          <w:color w:val="00B050"/>
          <w:lang w:val="en-US"/>
        </w:rPr>
        <w:t xml:space="preserve"> </w:t>
      </w:r>
      <w:proofErr w:type="spellStart"/>
      <w:r w:rsidRPr="006C42F4">
        <w:rPr>
          <w:color w:val="00B050"/>
          <w:lang w:val="en-US"/>
        </w:rPr>
        <w:t>este</w:t>
      </w:r>
      <w:proofErr w:type="spellEnd"/>
      <w:r w:rsidRPr="006C42F4">
        <w:rPr>
          <w:color w:val="00B050"/>
          <w:lang w:val="en-US"/>
        </w:rPr>
        <w:t xml:space="preserve"> </w:t>
      </w:r>
      <w:proofErr w:type="gramStart"/>
      <w:r w:rsidRPr="006C42F4">
        <w:rPr>
          <w:color w:val="00B050"/>
          <w:lang w:val="en-US"/>
        </w:rPr>
        <w:t>un set</w:t>
      </w:r>
      <w:proofErr w:type="gramEnd"/>
      <w:r w:rsidRPr="006C42F4">
        <w:rPr>
          <w:color w:val="00B050"/>
          <w:lang w:val="en-US"/>
        </w:rPr>
        <w:t xml:space="preserve"> de </w:t>
      </w:r>
      <w:proofErr w:type="spellStart"/>
      <w:r w:rsidRPr="006C42F4">
        <w:rPr>
          <w:color w:val="00B050"/>
          <w:lang w:val="en-US"/>
        </w:rPr>
        <w:t>coeficienți</w:t>
      </w:r>
      <w:proofErr w:type="spellEnd"/>
      <w:r w:rsidRPr="006C42F4">
        <w:rPr>
          <w:color w:val="00B050"/>
          <w:lang w:val="en-US"/>
        </w:rPr>
        <w:t xml:space="preserve"> beta </w:t>
      </w:r>
      <w:proofErr w:type="spellStart"/>
      <w:r w:rsidRPr="006C42F4">
        <w:rPr>
          <w:color w:val="00B050"/>
          <w:lang w:val="en-US"/>
        </w:rPr>
        <w:t>pentru</w:t>
      </w:r>
      <w:proofErr w:type="spellEnd"/>
      <w:r w:rsidRPr="006C42F4">
        <w:rPr>
          <w:color w:val="00B050"/>
          <w:lang w:val="en-US"/>
        </w:rPr>
        <w:t xml:space="preserve"> </w:t>
      </w:r>
      <w:proofErr w:type="spellStart"/>
      <w:r w:rsidRPr="006C42F4">
        <w:rPr>
          <w:color w:val="00B050"/>
          <w:lang w:val="en-US"/>
        </w:rPr>
        <w:t>fiecare</w:t>
      </w:r>
      <w:proofErr w:type="spellEnd"/>
      <w:r w:rsidRPr="006C42F4">
        <w:rPr>
          <w:color w:val="00B050"/>
          <w:lang w:val="en-US"/>
        </w:rPr>
        <w:t xml:space="preserve"> voxel </w:t>
      </w:r>
      <w:proofErr w:type="spellStart"/>
      <w:r w:rsidRPr="006C42F4">
        <w:rPr>
          <w:color w:val="00B050"/>
          <w:lang w:val="en-US"/>
        </w:rPr>
        <w:t>și</w:t>
      </w:r>
      <w:proofErr w:type="spellEnd"/>
      <w:r w:rsidRPr="006C42F4">
        <w:rPr>
          <w:color w:val="00B050"/>
          <w:lang w:val="en-US"/>
        </w:rPr>
        <w:t xml:space="preserve"> </w:t>
      </w:r>
      <w:proofErr w:type="gramStart"/>
      <w:r w:rsidRPr="006C42F4">
        <w:rPr>
          <w:color w:val="00B050"/>
          <w:lang w:val="en-US"/>
        </w:rPr>
        <w:t>un set</w:t>
      </w:r>
      <w:proofErr w:type="gramEnd"/>
      <w:r w:rsidRPr="006C42F4">
        <w:rPr>
          <w:color w:val="00B050"/>
          <w:lang w:val="en-US"/>
        </w:rPr>
        <w:t xml:space="preserve"> de </w:t>
      </w:r>
      <w:proofErr w:type="spellStart"/>
      <w:r w:rsidRPr="006C42F4">
        <w:rPr>
          <w:color w:val="00B050"/>
          <w:lang w:val="en-US"/>
        </w:rPr>
        <w:t>reziduuri</w:t>
      </w:r>
      <w:proofErr w:type="spellEnd"/>
      <w:r w:rsidRPr="006C42F4">
        <w:rPr>
          <w:color w:val="00B050"/>
          <w:lang w:val="en-US"/>
        </w:rPr>
        <w:t xml:space="preserve"> care </w:t>
      </w:r>
      <w:proofErr w:type="spellStart"/>
      <w:r w:rsidRPr="006C42F4">
        <w:rPr>
          <w:color w:val="00B050"/>
          <w:lang w:val="en-US"/>
        </w:rPr>
        <w:t>reprezintă</w:t>
      </w:r>
      <w:proofErr w:type="spellEnd"/>
      <w:r w:rsidRPr="006C42F4">
        <w:rPr>
          <w:color w:val="00B050"/>
          <w:lang w:val="en-US"/>
        </w:rPr>
        <w:t xml:space="preserve"> </w:t>
      </w:r>
      <w:proofErr w:type="spellStart"/>
      <w:r w:rsidRPr="006C42F4">
        <w:rPr>
          <w:color w:val="00B050"/>
          <w:lang w:val="en-US"/>
        </w:rPr>
        <w:t>semnalul</w:t>
      </w:r>
      <w:proofErr w:type="spellEnd"/>
      <w:r w:rsidRPr="006C42F4">
        <w:rPr>
          <w:color w:val="00B050"/>
          <w:lang w:val="en-US"/>
        </w:rPr>
        <w:t xml:space="preserve"> </w:t>
      </w:r>
      <w:proofErr w:type="spellStart"/>
      <w:r w:rsidRPr="006C42F4">
        <w:rPr>
          <w:color w:val="00B050"/>
          <w:lang w:val="en-US"/>
        </w:rPr>
        <w:t>curățat</w:t>
      </w:r>
      <w:proofErr w:type="spellEnd"/>
      <w:r w:rsidRPr="006C42F4">
        <w:rPr>
          <w:color w:val="00B050"/>
          <w:lang w:val="en-US"/>
        </w:rPr>
        <w:t xml:space="preserve"> de </w:t>
      </w:r>
      <w:proofErr w:type="spellStart"/>
      <w:r w:rsidRPr="006C42F4">
        <w:rPr>
          <w:color w:val="00B050"/>
          <w:lang w:val="en-US"/>
        </w:rPr>
        <w:t>componenta</w:t>
      </w:r>
      <w:proofErr w:type="spellEnd"/>
      <w:r w:rsidRPr="006C42F4">
        <w:rPr>
          <w:color w:val="00B050"/>
          <w:lang w:val="en-US"/>
        </w:rPr>
        <w:t xml:space="preserve"> de task </w:t>
      </w:r>
      <w:proofErr w:type="spellStart"/>
      <w:r w:rsidRPr="006C42F4">
        <w:rPr>
          <w:color w:val="00B050"/>
          <w:lang w:val="en-US"/>
        </w:rPr>
        <w:t>și</w:t>
      </w:r>
      <w:proofErr w:type="spellEnd"/>
      <w:r w:rsidRPr="006C42F4">
        <w:rPr>
          <w:color w:val="00B050"/>
          <w:lang w:val="en-US"/>
        </w:rPr>
        <w:t xml:space="preserve"> de </w:t>
      </w:r>
      <w:proofErr w:type="spellStart"/>
      <w:r w:rsidR="00BC0424">
        <w:rPr>
          <w:color w:val="00B050"/>
          <w:lang w:val="en-US"/>
        </w:rPr>
        <w:t>variabile</w:t>
      </w:r>
      <w:proofErr w:type="spellEnd"/>
      <w:r w:rsidR="00BC0424">
        <w:rPr>
          <w:color w:val="00B050"/>
          <w:lang w:val="en-US"/>
        </w:rPr>
        <w:t xml:space="preserve"> </w:t>
      </w:r>
      <w:proofErr w:type="spellStart"/>
      <w:r w:rsidR="00BC0424">
        <w:rPr>
          <w:color w:val="00B050"/>
          <w:lang w:val="en-US"/>
        </w:rPr>
        <w:t>confundate</w:t>
      </w:r>
      <w:proofErr w:type="spellEnd"/>
      <w:r w:rsidRPr="006C42F4">
        <w:rPr>
          <w:color w:val="00B050"/>
          <w:lang w:val="en-US"/>
        </w:rPr>
        <w:t>.</w:t>
      </w:r>
    </w:p>
    <w:p w14:paraId="41CA39AD" w14:textId="7D43688F" w:rsidR="006C42F4" w:rsidRDefault="0030754A" w:rsidP="0030754A">
      <w:pPr>
        <w:ind w:firstLine="720"/>
        <w:jc w:val="both"/>
        <w:rPr>
          <w:color w:val="00B050"/>
          <w:lang w:val="en-US"/>
        </w:rPr>
      </w:pPr>
      <w:proofErr w:type="spellStart"/>
      <w:r w:rsidRPr="0030754A">
        <w:rPr>
          <w:color w:val="00B050"/>
          <w:lang w:val="en-US"/>
        </w:rPr>
        <w:t>R</w:t>
      </w:r>
      <w:r w:rsidR="006C42F4" w:rsidRPr="006C42F4">
        <w:rPr>
          <w:color w:val="00B050"/>
          <w:lang w:val="en-US"/>
        </w:rPr>
        <w:t>eziduurile</w:t>
      </w:r>
      <w:proofErr w:type="spellEnd"/>
      <w:r w:rsidR="006C42F4" w:rsidRPr="006C42F4">
        <w:rPr>
          <w:color w:val="00B050"/>
          <w:lang w:val="en-US"/>
        </w:rPr>
        <w:t xml:space="preserve"> </w:t>
      </w:r>
      <w:proofErr w:type="spellStart"/>
      <w:r w:rsidR="006C42F4" w:rsidRPr="006C42F4">
        <w:rPr>
          <w:color w:val="00B050"/>
          <w:lang w:val="en-US"/>
        </w:rPr>
        <w:t>reprezintă</w:t>
      </w:r>
      <w:proofErr w:type="spellEnd"/>
      <w:r w:rsidR="006C42F4" w:rsidRPr="006C42F4">
        <w:rPr>
          <w:color w:val="00B050"/>
          <w:lang w:val="en-US"/>
        </w:rPr>
        <w:t xml:space="preserve"> </w:t>
      </w:r>
      <w:proofErr w:type="spellStart"/>
      <w:r w:rsidR="006C42F4" w:rsidRPr="006C42F4">
        <w:rPr>
          <w:color w:val="00B050"/>
          <w:lang w:val="en-US"/>
        </w:rPr>
        <w:t>partea</w:t>
      </w:r>
      <w:proofErr w:type="spellEnd"/>
      <w:r w:rsidR="006C42F4" w:rsidRPr="006C42F4">
        <w:rPr>
          <w:color w:val="00B050"/>
          <w:lang w:val="en-US"/>
        </w:rPr>
        <w:t xml:space="preserve"> de </w:t>
      </w:r>
      <w:proofErr w:type="spellStart"/>
      <w:r w:rsidR="006C42F4" w:rsidRPr="006C42F4">
        <w:rPr>
          <w:color w:val="00B050"/>
          <w:lang w:val="en-US"/>
        </w:rPr>
        <w:t>semnal</w:t>
      </w:r>
      <w:proofErr w:type="spellEnd"/>
      <w:r w:rsidR="006C42F4" w:rsidRPr="006C42F4">
        <w:rPr>
          <w:color w:val="00B050"/>
          <w:lang w:val="en-US"/>
        </w:rPr>
        <w:t xml:space="preserve"> care nu </w:t>
      </w:r>
      <w:proofErr w:type="spellStart"/>
      <w:r w:rsidR="006C42F4" w:rsidRPr="006C42F4">
        <w:rPr>
          <w:color w:val="00B050"/>
          <w:lang w:val="en-US"/>
        </w:rPr>
        <w:t>este</w:t>
      </w:r>
      <w:proofErr w:type="spellEnd"/>
      <w:r w:rsidR="006C42F4" w:rsidRPr="006C42F4">
        <w:rPr>
          <w:color w:val="00B050"/>
          <w:lang w:val="en-US"/>
        </w:rPr>
        <w:t xml:space="preserve"> </w:t>
      </w:r>
      <w:proofErr w:type="spellStart"/>
      <w:r w:rsidR="006C42F4" w:rsidRPr="006C42F4">
        <w:rPr>
          <w:color w:val="00B050"/>
          <w:lang w:val="en-US"/>
        </w:rPr>
        <w:t>explicată</w:t>
      </w:r>
      <w:proofErr w:type="spellEnd"/>
      <w:r w:rsidR="006C42F4" w:rsidRPr="006C42F4">
        <w:rPr>
          <w:color w:val="00B050"/>
          <w:lang w:val="en-US"/>
        </w:rPr>
        <w:t xml:space="preserve"> de model. Ele </w:t>
      </w:r>
      <w:proofErr w:type="spellStart"/>
      <w:r w:rsidR="006C42F4" w:rsidRPr="006C42F4">
        <w:rPr>
          <w:color w:val="00B050"/>
          <w:lang w:val="en-US"/>
        </w:rPr>
        <w:t>conțin</w:t>
      </w:r>
      <w:proofErr w:type="spellEnd"/>
      <w:r w:rsidR="006C42F4" w:rsidRPr="006C42F4">
        <w:rPr>
          <w:color w:val="00B050"/>
          <w:lang w:val="en-US"/>
        </w:rPr>
        <w:t xml:space="preserve"> </w:t>
      </w:r>
      <w:proofErr w:type="spellStart"/>
      <w:r w:rsidR="006C42F4" w:rsidRPr="006C42F4">
        <w:rPr>
          <w:color w:val="00B050"/>
          <w:lang w:val="en-US"/>
        </w:rPr>
        <w:t>activitate</w:t>
      </w:r>
      <w:proofErr w:type="spellEnd"/>
      <w:r w:rsidR="006C42F4" w:rsidRPr="006C42F4">
        <w:rPr>
          <w:color w:val="00B050"/>
          <w:lang w:val="en-US"/>
        </w:rPr>
        <w:t xml:space="preserve"> </w:t>
      </w:r>
      <w:proofErr w:type="spellStart"/>
      <w:r w:rsidR="006C42F4" w:rsidRPr="006C42F4">
        <w:rPr>
          <w:color w:val="00B050"/>
          <w:lang w:val="en-US"/>
        </w:rPr>
        <w:t>neuronală</w:t>
      </w:r>
      <w:proofErr w:type="spellEnd"/>
      <w:r w:rsidR="006C42F4" w:rsidRPr="006C42F4">
        <w:rPr>
          <w:color w:val="00B050"/>
          <w:lang w:val="en-US"/>
        </w:rPr>
        <w:t xml:space="preserve"> </w:t>
      </w:r>
      <w:proofErr w:type="spellStart"/>
      <w:r w:rsidR="006C42F4" w:rsidRPr="006C42F4">
        <w:rPr>
          <w:color w:val="00B050"/>
          <w:lang w:val="en-US"/>
        </w:rPr>
        <w:t>nespecifică</w:t>
      </w:r>
      <w:proofErr w:type="spellEnd"/>
      <w:r w:rsidR="006C42F4" w:rsidRPr="006C42F4">
        <w:rPr>
          <w:color w:val="00B050"/>
          <w:lang w:val="en-US"/>
        </w:rPr>
        <w:t xml:space="preserve"> </w:t>
      </w:r>
      <w:proofErr w:type="spellStart"/>
      <w:r w:rsidR="006C42F4" w:rsidRPr="006C42F4">
        <w:rPr>
          <w:color w:val="00B050"/>
          <w:lang w:val="en-US"/>
        </w:rPr>
        <w:t>și</w:t>
      </w:r>
      <w:proofErr w:type="spellEnd"/>
      <w:r w:rsidR="006C42F4" w:rsidRPr="006C42F4">
        <w:rPr>
          <w:color w:val="00B050"/>
          <w:lang w:val="en-US"/>
        </w:rPr>
        <w:t xml:space="preserve"> </w:t>
      </w:r>
      <w:proofErr w:type="spellStart"/>
      <w:r w:rsidR="006C42F4" w:rsidRPr="006C42F4">
        <w:rPr>
          <w:color w:val="00B050"/>
          <w:lang w:val="en-US"/>
        </w:rPr>
        <w:t>zgomot</w:t>
      </w:r>
      <w:proofErr w:type="spellEnd"/>
      <w:r w:rsidR="006C42F4" w:rsidRPr="006C42F4">
        <w:rPr>
          <w:color w:val="00B050"/>
          <w:lang w:val="en-US"/>
        </w:rPr>
        <w:t xml:space="preserve"> </w:t>
      </w:r>
      <w:proofErr w:type="spellStart"/>
      <w:r w:rsidR="006C42F4" w:rsidRPr="006C42F4">
        <w:rPr>
          <w:color w:val="00B050"/>
          <w:lang w:val="en-US"/>
        </w:rPr>
        <w:t>alb</w:t>
      </w:r>
      <w:proofErr w:type="spellEnd"/>
      <w:r w:rsidR="006C42F4" w:rsidRPr="006C42F4">
        <w:rPr>
          <w:color w:val="00B050"/>
          <w:lang w:val="en-US"/>
        </w:rPr>
        <w:t xml:space="preserve"> </w:t>
      </w:r>
      <w:proofErr w:type="spellStart"/>
      <w:r w:rsidR="006C42F4" w:rsidRPr="006C42F4">
        <w:rPr>
          <w:color w:val="00B050"/>
          <w:lang w:val="en-US"/>
        </w:rPr>
        <w:t>și</w:t>
      </w:r>
      <w:proofErr w:type="spellEnd"/>
      <w:r w:rsidR="006C42F4" w:rsidRPr="006C42F4">
        <w:rPr>
          <w:color w:val="00B050"/>
          <w:lang w:val="en-US"/>
        </w:rPr>
        <w:t xml:space="preserve"> sunt </w:t>
      </w:r>
      <w:proofErr w:type="spellStart"/>
      <w:r w:rsidR="006C42F4" w:rsidRPr="006C42F4">
        <w:rPr>
          <w:color w:val="00B050"/>
          <w:lang w:val="en-US"/>
        </w:rPr>
        <w:t>folosite</w:t>
      </w:r>
      <w:proofErr w:type="spellEnd"/>
      <w:r w:rsidR="006C42F4" w:rsidRPr="006C42F4">
        <w:rPr>
          <w:color w:val="00B050"/>
          <w:lang w:val="en-US"/>
        </w:rPr>
        <w:t xml:space="preserve"> </w:t>
      </w:r>
      <w:proofErr w:type="spellStart"/>
      <w:r w:rsidR="006C42F4" w:rsidRPr="006C42F4">
        <w:rPr>
          <w:color w:val="00B050"/>
          <w:lang w:val="en-US"/>
        </w:rPr>
        <w:t>pentru</w:t>
      </w:r>
      <w:proofErr w:type="spellEnd"/>
      <w:r w:rsidR="006C42F4" w:rsidRPr="006C42F4">
        <w:rPr>
          <w:color w:val="00B050"/>
          <w:lang w:val="en-US"/>
        </w:rPr>
        <w:t xml:space="preserve"> </w:t>
      </w:r>
      <w:proofErr w:type="spellStart"/>
      <w:r w:rsidR="006C42F4" w:rsidRPr="006C42F4">
        <w:rPr>
          <w:color w:val="00B050"/>
          <w:lang w:val="en-US"/>
        </w:rPr>
        <w:t>analize</w:t>
      </w:r>
      <w:proofErr w:type="spellEnd"/>
      <w:r w:rsidR="006C42F4" w:rsidRPr="006C42F4">
        <w:rPr>
          <w:color w:val="00B050"/>
          <w:lang w:val="en-US"/>
        </w:rPr>
        <w:t xml:space="preserve"> </w:t>
      </w:r>
      <w:proofErr w:type="spellStart"/>
      <w:r w:rsidR="006C42F4" w:rsidRPr="006C42F4">
        <w:rPr>
          <w:color w:val="00B050"/>
          <w:lang w:val="en-US"/>
        </w:rPr>
        <w:t>ulterioare</w:t>
      </w:r>
      <w:proofErr w:type="spellEnd"/>
      <w:r w:rsidR="006C42F4" w:rsidRPr="006C42F4">
        <w:rPr>
          <w:color w:val="00B050"/>
          <w:lang w:val="en-US"/>
        </w:rPr>
        <w:t xml:space="preserve">, cum </w:t>
      </w:r>
      <w:proofErr w:type="spellStart"/>
      <w:r w:rsidR="006C42F4" w:rsidRPr="006C42F4">
        <w:rPr>
          <w:color w:val="00B050"/>
          <w:lang w:val="en-US"/>
        </w:rPr>
        <w:t>ar</w:t>
      </w:r>
      <w:proofErr w:type="spellEnd"/>
      <w:r w:rsidR="006C42F4" w:rsidRPr="006C42F4">
        <w:rPr>
          <w:color w:val="00B050"/>
          <w:lang w:val="en-US"/>
        </w:rPr>
        <w:t xml:space="preserve"> fi </w:t>
      </w:r>
      <w:proofErr w:type="spellStart"/>
      <w:r w:rsidR="006C42F4" w:rsidRPr="006C42F4">
        <w:rPr>
          <w:color w:val="00B050"/>
          <w:lang w:val="en-US"/>
        </w:rPr>
        <w:t>conectivitatea</w:t>
      </w:r>
      <w:proofErr w:type="spellEnd"/>
      <w:r w:rsidR="006C42F4" w:rsidRPr="006C42F4">
        <w:rPr>
          <w:color w:val="00B050"/>
          <w:lang w:val="en-US"/>
        </w:rPr>
        <w:t xml:space="preserve"> </w:t>
      </w:r>
      <w:proofErr w:type="spellStart"/>
      <w:r w:rsidR="006C42F4" w:rsidRPr="006C42F4">
        <w:rPr>
          <w:color w:val="00B050"/>
          <w:lang w:val="en-US"/>
        </w:rPr>
        <w:t>funcțională</w:t>
      </w:r>
      <w:proofErr w:type="spellEnd"/>
      <w:r w:rsidR="006C42F4" w:rsidRPr="006C42F4">
        <w:rPr>
          <w:color w:val="00B050"/>
          <w:lang w:val="en-US"/>
        </w:rPr>
        <w:t>.</w:t>
      </w:r>
    </w:p>
    <w:p w14:paraId="4832ECC6" w14:textId="77777777" w:rsidR="0030754A" w:rsidRPr="006C42F4" w:rsidRDefault="0030754A" w:rsidP="0030754A">
      <w:pPr>
        <w:ind w:firstLine="720"/>
        <w:jc w:val="both"/>
        <w:rPr>
          <w:color w:val="00B050"/>
          <w:lang w:val="en-US"/>
        </w:rPr>
      </w:pPr>
    </w:p>
    <w:p w14:paraId="06137805" w14:textId="3B0E522B" w:rsidR="006C42F4" w:rsidRPr="006C42F4" w:rsidRDefault="006C42F4" w:rsidP="0030754A">
      <w:pPr>
        <w:ind w:firstLine="720"/>
        <w:jc w:val="both"/>
        <w:rPr>
          <w:b/>
          <w:bCs/>
          <w:color w:val="00B050"/>
          <w:lang w:val="en-US"/>
        </w:rPr>
      </w:pPr>
      <w:proofErr w:type="spellStart"/>
      <w:r w:rsidRPr="006C42F4">
        <w:rPr>
          <w:b/>
          <w:bCs/>
          <w:color w:val="00B050"/>
          <w:lang w:val="en-US"/>
        </w:rPr>
        <w:t>Împărțirea</w:t>
      </w:r>
      <w:proofErr w:type="spellEnd"/>
      <w:r w:rsidRPr="006C42F4">
        <w:rPr>
          <w:b/>
          <w:bCs/>
          <w:color w:val="00B050"/>
          <w:lang w:val="en-US"/>
        </w:rPr>
        <w:t xml:space="preserve"> </w:t>
      </w:r>
      <w:proofErr w:type="spellStart"/>
      <w:r w:rsidRPr="006C42F4">
        <w:rPr>
          <w:b/>
          <w:bCs/>
          <w:color w:val="00B050"/>
          <w:lang w:val="en-US"/>
        </w:rPr>
        <w:t>în</w:t>
      </w:r>
      <w:proofErr w:type="spellEnd"/>
      <w:r w:rsidRPr="006C42F4">
        <w:rPr>
          <w:b/>
          <w:bCs/>
          <w:color w:val="00B050"/>
          <w:lang w:val="en-US"/>
        </w:rPr>
        <w:t xml:space="preserve"> </w:t>
      </w:r>
      <w:r w:rsidR="0030754A">
        <w:rPr>
          <w:b/>
          <w:bCs/>
          <w:color w:val="00B050"/>
          <w:lang w:val="en-US"/>
        </w:rPr>
        <w:t>PRE</w:t>
      </w:r>
      <w:r w:rsidRPr="006C42F4">
        <w:rPr>
          <w:b/>
          <w:bCs/>
          <w:color w:val="00B050"/>
          <w:lang w:val="en-US"/>
        </w:rPr>
        <w:t xml:space="preserve"> </w:t>
      </w:r>
      <w:proofErr w:type="spellStart"/>
      <w:r w:rsidRPr="006C42F4">
        <w:rPr>
          <w:b/>
          <w:bCs/>
          <w:color w:val="00B050"/>
          <w:lang w:val="en-US"/>
        </w:rPr>
        <w:t>și</w:t>
      </w:r>
      <w:proofErr w:type="spellEnd"/>
      <w:r w:rsidRPr="006C42F4">
        <w:rPr>
          <w:b/>
          <w:bCs/>
          <w:color w:val="00B050"/>
          <w:lang w:val="en-US"/>
        </w:rPr>
        <w:t xml:space="preserve"> POST-stim</w:t>
      </w:r>
    </w:p>
    <w:p w14:paraId="33F006F3" w14:textId="1DF6273C" w:rsidR="006C42F4" w:rsidRPr="006C42F4" w:rsidRDefault="0030754A" w:rsidP="006C42F4">
      <w:pPr>
        <w:jc w:val="both"/>
        <w:rPr>
          <w:color w:val="00B050"/>
          <w:lang w:val="en-US"/>
        </w:rPr>
      </w:pPr>
      <w:r>
        <w:rPr>
          <w:color w:val="00B050"/>
          <w:lang w:val="en-US"/>
        </w:rPr>
        <w:t xml:space="preserve">Seria BOLD </w:t>
      </w:r>
      <w:proofErr w:type="spellStart"/>
      <w:r>
        <w:rPr>
          <w:color w:val="00B050"/>
          <w:lang w:val="en-US"/>
        </w:rPr>
        <w:t>achizitionata</w:t>
      </w:r>
      <w:proofErr w:type="spellEnd"/>
      <w:r w:rsidR="006C42F4" w:rsidRPr="006C42F4">
        <w:rPr>
          <w:color w:val="00B050"/>
          <w:lang w:val="en-US"/>
        </w:rPr>
        <w:t xml:space="preserve"> </w:t>
      </w:r>
      <w:proofErr w:type="spellStart"/>
      <w:r w:rsidR="006C42F4" w:rsidRPr="006C42F4">
        <w:rPr>
          <w:color w:val="00B050"/>
          <w:lang w:val="en-US"/>
        </w:rPr>
        <w:t>este</w:t>
      </w:r>
      <w:proofErr w:type="spellEnd"/>
      <w:r w:rsidR="006C42F4" w:rsidRPr="006C42F4">
        <w:rPr>
          <w:color w:val="00B050"/>
          <w:lang w:val="en-US"/>
        </w:rPr>
        <w:t xml:space="preserve"> </w:t>
      </w:r>
      <w:proofErr w:type="spellStart"/>
      <w:r w:rsidR="006C42F4" w:rsidRPr="006C42F4">
        <w:rPr>
          <w:color w:val="00B050"/>
          <w:lang w:val="en-US"/>
        </w:rPr>
        <w:t>împărțit</w:t>
      </w:r>
      <w:proofErr w:type="spellEnd"/>
      <w:r w:rsidR="006C42F4" w:rsidRPr="006C42F4">
        <w:rPr>
          <w:color w:val="00B050"/>
          <w:lang w:val="en-US"/>
        </w:rPr>
        <w:t xml:space="preserve"> </w:t>
      </w:r>
      <w:proofErr w:type="spellStart"/>
      <w:r w:rsidR="006C42F4" w:rsidRPr="006C42F4">
        <w:rPr>
          <w:color w:val="00B050"/>
          <w:lang w:val="en-US"/>
        </w:rPr>
        <w:t>în</w:t>
      </w:r>
      <w:proofErr w:type="spellEnd"/>
      <w:r w:rsidR="006C42F4" w:rsidRPr="006C42F4">
        <w:rPr>
          <w:color w:val="00B050"/>
          <w:lang w:val="en-US"/>
        </w:rPr>
        <w:t xml:space="preserve"> </w:t>
      </w:r>
      <w:proofErr w:type="spellStart"/>
      <w:r w:rsidR="006C42F4" w:rsidRPr="006C42F4">
        <w:rPr>
          <w:color w:val="00B050"/>
          <w:lang w:val="en-US"/>
        </w:rPr>
        <w:t>două</w:t>
      </w:r>
      <w:proofErr w:type="spellEnd"/>
      <w:r w:rsidR="006C42F4" w:rsidRPr="006C42F4">
        <w:rPr>
          <w:color w:val="00B050"/>
          <w:lang w:val="en-US"/>
        </w:rPr>
        <w:t xml:space="preserve"> </w:t>
      </w:r>
      <w:proofErr w:type="spellStart"/>
      <w:r w:rsidR="006C42F4" w:rsidRPr="006C42F4">
        <w:rPr>
          <w:color w:val="00B050"/>
          <w:lang w:val="en-US"/>
        </w:rPr>
        <w:t>segmente</w:t>
      </w:r>
      <w:proofErr w:type="spellEnd"/>
      <w:r w:rsidR="006C42F4" w:rsidRPr="006C42F4">
        <w:rPr>
          <w:color w:val="00B050"/>
          <w:lang w:val="en-US"/>
        </w:rPr>
        <w:t xml:space="preserve"> </w:t>
      </w:r>
      <w:proofErr w:type="spellStart"/>
      <w:r w:rsidR="006C42F4" w:rsidRPr="006C42F4">
        <w:rPr>
          <w:color w:val="00B050"/>
          <w:lang w:val="en-US"/>
        </w:rPr>
        <w:t>egale</w:t>
      </w:r>
      <w:proofErr w:type="spellEnd"/>
      <w:r w:rsidR="006C42F4" w:rsidRPr="006C42F4">
        <w:rPr>
          <w:color w:val="00B050"/>
          <w:lang w:val="en-US"/>
        </w:rPr>
        <w:t xml:space="preserve">, </w:t>
      </w:r>
      <w:proofErr w:type="spellStart"/>
      <w:r>
        <w:rPr>
          <w:color w:val="00B050"/>
          <w:lang w:val="en-US"/>
        </w:rPr>
        <w:t>deoarece</w:t>
      </w:r>
      <w:proofErr w:type="spellEnd"/>
      <w:r w:rsidR="006C42F4" w:rsidRPr="006C42F4">
        <w:rPr>
          <w:color w:val="00B050"/>
          <w:lang w:val="en-US"/>
        </w:rPr>
        <w:t xml:space="preserve"> </w:t>
      </w:r>
      <w:proofErr w:type="spellStart"/>
      <w:r w:rsidR="006C42F4" w:rsidRPr="006C42F4">
        <w:rPr>
          <w:color w:val="00B050"/>
          <w:lang w:val="en-US"/>
        </w:rPr>
        <w:t>stimulul</w:t>
      </w:r>
      <w:proofErr w:type="spellEnd"/>
      <w:r w:rsidR="006C42F4" w:rsidRPr="006C42F4">
        <w:rPr>
          <w:color w:val="00B050"/>
          <w:lang w:val="en-US"/>
        </w:rPr>
        <w:t xml:space="preserve"> </w:t>
      </w:r>
      <w:proofErr w:type="spellStart"/>
      <w:r w:rsidR="006C42F4" w:rsidRPr="006C42F4">
        <w:rPr>
          <w:color w:val="00B050"/>
          <w:lang w:val="en-US"/>
        </w:rPr>
        <w:t>apare</w:t>
      </w:r>
      <w:proofErr w:type="spellEnd"/>
      <w:r w:rsidR="006C42F4" w:rsidRPr="006C42F4">
        <w:rPr>
          <w:color w:val="00B050"/>
          <w:lang w:val="en-US"/>
        </w:rPr>
        <w:t xml:space="preserve"> la </w:t>
      </w:r>
      <w:proofErr w:type="spellStart"/>
      <w:r w:rsidR="006C42F4" w:rsidRPr="006C42F4">
        <w:rPr>
          <w:color w:val="00B050"/>
          <w:lang w:val="en-US"/>
        </w:rPr>
        <w:t>mijloc</w:t>
      </w:r>
      <w:proofErr w:type="spellEnd"/>
      <w:r w:rsidR="006C42F4" w:rsidRPr="006C42F4">
        <w:rPr>
          <w:color w:val="00B050"/>
          <w:lang w:val="en-US"/>
        </w:rPr>
        <w:t xml:space="preserve">. </w:t>
      </w:r>
      <w:proofErr w:type="spellStart"/>
      <w:r w:rsidR="006C42F4" w:rsidRPr="006C42F4">
        <w:rPr>
          <w:color w:val="00B050"/>
          <w:lang w:val="en-US"/>
        </w:rPr>
        <w:t>Segmentul</w:t>
      </w:r>
      <w:proofErr w:type="spellEnd"/>
      <w:r w:rsidR="006C42F4" w:rsidRPr="006C42F4">
        <w:rPr>
          <w:color w:val="00B050"/>
          <w:lang w:val="en-US"/>
        </w:rPr>
        <w:t xml:space="preserve"> </w:t>
      </w:r>
      <w:r>
        <w:rPr>
          <w:color w:val="00B050"/>
          <w:lang w:val="en-US"/>
        </w:rPr>
        <w:t>PRE</w:t>
      </w:r>
      <w:r w:rsidR="006C42F4" w:rsidRPr="006C42F4">
        <w:rPr>
          <w:color w:val="00B050"/>
          <w:lang w:val="en-US"/>
        </w:rPr>
        <w:t xml:space="preserve"> </w:t>
      </w:r>
      <w:proofErr w:type="spellStart"/>
      <w:r w:rsidR="006C42F4" w:rsidRPr="006C42F4">
        <w:rPr>
          <w:color w:val="00B050"/>
          <w:lang w:val="en-US"/>
        </w:rPr>
        <w:t>este</w:t>
      </w:r>
      <w:proofErr w:type="spellEnd"/>
      <w:r w:rsidR="006C42F4" w:rsidRPr="006C42F4">
        <w:rPr>
          <w:color w:val="00B050"/>
          <w:lang w:val="en-US"/>
        </w:rPr>
        <w:t xml:space="preserve"> </w:t>
      </w:r>
      <w:proofErr w:type="spellStart"/>
      <w:r w:rsidR="006C42F4" w:rsidRPr="006C42F4">
        <w:rPr>
          <w:color w:val="00B050"/>
          <w:lang w:val="en-US"/>
        </w:rPr>
        <w:t>opțional</w:t>
      </w:r>
      <w:proofErr w:type="spellEnd"/>
      <w:r w:rsidR="006C42F4" w:rsidRPr="006C42F4">
        <w:rPr>
          <w:color w:val="00B050"/>
          <w:lang w:val="en-US"/>
        </w:rPr>
        <w:t xml:space="preserve"> </w:t>
      </w:r>
      <w:proofErr w:type="spellStart"/>
      <w:r w:rsidR="006C42F4" w:rsidRPr="006C42F4">
        <w:rPr>
          <w:color w:val="00B050"/>
          <w:lang w:val="en-US"/>
        </w:rPr>
        <w:t>filtrat</w:t>
      </w:r>
      <w:proofErr w:type="spellEnd"/>
      <w:r w:rsidR="006C42F4" w:rsidRPr="006C42F4">
        <w:rPr>
          <w:color w:val="00B050"/>
          <w:lang w:val="en-US"/>
        </w:rPr>
        <w:t xml:space="preserve"> band-pass (0.008–0.09 Hz) </w:t>
      </w:r>
      <w:proofErr w:type="spellStart"/>
      <w:r w:rsidR="006C42F4" w:rsidRPr="006C42F4">
        <w:rPr>
          <w:color w:val="00B050"/>
          <w:lang w:val="en-US"/>
        </w:rPr>
        <w:t>dacă</w:t>
      </w:r>
      <w:proofErr w:type="spellEnd"/>
      <w:r w:rsidR="006C42F4" w:rsidRPr="006C42F4">
        <w:rPr>
          <w:color w:val="00B050"/>
          <w:lang w:val="en-US"/>
        </w:rPr>
        <w:t xml:space="preserve"> are </w:t>
      </w:r>
      <w:proofErr w:type="spellStart"/>
      <w:r w:rsidR="006C42F4" w:rsidRPr="006C42F4">
        <w:rPr>
          <w:color w:val="00B050"/>
          <w:lang w:val="en-US"/>
        </w:rPr>
        <w:t>suficientă</w:t>
      </w:r>
      <w:proofErr w:type="spellEnd"/>
      <w:r w:rsidR="006C42F4" w:rsidRPr="006C42F4">
        <w:rPr>
          <w:color w:val="00B050"/>
          <w:lang w:val="en-US"/>
        </w:rPr>
        <w:t xml:space="preserve"> </w:t>
      </w:r>
      <w:proofErr w:type="spellStart"/>
      <w:r w:rsidR="006C42F4" w:rsidRPr="006C42F4">
        <w:rPr>
          <w:color w:val="00B050"/>
          <w:lang w:val="en-US"/>
        </w:rPr>
        <w:t>lungime</w:t>
      </w:r>
      <w:proofErr w:type="spellEnd"/>
      <w:r w:rsidR="006C42F4" w:rsidRPr="006C42F4">
        <w:rPr>
          <w:color w:val="00B050"/>
          <w:lang w:val="en-US"/>
        </w:rPr>
        <w:t xml:space="preserve"> </w:t>
      </w:r>
      <w:proofErr w:type="spellStart"/>
      <w:r w:rsidR="006C42F4" w:rsidRPr="006C42F4">
        <w:rPr>
          <w:color w:val="00B050"/>
          <w:lang w:val="en-US"/>
        </w:rPr>
        <w:t>pentru</w:t>
      </w:r>
      <w:proofErr w:type="spellEnd"/>
      <w:r w:rsidR="006C42F4" w:rsidRPr="006C42F4">
        <w:rPr>
          <w:color w:val="00B050"/>
          <w:lang w:val="en-US"/>
        </w:rPr>
        <w:t xml:space="preserve"> o </w:t>
      </w:r>
      <w:proofErr w:type="spellStart"/>
      <w:r w:rsidR="006C42F4" w:rsidRPr="006C42F4">
        <w:rPr>
          <w:color w:val="00B050"/>
          <w:lang w:val="en-US"/>
        </w:rPr>
        <w:t>filtrare</w:t>
      </w:r>
      <w:proofErr w:type="spellEnd"/>
      <w:r w:rsidR="006C42F4" w:rsidRPr="006C42F4">
        <w:rPr>
          <w:color w:val="00B050"/>
          <w:lang w:val="en-US"/>
        </w:rPr>
        <w:t xml:space="preserve"> </w:t>
      </w:r>
      <w:proofErr w:type="spellStart"/>
      <w:r w:rsidR="006C42F4" w:rsidRPr="006C42F4">
        <w:rPr>
          <w:color w:val="00B050"/>
          <w:lang w:val="en-US"/>
        </w:rPr>
        <w:t>stabilă</w:t>
      </w:r>
      <w:proofErr w:type="spellEnd"/>
      <w:r w:rsidR="006C42F4" w:rsidRPr="006C42F4">
        <w:rPr>
          <w:color w:val="00B050"/>
          <w:lang w:val="en-US"/>
        </w:rPr>
        <w:t>.</w:t>
      </w:r>
    </w:p>
    <w:p w14:paraId="1A47556C" w14:textId="6A22A308" w:rsidR="006C42F4" w:rsidRPr="006C42F4" w:rsidRDefault="0030754A" w:rsidP="006C42F4">
      <w:pPr>
        <w:jc w:val="both"/>
        <w:rPr>
          <w:b/>
          <w:bCs/>
          <w:color w:val="00B050"/>
          <w:lang w:val="en-US"/>
        </w:rPr>
      </w:pPr>
      <w:r>
        <w:rPr>
          <w:b/>
          <w:bCs/>
          <w:color w:val="00B050"/>
          <w:lang w:val="en-US"/>
        </w:rPr>
        <w:t xml:space="preserve"> </w:t>
      </w:r>
    </w:p>
    <w:p w14:paraId="3DA4CC1A" w14:textId="619277BA" w:rsidR="006C42F4" w:rsidRPr="006C42F4" w:rsidRDefault="0030754A" w:rsidP="006C42F4">
      <w:pPr>
        <w:jc w:val="both"/>
        <w:rPr>
          <w:color w:val="00B050"/>
          <w:lang w:val="en-US"/>
        </w:rPr>
      </w:pPr>
      <w:proofErr w:type="spellStart"/>
      <w:r>
        <w:rPr>
          <w:color w:val="00B050"/>
          <w:lang w:val="en-US"/>
        </w:rPr>
        <w:t>Observatie</w:t>
      </w:r>
      <w:proofErr w:type="spellEnd"/>
      <w:r>
        <w:rPr>
          <w:color w:val="00B050"/>
          <w:lang w:val="en-US"/>
        </w:rPr>
        <w:t xml:space="preserve">: </w:t>
      </w:r>
      <w:r w:rsidR="006C42F4" w:rsidRPr="006C42F4">
        <w:rPr>
          <w:color w:val="00B050"/>
          <w:lang w:val="en-US"/>
        </w:rPr>
        <w:t xml:space="preserve">GLM-ul </w:t>
      </w:r>
      <w:proofErr w:type="spellStart"/>
      <w:r w:rsidR="006C42F4" w:rsidRPr="006C42F4">
        <w:rPr>
          <w:color w:val="00B050"/>
          <w:lang w:val="en-US"/>
        </w:rPr>
        <w:t>este</w:t>
      </w:r>
      <w:proofErr w:type="spellEnd"/>
      <w:r w:rsidR="006C42F4" w:rsidRPr="006C42F4">
        <w:rPr>
          <w:color w:val="00B050"/>
          <w:lang w:val="en-US"/>
        </w:rPr>
        <w:t xml:space="preserve"> </w:t>
      </w:r>
      <w:proofErr w:type="spellStart"/>
      <w:r w:rsidR="006C42F4" w:rsidRPr="006C42F4">
        <w:rPr>
          <w:color w:val="00B050"/>
          <w:lang w:val="en-US"/>
        </w:rPr>
        <w:t>aplicat</w:t>
      </w:r>
      <w:proofErr w:type="spellEnd"/>
      <w:r w:rsidR="006C42F4" w:rsidRPr="006C42F4">
        <w:rPr>
          <w:color w:val="00B050"/>
          <w:lang w:val="en-US"/>
        </w:rPr>
        <w:t xml:space="preserve"> pe </w:t>
      </w:r>
      <w:proofErr w:type="spellStart"/>
      <w:r w:rsidR="006C42F4" w:rsidRPr="006C42F4">
        <w:rPr>
          <w:color w:val="00B050"/>
          <w:lang w:val="en-US"/>
        </w:rPr>
        <w:t>întreg</w:t>
      </w:r>
      <w:proofErr w:type="spellEnd"/>
      <w:r w:rsidR="006C42F4" w:rsidRPr="006C42F4">
        <w:rPr>
          <w:color w:val="00B050"/>
          <w:lang w:val="en-US"/>
        </w:rPr>
        <w:t xml:space="preserve"> run-ul </w:t>
      </w:r>
      <w:proofErr w:type="spellStart"/>
      <w:r w:rsidR="006C42F4" w:rsidRPr="006C42F4">
        <w:rPr>
          <w:color w:val="00B050"/>
          <w:lang w:val="en-US"/>
        </w:rPr>
        <w:t>pentru</w:t>
      </w:r>
      <w:proofErr w:type="spellEnd"/>
      <w:r w:rsidR="006C42F4" w:rsidRPr="006C42F4">
        <w:rPr>
          <w:color w:val="00B050"/>
          <w:lang w:val="en-US"/>
        </w:rPr>
        <w:t xml:space="preserve"> a </w:t>
      </w:r>
      <w:proofErr w:type="spellStart"/>
      <w:r w:rsidR="006C42F4" w:rsidRPr="006C42F4">
        <w:rPr>
          <w:color w:val="00B050"/>
          <w:lang w:val="en-US"/>
        </w:rPr>
        <w:t>modela</w:t>
      </w:r>
      <w:proofErr w:type="spellEnd"/>
      <w:r w:rsidR="006C42F4" w:rsidRPr="006C42F4">
        <w:rPr>
          <w:color w:val="00B050"/>
          <w:lang w:val="en-US"/>
        </w:rPr>
        <w:t xml:space="preserve"> </w:t>
      </w:r>
      <w:proofErr w:type="spellStart"/>
      <w:r w:rsidR="006C42F4" w:rsidRPr="006C42F4">
        <w:rPr>
          <w:color w:val="00B050"/>
          <w:lang w:val="en-US"/>
        </w:rPr>
        <w:t>corect</w:t>
      </w:r>
      <w:proofErr w:type="spellEnd"/>
      <w:r w:rsidR="006C42F4" w:rsidRPr="006C42F4">
        <w:rPr>
          <w:color w:val="00B050"/>
          <w:lang w:val="en-US"/>
        </w:rPr>
        <w:t xml:space="preserve"> </w:t>
      </w:r>
      <w:proofErr w:type="spellStart"/>
      <w:r w:rsidR="006C42F4" w:rsidRPr="006C42F4">
        <w:rPr>
          <w:color w:val="00B050"/>
          <w:lang w:val="en-US"/>
        </w:rPr>
        <w:t>driftul</w:t>
      </w:r>
      <w:proofErr w:type="spellEnd"/>
      <w:r w:rsidR="006C42F4" w:rsidRPr="006C42F4">
        <w:rPr>
          <w:color w:val="00B050"/>
          <w:lang w:val="en-US"/>
        </w:rPr>
        <w:t xml:space="preserve"> </w:t>
      </w:r>
      <w:proofErr w:type="spellStart"/>
      <w:r w:rsidR="006C42F4" w:rsidRPr="006C42F4">
        <w:rPr>
          <w:color w:val="00B050"/>
          <w:lang w:val="en-US"/>
        </w:rPr>
        <w:t>și</w:t>
      </w:r>
      <w:proofErr w:type="spellEnd"/>
      <w:r w:rsidR="006C42F4" w:rsidRPr="006C42F4">
        <w:rPr>
          <w:color w:val="00B050"/>
          <w:lang w:val="en-US"/>
        </w:rPr>
        <w:t xml:space="preserve"> </w:t>
      </w:r>
      <w:proofErr w:type="spellStart"/>
      <w:r w:rsidR="006C42F4" w:rsidRPr="006C42F4">
        <w:rPr>
          <w:color w:val="00B050"/>
          <w:lang w:val="en-US"/>
        </w:rPr>
        <w:t>autocorelația</w:t>
      </w:r>
      <w:proofErr w:type="spellEnd"/>
      <w:r w:rsidR="006C42F4" w:rsidRPr="006C42F4">
        <w:rPr>
          <w:color w:val="00B050"/>
          <w:lang w:val="en-US"/>
        </w:rPr>
        <w:t xml:space="preserve">. </w:t>
      </w:r>
      <w:proofErr w:type="spellStart"/>
      <w:r w:rsidR="006C42F4" w:rsidRPr="006C42F4">
        <w:rPr>
          <w:color w:val="00B050"/>
          <w:lang w:val="en-US"/>
        </w:rPr>
        <w:t>Această</w:t>
      </w:r>
      <w:proofErr w:type="spellEnd"/>
      <w:r w:rsidR="006C42F4" w:rsidRPr="006C42F4">
        <w:rPr>
          <w:color w:val="00B050"/>
          <w:lang w:val="en-US"/>
        </w:rPr>
        <w:t xml:space="preserve"> </w:t>
      </w:r>
      <w:proofErr w:type="spellStart"/>
      <w:r w:rsidR="006C42F4" w:rsidRPr="006C42F4">
        <w:rPr>
          <w:color w:val="00B050"/>
          <w:lang w:val="en-US"/>
        </w:rPr>
        <w:t>abordare</w:t>
      </w:r>
      <w:proofErr w:type="spellEnd"/>
      <w:r w:rsidR="006C42F4" w:rsidRPr="006C42F4">
        <w:rPr>
          <w:color w:val="00B050"/>
          <w:lang w:val="en-US"/>
        </w:rPr>
        <w:t xml:space="preserve"> </w:t>
      </w:r>
      <w:proofErr w:type="spellStart"/>
      <w:r w:rsidR="006C42F4" w:rsidRPr="006C42F4">
        <w:rPr>
          <w:color w:val="00B050"/>
          <w:lang w:val="en-US"/>
        </w:rPr>
        <w:t>asigură</w:t>
      </w:r>
      <w:proofErr w:type="spellEnd"/>
      <w:r w:rsidR="006C42F4" w:rsidRPr="006C42F4">
        <w:rPr>
          <w:color w:val="00B050"/>
          <w:lang w:val="en-US"/>
        </w:rPr>
        <w:t xml:space="preserve"> o </w:t>
      </w:r>
      <w:proofErr w:type="spellStart"/>
      <w:r w:rsidR="006C42F4" w:rsidRPr="006C42F4">
        <w:rPr>
          <w:color w:val="00B050"/>
          <w:lang w:val="en-US"/>
        </w:rPr>
        <w:t>separare</w:t>
      </w:r>
      <w:proofErr w:type="spellEnd"/>
      <w:r w:rsidR="006C42F4" w:rsidRPr="006C42F4">
        <w:rPr>
          <w:color w:val="00B050"/>
          <w:lang w:val="en-US"/>
        </w:rPr>
        <w:t xml:space="preserve"> </w:t>
      </w:r>
      <w:proofErr w:type="spellStart"/>
      <w:r w:rsidR="006C42F4" w:rsidRPr="006C42F4">
        <w:rPr>
          <w:color w:val="00B050"/>
          <w:lang w:val="en-US"/>
        </w:rPr>
        <w:t>clară</w:t>
      </w:r>
      <w:proofErr w:type="spellEnd"/>
      <w:r w:rsidR="006C42F4" w:rsidRPr="006C42F4">
        <w:rPr>
          <w:color w:val="00B050"/>
          <w:lang w:val="en-US"/>
        </w:rPr>
        <w:t xml:space="preserve"> </w:t>
      </w:r>
      <w:proofErr w:type="gramStart"/>
      <w:r w:rsidR="006C42F4" w:rsidRPr="006C42F4">
        <w:rPr>
          <w:color w:val="00B050"/>
          <w:lang w:val="en-US"/>
        </w:rPr>
        <w:t>a</w:t>
      </w:r>
      <w:proofErr w:type="gramEnd"/>
      <w:r w:rsidR="006C42F4" w:rsidRPr="006C42F4">
        <w:rPr>
          <w:color w:val="00B050"/>
          <w:lang w:val="en-US"/>
        </w:rPr>
        <w:t xml:space="preserve"> </w:t>
      </w:r>
      <w:proofErr w:type="spellStart"/>
      <w:r w:rsidR="006C42F4" w:rsidRPr="006C42F4">
        <w:rPr>
          <w:color w:val="00B050"/>
          <w:lang w:val="en-US"/>
        </w:rPr>
        <w:t>efectelor</w:t>
      </w:r>
      <w:proofErr w:type="spellEnd"/>
      <w:r w:rsidR="006C42F4" w:rsidRPr="006C42F4">
        <w:rPr>
          <w:color w:val="00B050"/>
          <w:lang w:val="en-US"/>
        </w:rPr>
        <w:t xml:space="preserve"> de task </w:t>
      </w:r>
      <w:proofErr w:type="spellStart"/>
      <w:r w:rsidR="006C42F4" w:rsidRPr="006C42F4">
        <w:rPr>
          <w:color w:val="00B050"/>
          <w:lang w:val="en-US"/>
        </w:rPr>
        <w:t>și</w:t>
      </w:r>
      <w:proofErr w:type="spellEnd"/>
      <w:r w:rsidR="006C42F4" w:rsidRPr="006C42F4">
        <w:rPr>
          <w:color w:val="00B050"/>
          <w:lang w:val="en-US"/>
        </w:rPr>
        <w:t xml:space="preserve"> </w:t>
      </w:r>
      <w:proofErr w:type="spellStart"/>
      <w:r w:rsidR="006C42F4" w:rsidRPr="006C42F4">
        <w:rPr>
          <w:color w:val="00B050"/>
          <w:lang w:val="en-US"/>
        </w:rPr>
        <w:t>evită</w:t>
      </w:r>
      <w:proofErr w:type="spellEnd"/>
      <w:r w:rsidR="006C42F4" w:rsidRPr="006C42F4">
        <w:rPr>
          <w:color w:val="00B050"/>
          <w:lang w:val="en-US"/>
        </w:rPr>
        <w:t xml:space="preserve"> </w:t>
      </w:r>
      <w:proofErr w:type="spellStart"/>
      <w:r w:rsidR="006C42F4" w:rsidRPr="006C42F4">
        <w:rPr>
          <w:color w:val="00B050"/>
          <w:lang w:val="en-US"/>
        </w:rPr>
        <w:t>artefactele</w:t>
      </w:r>
      <w:proofErr w:type="spellEnd"/>
      <w:r w:rsidR="006C42F4" w:rsidRPr="006C42F4">
        <w:rPr>
          <w:color w:val="00B050"/>
          <w:lang w:val="en-US"/>
        </w:rPr>
        <w:t xml:space="preserve"> care </w:t>
      </w:r>
      <w:proofErr w:type="spellStart"/>
      <w:r w:rsidR="006C42F4" w:rsidRPr="006C42F4">
        <w:rPr>
          <w:color w:val="00B050"/>
          <w:lang w:val="en-US"/>
        </w:rPr>
        <w:t>ar</w:t>
      </w:r>
      <w:proofErr w:type="spellEnd"/>
      <w:r w:rsidR="006C42F4" w:rsidRPr="006C42F4">
        <w:rPr>
          <w:color w:val="00B050"/>
          <w:lang w:val="en-US"/>
        </w:rPr>
        <w:t xml:space="preserve"> </w:t>
      </w:r>
      <w:proofErr w:type="spellStart"/>
      <w:r w:rsidR="006C42F4" w:rsidRPr="006C42F4">
        <w:rPr>
          <w:color w:val="00B050"/>
          <w:lang w:val="en-US"/>
        </w:rPr>
        <w:t>putea</w:t>
      </w:r>
      <w:proofErr w:type="spellEnd"/>
      <w:r w:rsidR="006C42F4" w:rsidRPr="006C42F4">
        <w:rPr>
          <w:color w:val="00B050"/>
          <w:lang w:val="en-US"/>
        </w:rPr>
        <w:t xml:space="preserve"> </w:t>
      </w:r>
      <w:proofErr w:type="spellStart"/>
      <w:r w:rsidR="006C42F4" w:rsidRPr="006C42F4">
        <w:rPr>
          <w:color w:val="00B050"/>
          <w:lang w:val="en-US"/>
        </w:rPr>
        <w:t>apărea</w:t>
      </w:r>
      <w:proofErr w:type="spellEnd"/>
      <w:r w:rsidR="006C42F4" w:rsidRPr="006C42F4">
        <w:rPr>
          <w:color w:val="00B050"/>
          <w:lang w:val="en-US"/>
        </w:rPr>
        <w:t xml:space="preserve"> </w:t>
      </w:r>
      <w:proofErr w:type="spellStart"/>
      <w:r w:rsidR="006C42F4" w:rsidRPr="006C42F4">
        <w:rPr>
          <w:color w:val="00B050"/>
          <w:lang w:val="en-US"/>
        </w:rPr>
        <w:t>dacă</w:t>
      </w:r>
      <w:proofErr w:type="spellEnd"/>
      <w:r w:rsidR="006C42F4" w:rsidRPr="006C42F4">
        <w:rPr>
          <w:color w:val="00B050"/>
          <w:lang w:val="en-US"/>
        </w:rPr>
        <w:t xml:space="preserve"> </w:t>
      </w:r>
      <w:proofErr w:type="spellStart"/>
      <w:r w:rsidR="006C42F4" w:rsidRPr="006C42F4">
        <w:rPr>
          <w:color w:val="00B050"/>
          <w:lang w:val="en-US"/>
        </w:rPr>
        <w:t>datele</w:t>
      </w:r>
      <w:proofErr w:type="spellEnd"/>
      <w:r w:rsidR="006C42F4" w:rsidRPr="006C42F4">
        <w:rPr>
          <w:color w:val="00B050"/>
          <w:lang w:val="en-US"/>
        </w:rPr>
        <w:t xml:space="preserve"> </w:t>
      </w:r>
      <w:proofErr w:type="spellStart"/>
      <w:r w:rsidR="006C42F4" w:rsidRPr="006C42F4">
        <w:rPr>
          <w:color w:val="00B050"/>
          <w:lang w:val="en-US"/>
        </w:rPr>
        <w:t>ar</w:t>
      </w:r>
      <w:proofErr w:type="spellEnd"/>
      <w:r w:rsidR="006C42F4" w:rsidRPr="006C42F4">
        <w:rPr>
          <w:color w:val="00B050"/>
          <w:lang w:val="en-US"/>
        </w:rPr>
        <w:t xml:space="preserve"> fi </w:t>
      </w:r>
      <w:proofErr w:type="spellStart"/>
      <w:r w:rsidR="006C42F4" w:rsidRPr="006C42F4">
        <w:rPr>
          <w:color w:val="00B050"/>
          <w:lang w:val="en-US"/>
        </w:rPr>
        <w:t>tăiate</w:t>
      </w:r>
      <w:proofErr w:type="spellEnd"/>
      <w:r w:rsidR="006C42F4" w:rsidRPr="006C42F4">
        <w:rPr>
          <w:color w:val="00B050"/>
          <w:lang w:val="en-US"/>
        </w:rPr>
        <w:t xml:space="preserve"> </w:t>
      </w:r>
      <w:proofErr w:type="spellStart"/>
      <w:r w:rsidR="006C42F4" w:rsidRPr="006C42F4">
        <w:rPr>
          <w:color w:val="00B050"/>
          <w:lang w:val="en-US"/>
        </w:rPr>
        <w:t>înainte</w:t>
      </w:r>
      <w:proofErr w:type="spellEnd"/>
      <w:r w:rsidR="006C42F4" w:rsidRPr="006C42F4">
        <w:rPr>
          <w:color w:val="00B050"/>
          <w:lang w:val="en-US"/>
        </w:rPr>
        <w:t xml:space="preserve"> de </w:t>
      </w:r>
      <w:proofErr w:type="spellStart"/>
      <w:r w:rsidR="006C42F4" w:rsidRPr="006C42F4">
        <w:rPr>
          <w:color w:val="00B050"/>
          <w:lang w:val="en-US"/>
        </w:rPr>
        <w:t>modelare</w:t>
      </w:r>
      <w:proofErr w:type="spellEnd"/>
      <w:r w:rsidR="006C42F4" w:rsidRPr="006C42F4">
        <w:rPr>
          <w:color w:val="00B050"/>
          <w:lang w:val="en-US"/>
        </w:rPr>
        <w:t>.</w:t>
      </w:r>
    </w:p>
    <w:p w14:paraId="404087DD" w14:textId="77777777" w:rsidR="006C42F4" w:rsidRPr="006C42F4" w:rsidRDefault="006C42F4">
      <w:pPr>
        <w:jc w:val="both"/>
        <w:rPr>
          <w:color w:val="00B050"/>
        </w:rPr>
      </w:pPr>
    </w:p>
    <w:p w14:paraId="13DC08C4" w14:textId="1991D028" w:rsidR="003C0912" w:rsidRPr="003C0912" w:rsidRDefault="003C0912" w:rsidP="0030754A">
      <w:pPr>
        <w:ind w:firstLine="720"/>
        <w:jc w:val="both"/>
        <w:rPr>
          <w:b/>
          <w:bCs/>
          <w:color w:val="00B050"/>
          <w:lang w:val="en-US"/>
        </w:rPr>
      </w:pPr>
      <w:proofErr w:type="spellStart"/>
      <w:r w:rsidRPr="003C0912">
        <w:rPr>
          <w:b/>
          <w:bCs/>
          <w:color w:val="00B050"/>
          <w:lang w:val="en-US"/>
        </w:rPr>
        <w:lastRenderedPageBreak/>
        <w:t>Descrierea</w:t>
      </w:r>
      <w:proofErr w:type="spellEnd"/>
      <w:r w:rsidRPr="003C0912">
        <w:rPr>
          <w:b/>
          <w:bCs/>
          <w:color w:val="00B050"/>
          <w:lang w:val="en-US"/>
        </w:rPr>
        <w:t xml:space="preserve"> </w:t>
      </w:r>
      <w:proofErr w:type="spellStart"/>
      <w:r w:rsidRPr="003C0912">
        <w:rPr>
          <w:b/>
          <w:bCs/>
          <w:color w:val="00B050"/>
          <w:lang w:val="en-US"/>
        </w:rPr>
        <w:t>codului</w:t>
      </w:r>
      <w:proofErr w:type="spellEnd"/>
      <w:r w:rsidRPr="003C0912">
        <w:rPr>
          <w:b/>
          <w:bCs/>
          <w:color w:val="00B050"/>
          <w:lang w:val="en-US"/>
        </w:rPr>
        <w:t xml:space="preserve"> </w:t>
      </w:r>
      <w:proofErr w:type="spellStart"/>
      <w:r w:rsidRPr="003C0912">
        <w:rPr>
          <w:b/>
          <w:bCs/>
          <w:color w:val="00B050"/>
          <w:lang w:val="en-US"/>
        </w:rPr>
        <w:t>și</w:t>
      </w:r>
      <w:proofErr w:type="spellEnd"/>
      <w:r w:rsidRPr="003C0912">
        <w:rPr>
          <w:b/>
          <w:bCs/>
          <w:color w:val="00B050"/>
          <w:lang w:val="en-US"/>
        </w:rPr>
        <w:t xml:space="preserve"> a </w:t>
      </w:r>
      <w:proofErr w:type="spellStart"/>
      <w:r w:rsidRPr="003C0912">
        <w:rPr>
          <w:b/>
          <w:bCs/>
          <w:color w:val="00B050"/>
          <w:lang w:val="en-US"/>
        </w:rPr>
        <w:t>fluxului</w:t>
      </w:r>
      <w:proofErr w:type="spellEnd"/>
      <w:r w:rsidRPr="003C0912">
        <w:rPr>
          <w:b/>
          <w:bCs/>
          <w:color w:val="00B050"/>
          <w:lang w:val="en-US"/>
        </w:rPr>
        <w:t xml:space="preserve"> de </w:t>
      </w:r>
      <w:proofErr w:type="spellStart"/>
      <w:r w:rsidRPr="003C0912">
        <w:rPr>
          <w:b/>
          <w:bCs/>
          <w:color w:val="00B050"/>
          <w:lang w:val="en-US"/>
        </w:rPr>
        <w:t>execuție</w:t>
      </w:r>
      <w:proofErr w:type="spellEnd"/>
    </w:p>
    <w:p w14:paraId="7B48FE46" w14:textId="77777777" w:rsidR="003C0912" w:rsidRPr="003C0912" w:rsidRDefault="003C0912" w:rsidP="003C0912">
      <w:pPr>
        <w:jc w:val="both"/>
        <w:rPr>
          <w:color w:val="00B050"/>
          <w:lang w:val="en-US"/>
        </w:rPr>
      </w:pPr>
      <w:proofErr w:type="spellStart"/>
      <w:r w:rsidRPr="003C0912">
        <w:rPr>
          <w:color w:val="00B050"/>
          <w:lang w:val="en-US"/>
        </w:rPr>
        <w:t>Această</w:t>
      </w:r>
      <w:proofErr w:type="spellEnd"/>
      <w:r w:rsidRPr="003C0912">
        <w:rPr>
          <w:color w:val="00B050"/>
          <w:lang w:val="en-US"/>
        </w:rPr>
        <w:t xml:space="preserve"> </w:t>
      </w:r>
      <w:proofErr w:type="spellStart"/>
      <w:r w:rsidRPr="003C0912">
        <w:rPr>
          <w:color w:val="00B050"/>
          <w:lang w:val="en-US"/>
        </w:rPr>
        <w:t>secțiune</w:t>
      </w:r>
      <w:proofErr w:type="spellEnd"/>
      <w:r w:rsidRPr="003C0912">
        <w:rPr>
          <w:color w:val="00B050"/>
          <w:lang w:val="en-US"/>
        </w:rPr>
        <w:t xml:space="preserve"> </w:t>
      </w:r>
      <w:proofErr w:type="spellStart"/>
      <w:r w:rsidRPr="003C0912">
        <w:rPr>
          <w:color w:val="00B050"/>
          <w:lang w:val="en-US"/>
        </w:rPr>
        <w:t>descrie</w:t>
      </w:r>
      <w:proofErr w:type="spellEnd"/>
      <w:r w:rsidRPr="003C0912">
        <w:rPr>
          <w:color w:val="00B050"/>
          <w:lang w:val="en-US"/>
        </w:rPr>
        <w:t xml:space="preserve"> </w:t>
      </w:r>
      <w:proofErr w:type="spellStart"/>
      <w:r w:rsidRPr="003C0912">
        <w:rPr>
          <w:color w:val="00B050"/>
          <w:lang w:val="en-US"/>
        </w:rPr>
        <w:t>structura</w:t>
      </w:r>
      <w:proofErr w:type="spellEnd"/>
      <w:r w:rsidRPr="003C0912">
        <w:rPr>
          <w:color w:val="00B050"/>
          <w:lang w:val="en-US"/>
        </w:rPr>
        <w:t xml:space="preserve"> </w:t>
      </w:r>
      <w:proofErr w:type="spellStart"/>
      <w:r w:rsidRPr="003C0912">
        <w:rPr>
          <w:color w:val="00B050"/>
          <w:lang w:val="en-US"/>
        </w:rPr>
        <w:t>scriptului</w:t>
      </w:r>
      <w:proofErr w:type="spellEnd"/>
      <w:r w:rsidRPr="003C0912">
        <w:rPr>
          <w:color w:val="00B050"/>
          <w:lang w:val="en-US"/>
        </w:rPr>
        <w:t xml:space="preserve"> Python </w:t>
      </w:r>
      <w:proofErr w:type="spellStart"/>
      <w:r w:rsidRPr="003C0912">
        <w:rPr>
          <w:color w:val="00B050"/>
          <w:lang w:val="en-US"/>
        </w:rPr>
        <w:t>utilizat</w:t>
      </w:r>
      <w:proofErr w:type="spellEnd"/>
      <w:r w:rsidRPr="003C0912">
        <w:rPr>
          <w:color w:val="00B050"/>
          <w:lang w:val="en-US"/>
        </w:rPr>
        <w:t xml:space="preserve"> </w:t>
      </w:r>
      <w:proofErr w:type="spellStart"/>
      <w:r w:rsidRPr="003C0912">
        <w:rPr>
          <w:color w:val="00B050"/>
          <w:lang w:val="en-US"/>
        </w:rPr>
        <w:t>pentru</w:t>
      </w:r>
      <w:proofErr w:type="spellEnd"/>
      <w:r w:rsidRPr="003C0912">
        <w:rPr>
          <w:color w:val="00B050"/>
          <w:lang w:val="en-US"/>
        </w:rPr>
        <w:t xml:space="preserve"> </w:t>
      </w:r>
      <w:proofErr w:type="spellStart"/>
      <w:r w:rsidRPr="003C0912">
        <w:rPr>
          <w:color w:val="00B050"/>
          <w:lang w:val="en-US"/>
        </w:rPr>
        <w:t>procesarea</w:t>
      </w:r>
      <w:proofErr w:type="spellEnd"/>
      <w:r w:rsidRPr="003C0912">
        <w:rPr>
          <w:color w:val="00B050"/>
          <w:lang w:val="en-US"/>
        </w:rPr>
        <w:t xml:space="preserve"> batch a </w:t>
      </w:r>
      <w:proofErr w:type="spellStart"/>
      <w:r w:rsidRPr="003C0912">
        <w:rPr>
          <w:color w:val="00B050"/>
          <w:lang w:val="en-US"/>
        </w:rPr>
        <w:t>datelor</w:t>
      </w:r>
      <w:proofErr w:type="spellEnd"/>
      <w:r w:rsidRPr="003C0912">
        <w:rPr>
          <w:color w:val="00B050"/>
          <w:lang w:val="en-US"/>
        </w:rPr>
        <w:t xml:space="preserve"> fMRI, precum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rolul</w:t>
      </w:r>
      <w:proofErr w:type="spellEnd"/>
      <w:r w:rsidRPr="003C0912">
        <w:rPr>
          <w:color w:val="00B050"/>
          <w:lang w:val="en-US"/>
        </w:rPr>
        <w:t xml:space="preserve"> </w:t>
      </w:r>
      <w:proofErr w:type="spellStart"/>
      <w:r w:rsidRPr="003C0912">
        <w:rPr>
          <w:color w:val="00B050"/>
          <w:lang w:val="en-US"/>
        </w:rPr>
        <w:t>fiecărei</w:t>
      </w:r>
      <w:proofErr w:type="spellEnd"/>
      <w:r w:rsidRPr="003C0912">
        <w:rPr>
          <w:color w:val="00B050"/>
          <w:lang w:val="en-US"/>
        </w:rPr>
        <w:t xml:space="preserve"> </w:t>
      </w:r>
      <w:proofErr w:type="spellStart"/>
      <w:r w:rsidRPr="003C0912">
        <w:rPr>
          <w:color w:val="00B050"/>
          <w:lang w:val="en-US"/>
        </w:rPr>
        <w:t>funcții</w:t>
      </w:r>
      <w:proofErr w:type="spellEnd"/>
      <w:r w:rsidRPr="003C0912">
        <w:rPr>
          <w:color w:val="00B050"/>
          <w:lang w:val="en-US"/>
        </w:rPr>
        <w:t xml:space="preserve"> </w:t>
      </w:r>
      <w:proofErr w:type="spellStart"/>
      <w:r w:rsidRPr="003C0912">
        <w:rPr>
          <w:color w:val="00B050"/>
          <w:lang w:val="en-US"/>
        </w:rPr>
        <w:t>principale</w:t>
      </w:r>
      <w:proofErr w:type="spellEnd"/>
      <w:r w:rsidRPr="003C0912">
        <w:rPr>
          <w:color w:val="00B050"/>
          <w:lang w:val="en-US"/>
        </w:rPr>
        <w:t xml:space="preserve">, </w:t>
      </w:r>
      <w:proofErr w:type="spellStart"/>
      <w:r w:rsidRPr="003C0912">
        <w:rPr>
          <w:color w:val="00B050"/>
          <w:lang w:val="en-US"/>
        </w:rPr>
        <w:t>fluxul</w:t>
      </w:r>
      <w:proofErr w:type="spellEnd"/>
      <w:r w:rsidRPr="003C0912">
        <w:rPr>
          <w:color w:val="00B050"/>
          <w:lang w:val="en-US"/>
        </w:rPr>
        <w:t xml:space="preserve"> de date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mecanismele</w:t>
      </w:r>
      <w:proofErr w:type="spellEnd"/>
      <w:r w:rsidRPr="003C0912">
        <w:rPr>
          <w:color w:val="00B050"/>
          <w:lang w:val="en-US"/>
        </w:rPr>
        <w:t xml:space="preserve"> de control al </w:t>
      </w:r>
      <w:proofErr w:type="spellStart"/>
      <w:r w:rsidRPr="003C0912">
        <w:rPr>
          <w:color w:val="00B050"/>
          <w:lang w:val="en-US"/>
        </w:rPr>
        <w:t>erorilor</w:t>
      </w:r>
      <w:proofErr w:type="spellEnd"/>
      <w:r w:rsidRPr="003C0912">
        <w:rPr>
          <w:color w:val="00B050"/>
          <w:lang w:val="en-US"/>
        </w:rPr>
        <w:t xml:space="preserve">. </w:t>
      </w:r>
      <w:proofErr w:type="spellStart"/>
      <w:r w:rsidRPr="003C0912">
        <w:rPr>
          <w:color w:val="00B050"/>
          <w:lang w:val="en-US"/>
        </w:rPr>
        <w:t>Codul</w:t>
      </w:r>
      <w:proofErr w:type="spellEnd"/>
      <w:r w:rsidRPr="003C0912">
        <w:rPr>
          <w:color w:val="00B050"/>
          <w:lang w:val="en-US"/>
        </w:rPr>
        <w:t xml:space="preserve"> </w:t>
      </w:r>
      <w:proofErr w:type="spellStart"/>
      <w:r w:rsidRPr="003C0912">
        <w:rPr>
          <w:color w:val="00B050"/>
          <w:lang w:val="en-US"/>
        </w:rPr>
        <w:t>este</w:t>
      </w:r>
      <w:proofErr w:type="spellEnd"/>
      <w:r w:rsidRPr="003C0912">
        <w:rPr>
          <w:color w:val="00B050"/>
          <w:lang w:val="en-US"/>
        </w:rPr>
        <w:t xml:space="preserve"> </w:t>
      </w:r>
      <w:proofErr w:type="spellStart"/>
      <w:r w:rsidRPr="003C0912">
        <w:rPr>
          <w:color w:val="00B050"/>
          <w:lang w:val="en-US"/>
        </w:rPr>
        <w:t>implementat</w:t>
      </w:r>
      <w:proofErr w:type="spellEnd"/>
      <w:r w:rsidRPr="003C0912">
        <w:rPr>
          <w:color w:val="00B050"/>
          <w:lang w:val="en-US"/>
        </w:rPr>
        <w:t xml:space="preserve"> </w:t>
      </w:r>
      <w:proofErr w:type="spellStart"/>
      <w:r w:rsidRPr="003C0912">
        <w:rPr>
          <w:color w:val="00B050"/>
          <w:lang w:val="en-US"/>
        </w:rPr>
        <w:t>în</w:t>
      </w:r>
      <w:proofErr w:type="spellEnd"/>
      <w:r w:rsidRPr="003C0912">
        <w:rPr>
          <w:color w:val="00B050"/>
          <w:lang w:val="en-US"/>
        </w:rPr>
        <w:t xml:space="preserve"> Python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utilizează</w:t>
      </w:r>
      <w:proofErr w:type="spellEnd"/>
      <w:r w:rsidRPr="003C0912">
        <w:rPr>
          <w:color w:val="00B050"/>
          <w:lang w:val="en-US"/>
        </w:rPr>
        <w:t xml:space="preserve"> </w:t>
      </w:r>
      <w:proofErr w:type="spellStart"/>
      <w:r w:rsidRPr="003C0912">
        <w:rPr>
          <w:color w:val="00B050"/>
          <w:lang w:val="en-US"/>
        </w:rPr>
        <w:t>bibliotecile</w:t>
      </w:r>
      <w:proofErr w:type="spellEnd"/>
      <w:r w:rsidRPr="003C0912">
        <w:rPr>
          <w:color w:val="00B050"/>
          <w:lang w:val="en-US"/>
        </w:rPr>
        <w:t xml:space="preserve"> </w:t>
      </w:r>
      <w:proofErr w:type="spellStart"/>
      <w:r w:rsidRPr="003C0912">
        <w:rPr>
          <w:color w:val="00B050"/>
          <w:lang w:val="en-US"/>
        </w:rPr>
        <w:t>Nilearn</w:t>
      </w:r>
      <w:proofErr w:type="spellEnd"/>
      <w:r w:rsidRPr="003C0912">
        <w:rPr>
          <w:color w:val="00B050"/>
          <w:lang w:val="en-US"/>
        </w:rPr>
        <w:t xml:space="preserve"> (</w:t>
      </w:r>
      <w:proofErr w:type="spellStart"/>
      <w:r w:rsidRPr="003C0912">
        <w:rPr>
          <w:color w:val="00B050"/>
          <w:lang w:val="en-US"/>
        </w:rPr>
        <w:t>pentru</w:t>
      </w:r>
      <w:proofErr w:type="spellEnd"/>
      <w:r w:rsidRPr="003C0912">
        <w:rPr>
          <w:color w:val="00B050"/>
          <w:lang w:val="en-US"/>
        </w:rPr>
        <w:t xml:space="preserve"> </w:t>
      </w:r>
      <w:proofErr w:type="spellStart"/>
      <w:r w:rsidRPr="003C0912">
        <w:rPr>
          <w:color w:val="00B050"/>
          <w:lang w:val="en-US"/>
        </w:rPr>
        <w:t>manipularea</w:t>
      </w:r>
      <w:proofErr w:type="spellEnd"/>
      <w:r w:rsidRPr="003C0912">
        <w:rPr>
          <w:color w:val="00B050"/>
          <w:lang w:val="en-US"/>
        </w:rPr>
        <w:t xml:space="preserve"> </w:t>
      </w:r>
      <w:proofErr w:type="spellStart"/>
      <w:r w:rsidRPr="003C0912">
        <w:rPr>
          <w:color w:val="00B050"/>
          <w:lang w:val="en-US"/>
        </w:rPr>
        <w:t>imaginilor</w:t>
      </w:r>
      <w:proofErr w:type="spellEnd"/>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GLM </w:t>
      </w:r>
      <w:proofErr w:type="spellStart"/>
      <w:r w:rsidRPr="003C0912">
        <w:rPr>
          <w:color w:val="00B050"/>
          <w:lang w:val="en-US"/>
        </w:rPr>
        <w:t>simplificat</w:t>
      </w:r>
      <w:proofErr w:type="spellEnd"/>
      <w:r w:rsidRPr="003C0912">
        <w:rPr>
          <w:color w:val="00B050"/>
          <w:lang w:val="en-US"/>
        </w:rPr>
        <w:t>), NumPy/Pandas (</w:t>
      </w:r>
      <w:proofErr w:type="spellStart"/>
      <w:r w:rsidRPr="003C0912">
        <w:rPr>
          <w:color w:val="00B050"/>
          <w:lang w:val="en-US"/>
        </w:rPr>
        <w:t>pentru</w:t>
      </w:r>
      <w:proofErr w:type="spellEnd"/>
      <w:r w:rsidRPr="003C0912">
        <w:rPr>
          <w:color w:val="00B050"/>
          <w:lang w:val="en-US"/>
        </w:rPr>
        <w:t xml:space="preserve"> </w:t>
      </w:r>
      <w:proofErr w:type="spellStart"/>
      <w:r w:rsidRPr="003C0912">
        <w:rPr>
          <w:color w:val="00B050"/>
          <w:lang w:val="en-US"/>
        </w:rPr>
        <w:t>gestiunea</w:t>
      </w:r>
      <w:proofErr w:type="spellEnd"/>
      <w:r w:rsidRPr="003C0912">
        <w:rPr>
          <w:color w:val="00B050"/>
          <w:lang w:val="en-US"/>
        </w:rPr>
        <w:t xml:space="preserve"> </w:t>
      </w:r>
      <w:proofErr w:type="spellStart"/>
      <w:r w:rsidRPr="003C0912">
        <w:rPr>
          <w:color w:val="00B050"/>
          <w:lang w:val="en-US"/>
        </w:rPr>
        <w:t>datelor</w:t>
      </w:r>
      <w:proofErr w:type="spellEnd"/>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pathlib</w:t>
      </w:r>
      <w:proofErr w:type="spellEnd"/>
      <w:r w:rsidRPr="003C0912">
        <w:rPr>
          <w:color w:val="00B050"/>
          <w:lang w:val="en-US"/>
        </w:rPr>
        <w:t xml:space="preserve"> (</w:t>
      </w:r>
      <w:proofErr w:type="spellStart"/>
      <w:r w:rsidRPr="003C0912">
        <w:rPr>
          <w:color w:val="00B050"/>
          <w:lang w:val="en-US"/>
        </w:rPr>
        <w:t>pentru</w:t>
      </w:r>
      <w:proofErr w:type="spellEnd"/>
      <w:r w:rsidRPr="003C0912">
        <w:rPr>
          <w:color w:val="00B050"/>
          <w:lang w:val="en-US"/>
        </w:rPr>
        <w:t xml:space="preserve"> </w:t>
      </w:r>
      <w:proofErr w:type="spellStart"/>
      <w:r w:rsidRPr="003C0912">
        <w:rPr>
          <w:color w:val="00B050"/>
          <w:lang w:val="en-US"/>
        </w:rPr>
        <w:t>gestionarea</w:t>
      </w:r>
      <w:proofErr w:type="spellEnd"/>
      <w:r w:rsidRPr="003C0912">
        <w:rPr>
          <w:color w:val="00B050"/>
          <w:lang w:val="en-US"/>
        </w:rPr>
        <w:t xml:space="preserve"> </w:t>
      </w:r>
      <w:proofErr w:type="spellStart"/>
      <w:r w:rsidRPr="003C0912">
        <w:rPr>
          <w:color w:val="00B050"/>
          <w:lang w:val="en-US"/>
        </w:rPr>
        <w:t>căilor</w:t>
      </w:r>
      <w:proofErr w:type="spellEnd"/>
      <w:r w:rsidRPr="003C0912">
        <w:rPr>
          <w:color w:val="00B050"/>
          <w:lang w:val="en-US"/>
        </w:rPr>
        <w:t xml:space="preserve"> BIDS).</w:t>
      </w:r>
    </w:p>
    <w:p w14:paraId="3A4FB0AD" w14:textId="77777777" w:rsidR="003C0912" w:rsidRPr="003C0912" w:rsidRDefault="003C0912" w:rsidP="003C0912">
      <w:pPr>
        <w:jc w:val="both"/>
        <w:rPr>
          <w:color w:val="00B050"/>
          <w:lang w:val="en-US"/>
        </w:rPr>
      </w:pPr>
      <w:proofErr w:type="spellStart"/>
      <w:r w:rsidRPr="003C0912">
        <w:rPr>
          <w:color w:val="00B050"/>
          <w:lang w:val="en-US"/>
        </w:rPr>
        <w:t>Structură</w:t>
      </w:r>
      <w:proofErr w:type="spellEnd"/>
      <w:r w:rsidRPr="003C0912">
        <w:rPr>
          <w:color w:val="00B050"/>
          <w:lang w:val="en-US"/>
        </w:rPr>
        <w:t xml:space="preserve"> </w:t>
      </w:r>
      <w:proofErr w:type="spellStart"/>
      <w:r w:rsidRPr="003C0912">
        <w:rPr>
          <w:color w:val="00B050"/>
          <w:lang w:val="en-US"/>
        </w:rPr>
        <w:t>generală</w:t>
      </w:r>
      <w:proofErr w:type="spellEnd"/>
      <w:r w:rsidRPr="003C0912">
        <w:rPr>
          <w:color w:val="00B050"/>
          <w:lang w:val="en-US"/>
        </w:rPr>
        <w:t>:</w:t>
      </w:r>
    </w:p>
    <w:p w14:paraId="1E39B065" w14:textId="08746DEC" w:rsidR="003C0912" w:rsidRPr="003C0912" w:rsidRDefault="003C0912" w:rsidP="003C0912">
      <w:pPr>
        <w:jc w:val="both"/>
        <w:rPr>
          <w:color w:val="00B050"/>
          <w:lang w:val="en-US"/>
        </w:rPr>
      </w:pPr>
      <w:r w:rsidRPr="003C0912">
        <w:rPr>
          <w:color w:val="00B050"/>
          <w:lang w:val="en-US"/>
        </w:rPr>
        <w:t xml:space="preserve">• </w:t>
      </w:r>
      <w:proofErr w:type="spellStart"/>
      <w:r w:rsidR="00BC0424">
        <w:rPr>
          <w:color w:val="00B050"/>
          <w:lang w:val="en-US"/>
        </w:rPr>
        <w:t>trebuiesc</w:t>
      </w:r>
      <w:proofErr w:type="spellEnd"/>
      <w:r w:rsidRPr="003C0912">
        <w:rPr>
          <w:color w:val="00B050"/>
          <w:lang w:val="en-US"/>
        </w:rPr>
        <w:t xml:space="preserve"> defin</w:t>
      </w:r>
      <w:r w:rsidR="00BC0424">
        <w:rPr>
          <w:color w:val="00B050"/>
          <w:lang w:val="en-US"/>
        </w:rPr>
        <w:t>ite</w:t>
      </w:r>
      <w:r w:rsidRPr="003C0912">
        <w:rPr>
          <w:color w:val="00B050"/>
          <w:lang w:val="en-US"/>
        </w:rPr>
        <w:t xml:space="preserve"> </w:t>
      </w:r>
      <w:proofErr w:type="spellStart"/>
      <w:r w:rsidRPr="003C0912">
        <w:rPr>
          <w:color w:val="00B050"/>
          <w:lang w:val="en-US"/>
        </w:rPr>
        <w:t>căile</w:t>
      </w:r>
      <w:proofErr w:type="spellEnd"/>
      <w:r w:rsidRPr="003C0912">
        <w:rPr>
          <w:color w:val="00B050"/>
          <w:lang w:val="en-US"/>
        </w:rPr>
        <w:t xml:space="preserve"> BIDS/derivatives, </w:t>
      </w:r>
      <w:proofErr w:type="spellStart"/>
      <w:r w:rsidRPr="003C0912">
        <w:rPr>
          <w:color w:val="00B050"/>
          <w:lang w:val="en-US"/>
        </w:rPr>
        <w:t>etichetele</w:t>
      </w:r>
      <w:proofErr w:type="spellEnd"/>
      <w:r w:rsidRPr="003C0912">
        <w:rPr>
          <w:color w:val="00B050"/>
          <w:lang w:val="en-US"/>
        </w:rPr>
        <w:t xml:space="preserve"> BIDS (sub, </w:t>
      </w:r>
      <w:proofErr w:type="spellStart"/>
      <w:r w:rsidRPr="003C0912">
        <w:rPr>
          <w:color w:val="00B050"/>
          <w:lang w:val="en-US"/>
        </w:rPr>
        <w:t>sesiune</w:t>
      </w:r>
      <w:proofErr w:type="spellEnd"/>
      <w:r w:rsidRPr="003C0912">
        <w:rPr>
          <w:color w:val="00B050"/>
          <w:lang w:val="en-US"/>
        </w:rPr>
        <w:t xml:space="preserve">, task, space), </w:t>
      </w:r>
      <w:proofErr w:type="spellStart"/>
      <w:r w:rsidRPr="003C0912">
        <w:rPr>
          <w:color w:val="00B050"/>
          <w:lang w:val="en-US"/>
        </w:rPr>
        <w:t>parametri</w:t>
      </w:r>
      <w:proofErr w:type="spellEnd"/>
      <w:r w:rsidRPr="003C0912">
        <w:rPr>
          <w:color w:val="00B050"/>
          <w:lang w:val="en-US"/>
        </w:rPr>
        <w:t xml:space="preserve"> GLM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filtrare</w:t>
      </w:r>
      <w:proofErr w:type="spellEnd"/>
      <w:r w:rsidRPr="003C0912">
        <w:rPr>
          <w:color w:val="00B050"/>
          <w:lang w:val="en-US"/>
        </w:rPr>
        <w:t>.</w:t>
      </w:r>
    </w:p>
    <w:p w14:paraId="2630DA7A" w14:textId="77777777"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Funcții</w:t>
      </w:r>
      <w:proofErr w:type="spellEnd"/>
      <w:r w:rsidRPr="003C0912">
        <w:rPr>
          <w:color w:val="00B050"/>
          <w:lang w:val="en-US"/>
        </w:rPr>
        <w:t xml:space="preserve"> </w:t>
      </w:r>
      <w:proofErr w:type="spellStart"/>
      <w:r w:rsidRPr="003C0912">
        <w:rPr>
          <w:color w:val="00B050"/>
          <w:lang w:val="en-US"/>
        </w:rPr>
        <w:t>utilitare</w:t>
      </w:r>
      <w:proofErr w:type="spellEnd"/>
      <w:r w:rsidRPr="003C0912">
        <w:rPr>
          <w:color w:val="00B050"/>
          <w:lang w:val="en-US"/>
        </w:rPr>
        <w:t xml:space="preserve">: </w:t>
      </w:r>
      <w:proofErr w:type="spellStart"/>
      <w:r w:rsidRPr="003C0912">
        <w:rPr>
          <w:color w:val="00B050"/>
          <w:lang w:val="en-US"/>
        </w:rPr>
        <w:t>pick_</w:t>
      </w:r>
      <w:proofErr w:type="gramStart"/>
      <w:r w:rsidRPr="003C0912">
        <w:rPr>
          <w:color w:val="00B050"/>
          <w:lang w:val="en-US"/>
        </w:rPr>
        <w:t>confounds</w:t>
      </w:r>
      <w:proofErr w:type="spellEnd"/>
      <w:r w:rsidRPr="003C0912">
        <w:rPr>
          <w:color w:val="00B050"/>
          <w:lang w:val="en-US"/>
        </w:rPr>
        <w:t>(</w:t>
      </w:r>
      <w:proofErr w:type="gramEnd"/>
      <w:r w:rsidRPr="003C0912">
        <w:rPr>
          <w:color w:val="00B050"/>
          <w:lang w:val="en-US"/>
        </w:rPr>
        <w:t xml:space="preserve">), </w:t>
      </w:r>
      <w:proofErr w:type="spellStart"/>
      <w:r w:rsidRPr="003C0912">
        <w:rPr>
          <w:color w:val="00B050"/>
          <w:lang w:val="en-US"/>
        </w:rPr>
        <w:t>get_tr_from_</w:t>
      </w:r>
      <w:proofErr w:type="gramStart"/>
      <w:r w:rsidRPr="003C0912">
        <w:rPr>
          <w:color w:val="00B050"/>
          <w:lang w:val="en-US"/>
        </w:rPr>
        <w:t>json</w:t>
      </w:r>
      <w:proofErr w:type="spellEnd"/>
      <w:r w:rsidRPr="003C0912">
        <w:rPr>
          <w:color w:val="00B050"/>
          <w:lang w:val="en-US"/>
        </w:rPr>
        <w:t>(</w:t>
      </w:r>
      <w:proofErr w:type="gramEnd"/>
      <w:r w:rsidRPr="003C0912">
        <w:rPr>
          <w:color w:val="00B050"/>
          <w:lang w:val="en-US"/>
        </w:rPr>
        <w:t xml:space="preserve">), </w:t>
      </w:r>
      <w:proofErr w:type="spellStart"/>
      <w:r w:rsidRPr="003C0912">
        <w:rPr>
          <w:color w:val="00B050"/>
          <w:lang w:val="en-US"/>
        </w:rPr>
        <w:t>make_events_</w:t>
      </w:r>
      <w:proofErr w:type="gramStart"/>
      <w:r w:rsidRPr="003C0912">
        <w:rPr>
          <w:color w:val="00B050"/>
          <w:lang w:val="en-US"/>
        </w:rPr>
        <w:t>midrun</w:t>
      </w:r>
      <w:proofErr w:type="spellEnd"/>
      <w:r w:rsidRPr="003C0912">
        <w:rPr>
          <w:color w:val="00B050"/>
          <w:lang w:val="en-US"/>
        </w:rPr>
        <w:t>(</w:t>
      </w:r>
      <w:proofErr w:type="gramEnd"/>
      <w:r w:rsidRPr="003C0912">
        <w:rPr>
          <w:color w:val="00B050"/>
          <w:lang w:val="en-US"/>
        </w:rPr>
        <w:t>).</w:t>
      </w:r>
    </w:p>
    <w:p w14:paraId="3B3A2E3F" w14:textId="261F0CC7"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Funcția</w:t>
      </w:r>
      <w:proofErr w:type="spellEnd"/>
      <w:r w:rsidRPr="003C0912">
        <w:rPr>
          <w:color w:val="00B050"/>
          <w:lang w:val="en-US"/>
        </w:rPr>
        <w:t xml:space="preserve"> </w:t>
      </w:r>
      <w:proofErr w:type="spellStart"/>
      <w:r w:rsidRPr="003C0912">
        <w:rPr>
          <w:color w:val="00B050"/>
          <w:lang w:val="en-US"/>
        </w:rPr>
        <w:t>centrală</w:t>
      </w:r>
      <w:proofErr w:type="spellEnd"/>
      <w:r w:rsidRPr="003C0912">
        <w:rPr>
          <w:color w:val="00B050"/>
          <w:lang w:val="en-US"/>
        </w:rPr>
        <w:t xml:space="preserve">: </w:t>
      </w:r>
      <w:proofErr w:type="spellStart"/>
      <w:r w:rsidRPr="003C0912">
        <w:rPr>
          <w:color w:val="00B050"/>
          <w:lang w:val="en-US"/>
        </w:rPr>
        <w:t>process_</w:t>
      </w:r>
      <w:proofErr w:type="gramStart"/>
      <w:r w:rsidRPr="003C0912">
        <w:rPr>
          <w:color w:val="00B050"/>
          <w:lang w:val="en-US"/>
        </w:rPr>
        <w:t>bold</w:t>
      </w:r>
      <w:proofErr w:type="spellEnd"/>
      <w:r w:rsidRPr="003C0912">
        <w:rPr>
          <w:color w:val="00B050"/>
          <w:lang w:val="en-US"/>
        </w:rPr>
        <w:t>(</w:t>
      </w:r>
      <w:proofErr w:type="spellStart"/>
      <w:proofErr w:type="gramEnd"/>
      <w:r w:rsidRPr="003C0912">
        <w:rPr>
          <w:color w:val="00B050"/>
          <w:lang w:val="en-US"/>
        </w:rPr>
        <w:t>bold_path</w:t>
      </w:r>
      <w:proofErr w:type="spellEnd"/>
      <w:r w:rsidRPr="003C0912">
        <w:rPr>
          <w:color w:val="00B050"/>
          <w:lang w:val="en-US"/>
        </w:rPr>
        <w:t xml:space="preserve">, </w:t>
      </w:r>
      <w:proofErr w:type="spellStart"/>
      <w:r w:rsidRPr="003C0912">
        <w:rPr>
          <w:color w:val="00B050"/>
          <w:lang w:val="en-US"/>
        </w:rPr>
        <w:t>conf_path</w:t>
      </w:r>
      <w:proofErr w:type="spellEnd"/>
      <w:r w:rsidRPr="003C0912">
        <w:rPr>
          <w:color w:val="00B050"/>
          <w:lang w:val="en-US"/>
        </w:rPr>
        <w:t xml:space="preserve">, </w:t>
      </w:r>
      <w:proofErr w:type="spellStart"/>
      <w:r w:rsidRPr="003C0912">
        <w:rPr>
          <w:color w:val="00B050"/>
          <w:lang w:val="en-US"/>
        </w:rPr>
        <w:t>json_path</w:t>
      </w:r>
      <w:proofErr w:type="spellEnd"/>
      <w:r w:rsidRPr="003C0912">
        <w:rPr>
          <w:color w:val="00B050"/>
          <w:lang w:val="en-US"/>
        </w:rPr>
        <w:t xml:space="preserve">) – </w:t>
      </w:r>
      <w:proofErr w:type="spellStart"/>
      <w:r w:rsidRPr="003C0912">
        <w:rPr>
          <w:color w:val="00B050"/>
          <w:lang w:val="en-US"/>
        </w:rPr>
        <w:t>aplică</w:t>
      </w:r>
      <w:proofErr w:type="spellEnd"/>
      <w:r w:rsidRPr="003C0912">
        <w:rPr>
          <w:color w:val="00B050"/>
          <w:lang w:val="en-US"/>
        </w:rPr>
        <w:t xml:space="preserve"> GLM pe </w:t>
      </w:r>
      <w:proofErr w:type="spellStart"/>
      <w:r w:rsidRPr="003C0912">
        <w:rPr>
          <w:color w:val="00B050"/>
          <w:lang w:val="en-US"/>
        </w:rPr>
        <w:t>întreg</w:t>
      </w:r>
      <w:r w:rsidR="0030754A">
        <w:rPr>
          <w:color w:val="00B050"/>
          <w:lang w:val="en-US"/>
        </w:rPr>
        <w:t>a</w:t>
      </w:r>
      <w:proofErr w:type="spellEnd"/>
      <w:r w:rsidRPr="003C0912">
        <w:rPr>
          <w:color w:val="00B050"/>
          <w:lang w:val="en-US"/>
        </w:rPr>
        <w:t xml:space="preserve"> </w:t>
      </w:r>
      <w:proofErr w:type="spellStart"/>
      <w:r w:rsidR="0030754A">
        <w:rPr>
          <w:color w:val="00B050"/>
          <w:lang w:val="en-US"/>
        </w:rPr>
        <w:t>sesiune</w:t>
      </w:r>
      <w:proofErr w:type="spellEnd"/>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produce </w:t>
      </w:r>
      <w:proofErr w:type="spellStart"/>
      <w:r w:rsidRPr="003C0912">
        <w:rPr>
          <w:color w:val="00B050"/>
          <w:lang w:val="en-US"/>
        </w:rPr>
        <w:t>reziduurile</w:t>
      </w:r>
      <w:proofErr w:type="spellEnd"/>
      <w:r w:rsidR="0030754A">
        <w:rPr>
          <w:color w:val="00B050"/>
          <w:lang w:val="en-US"/>
        </w:rPr>
        <w:t xml:space="preserve"> </w:t>
      </w:r>
      <w:proofErr w:type="spellStart"/>
      <w:r w:rsidR="0030754A">
        <w:rPr>
          <w:color w:val="00B050"/>
          <w:lang w:val="en-US"/>
        </w:rPr>
        <w:t>impartite</w:t>
      </w:r>
      <w:proofErr w:type="spellEnd"/>
      <w:r w:rsidRPr="003C0912">
        <w:rPr>
          <w:color w:val="00B050"/>
          <w:lang w:val="en-US"/>
        </w:rPr>
        <w:t>.</w:t>
      </w:r>
    </w:p>
    <w:p w14:paraId="420CFC01" w14:textId="33533129"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Bucla</w:t>
      </w:r>
      <w:proofErr w:type="spellEnd"/>
      <w:r w:rsidRPr="003C0912">
        <w:rPr>
          <w:color w:val="00B050"/>
          <w:lang w:val="en-US"/>
        </w:rPr>
        <w:t xml:space="preserve"> </w:t>
      </w:r>
      <w:proofErr w:type="spellStart"/>
      <w:r w:rsidRPr="003C0912">
        <w:rPr>
          <w:color w:val="00B050"/>
          <w:lang w:val="en-US"/>
        </w:rPr>
        <w:t>principală</w:t>
      </w:r>
      <w:proofErr w:type="spellEnd"/>
      <w:r w:rsidRPr="003C0912">
        <w:rPr>
          <w:color w:val="00B050"/>
          <w:lang w:val="en-US"/>
        </w:rPr>
        <w:t xml:space="preserve">: </w:t>
      </w:r>
      <w:proofErr w:type="spellStart"/>
      <w:r w:rsidRPr="003C0912">
        <w:rPr>
          <w:color w:val="00B050"/>
          <w:lang w:val="en-US"/>
        </w:rPr>
        <w:t>iterează</w:t>
      </w:r>
      <w:proofErr w:type="spellEnd"/>
      <w:r w:rsidRPr="003C0912">
        <w:rPr>
          <w:color w:val="00B050"/>
          <w:lang w:val="en-US"/>
        </w:rPr>
        <w:t xml:space="preserve"> </w:t>
      </w:r>
      <w:proofErr w:type="spellStart"/>
      <w:r w:rsidRPr="003C0912">
        <w:rPr>
          <w:color w:val="00B050"/>
          <w:lang w:val="en-US"/>
        </w:rPr>
        <w:t>subiecții</w:t>
      </w:r>
      <w:proofErr w:type="spellEnd"/>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w:t>
      </w:r>
      <w:proofErr w:type="spellStart"/>
      <w:r w:rsidR="0030754A">
        <w:rPr>
          <w:color w:val="00B050"/>
          <w:lang w:val="en-US"/>
        </w:rPr>
        <w:t>sesiunile</w:t>
      </w:r>
      <w:proofErr w:type="spellEnd"/>
      <w:r w:rsidRPr="003C0912">
        <w:rPr>
          <w:color w:val="00B050"/>
          <w:lang w:val="en-US"/>
        </w:rPr>
        <w:t xml:space="preserve"> (ses-01/</w:t>
      </w:r>
      <w:proofErr w:type="spellStart"/>
      <w:r w:rsidRPr="003C0912">
        <w:rPr>
          <w:color w:val="00B050"/>
          <w:lang w:val="en-US"/>
        </w:rPr>
        <w:t>func</w:t>
      </w:r>
      <w:proofErr w:type="spellEnd"/>
      <w:r w:rsidRPr="003C0912">
        <w:rPr>
          <w:color w:val="00B050"/>
          <w:lang w:val="en-US"/>
        </w:rPr>
        <w:t xml:space="preserve">), </w:t>
      </w:r>
      <w:proofErr w:type="spellStart"/>
      <w:r w:rsidRPr="003C0912">
        <w:rPr>
          <w:color w:val="00B050"/>
          <w:lang w:val="en-US"/>
        </w:rPr>
        <w:t>construiește</w:t>
      </w:r>
      <w:proofErr w:type="spellEnd"/>
      <w:r w:rsidRPr="003C0912">
        <w:rPr>
          <w:color w:val="00B050"/>
          <w:lang w:val="en-US"/>
        </w:rPr>
        <w:t xml:space="preserve"> </w:t>
      </w:r>
      <w:proofErr w:type="spellStart"/>
      <w:r w:rsidRPr="003C0912">
        <w:rPr>
          <w:color w:val="00B050"/>
          <w:lang w:val="en-US"/>
        </w:rPr>
        <w:t>căile</w:t>
      </w:r>
      <w:proofErr w:type="spellEnd"/>
      <w:r w:rsidRPr="003C0912">
        <w:rPr>
          <w:color w:val="00B050"/>
          <w:lang w:val="en-US"/>
        </w:rPr>
        <w:t xml:space="preserve"> </w:t>
      </w:r>
      <w:proofErr w:type="spellStart"/>
      <w:r w:rsidRPr="003C0912">
        <w:rPr>
          <w:color w:val="00B050"/>
          <w:lang w:val="en-US"/>
        </w:rPr>
        <w:t>fișierelor</w:t>
      </w:r>
      <w:proofErr w:type="spellEnd"/>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salvează</w:t>
      </w:r>
      <w:proofErr w:type="spellEnd"/>
      <w:r w:rsidRPr="003C0912">
        <w:rPr>
          <w:color w:val="00B050"/>
          <w:lang w:val="en-US"/>
        </w:rPr>
        <w:t xml:space="preserve"> </w:t>
      </w:r>
      <w:proofErr w:type="spellStart"/>
      <w:r w:rsidRPr="003C0912">
        <w:rPr>
          <w:color w:val="00B050"/>
          <w:lang w:val="en-US"/>
        </w:rPr>
        <w:t>ieșirile</w:t>
      </w:r>
      <w:proofErr w:type="spellEnd"/>
      <w:r w:rsidRPr="003C0912">
        <w:rPr>
          <w:color w:val="00B050"/>
          <w:lang w:val="en-US"/>
        </w:rPr>
        <w:t xml:space="preserve"> </w:t>
      </w:r>
      <w:proofErr w:type="spellStart"/>
      <w:r w:rsidRPr="003C0912">
        <w:rPr>
          <w:color w:val="00B050"/>
          <w:lang w:val="en-US"/>
        </w:rPr>
        <w:t>într</w:t>
      </w:r>
      <w:proofErr w:type="spellEnd"/>
      <w:r w:rsidRPr="003C0912">
        <w:rPr>
          <w:color w:val="00B050"/>
          <w:lang w:val="en-US"/>
        </w:rPr>
        <w:t xml:space="preserve">-un </w:t>
      </w:r>
      <w:proofErr w:type="spellStart"/>
      <w:r w:rsidRPr="003C0912">
        <w:rPr>
          <w:color w:val="00B050"/>
          <w:lang w:val="en-US"/>
        </w:rPr>
        <w:t>derivat</w:t>
      </w:r>
      <w:proofErr w:type="spellEnd"/>
      <w:r w:rsidRPr="003C0912">
        <w:rPr>
          <w:color w:val="00B050"/>
          <w:lang w:val="en-US"/>
        </w:rPr>
        <w:t xml:space="preserve"> nou.</w:t>
      </w:r>
    </w:p>
    <w:p w14:paraId="072C9965" w14:textId="03737E6E" w:rsidR="003C0912" w:rsidRPr="003C0912" w:rsidRDefault="003C0912" w:rsidP="003C0912">
      <w:pPr>
        <w:jc w:val="both"/>
        <w:rPr>
          <w:color w:val="00B050"/>
          <w:lang w:val="en-US"/>
        </w:rPr>
      </w:pPr>
      <w:proofErr w:type="spellStart"/>
      <w:r w:rsidRPr="003C0912">
        <w:rPr>
          <w:color w:val="00B050"/>
          <w:lang w:val="en-US"/>
        </w:rPr>
        <w:t>Detalii</w:t>
      </w:r>
      <w:proofErr w:type="spellEnd"/>
      <w:r w:rsidRPr="003C0912">
        <w:rPr>
          <w:color w:val="00B050"/>
          <w:lang w:val="en-US"/>
        </w:rPr>
        <w:t xml:space="preserve"> </w:t>
      </w:r>
      <w:proofErr w:type="spellStart"/>
      <w:r w:rsidRPr="003C0912">
        <w:rPr>
          <w:color w:val="00B050"/>
          <w:lang w:val="en-US"/>
        </w:rPr>
        <w:t>funcții</w:t>
      </w:r>
      <w:proofErr w:type="spellEnd"/>
      <w:r w:rsidR="009F1354">
        <w:rPr>
          <w:color w:val="00B050"/>
          <w:lang w:val="en-US"/>
        </w:rPr>
        <w:t xml:space="preserve"> </w:t>
      </w:r>
      <w:proofErr w:type="spellStart"/>
      <w:r w:rsidR="009F1354">
        <w:rPr>
          <w:color w:val="00B050"/>
          <w:lang w:val="en-US"/>
        </w:rPr>
        <w:t>principale</w:t>
      </w:r>
      <w:proofErr w:type="spellEnd"/>
      <w:r w:rsidRPr="003C0912">
        <w:rPr>
          <w:color w:val="00B050"/>
          <w:lang w:val="en-US"/>
        </w:rPr>
        <w:t>:</w:t>
      </w:r>
    </w:p>
    <w:p w14:paraId="550561CD" w14:textId="77777777" w:rsidR="003C0912" w:rsidRPr="003C0912" w:rsidRDefault="003C0912" w:rsidP="003C0912">
      <w:pPr>
        <w:jc w:val="both"/>
        <w:rPr>
          <w:color w:val="00B050"/>
          <w:lang w:val="en-US"/>
        </w:rPr>
      </w:pPr>
      <w:r w:rsidRPr="003C0912">
        <w:rPr>
          <w:color w:val="00B050"/>
          <w:lang w:val="en-US"/>
        </w:rPr>
        <w:t xml:space="preserve">1) </w:t>
      </w:r>
      <w:proofErr w:type="spellStart"/>
      <w:r w:rsidRPr="003C0912">
        <w:rPr>
          <w:color w:val="00B050"/>
          <w:lang w:val="en-US"/>
        </w:rPr>
        <w:t>pick_</w:t>
      </w:r>
      <w:proofErr w:type="gramStart"/>
      <w:r w:rsidRPr="003C0912">
        <w:rPr>
          <w:color w:val="00B050"/>
          <w:lang w:val="en-US"/>
        </w:rPr>
        <w:t>confounds</w:t>
      </w:r>
      <w:proofErr w:type="spellEnd"/>
      <w:r w:rsidRPr="003C0912">
        <w:rPr>
          <w:color w:val="00B050"/>
          <w:lang w:val="en-US"/>
        </w:rPr>
        <w:t>(</w:t>
      </w:r>
      <w:proofErr w:type="spellStart"/>
      <w:proofErr w:type="gramEnd"/>
      <w:r w:rsidRPr="003C0912">
        <w:rPr>
          <w:color w:val="00B050"/>
          <w:lang w:val="en-US"/>
        </w:rPr>
        <w:t>conf_df</w:t>
      </w:r>
      <w:proofErr w:type="spellEnd"/>
      <w:r w:rsidRPr="003C0912">
        <w:rPr>
          <w:color w:val="00B050"/>
          <w:lang w:val="en-US"/>
        </w:rPr>
        <w:t xml:space="preserve">, </w:t>
      </w:r>
      <w:proofErr w:type="spellStart"/>
      <w:r w:rsidRPr="003C0912">
        <w:rPr>
          <w:color w:val="00B050"/>
          <w:lang w:val="en-US"/>
        </w:rPr>
        <w:t>n_acompcor</w:t>
      </w:r>
      <w:proofErr w:type="spellEnd"/>
      <w:r w:rsidRPr="003C0912">
        <w:rPr>
          <w:color w:val="00B050"/>
          <w:lang w:val="en-US"/>
        </w:rPr>
        <w:t>=5):</w:t>
      </w:r>
    </w:p>
    <w:p w14:paraId="4A85D275" w14:textId="7AE46C7D"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Selectează</w:t>
      </w:r>
      <w:proofErr w:type="spellEnd"/>
      <w:r w:rsidRPr="003C0912">
        <w:rPr>
          <w:color w:val="00B050"/>
          <w:lang w:val="en-US"/>
        </w:rPr>
        <w:t xml:space="preserve"> </w:t>
      </w:r>
      <w:proofErr w:type="gramStart"/>
      <w:r w:rsidRPr="003C0912">
        <w:rPr>
          <w:color w:val="00B050"/>
          <w:lang w:val="en-US"/>
        </w:rPr>
        <w:t>un set</w:t>
      </w:r>
      <w:proofErr w:type="gramEnd"/>
      <w:r w:rsidRPr="003C0912">
        <w:rPr>
          <w:color w:val="00B050"/>
          <w:lang w:val="en-US"/>
        </w:rPr>
        <w:t xml:space="preserve"> robust de </w:t>
      </w:r>
      <w:proofErr w:type="spellStart"/>
      <w:r w:rsidRPr="003C0912">
        <w:rPr>
          <w:color w:val="00B050"/>
          <w:lang w:val="en-US"/>
        </w:rPr>
        <w:t>regresori</w:t>
      </w:r>
      <w:proofErr w:type="spellEnd"/>
      <w:r w:rsidRPr="003C0912">
        <w:rPr>
          <w:color w:val="00B050"/>
          <w:lang w:val="en-US"/>
        </w:rPr>
        <w:t xml:space="preserve"> de tip confounds din </w:t>
      </w:r>
      <w:proofErr w:type="spellStart"/>
      <w:r w:rsidRPr="003C0912">
        <w:rPr>
          <w:color w:val="00B050"/>
          <w:lang w:val="en-US"/>
        </w:rPr>
        <w:t>fișierul</w:t>
      </w:r>
      <w:proofErr w:type="spellEnd"/>
      <w:r w:rsidRPr="003C0912">
        <w:rPr>
          <w:color w:val="00B050"/>
          <w:lang w:val="en-US"/>
        </w:rPr>
        <w:t xml:space="preserve"> TSV </w:t>
      </w:r>
      <w:proofErr w:type="spellStart"/>
      <w:r w:rsidRPr="003C0912">
        <w:rPr>
          <w:color w:val="00B050"/>
          <w:lang w:val="en-US"/>
        </w:rPr>
        <w:t>generat</w:t>
      </w:r>
      <w:proofErr w:type="spellEnd"/>
      <w:r w:rsidRPr="003C0912">
        <w:rPr>
          <w:color w:val="00B050"/>
          <w:lang w:val="en-US"/>
        </w:rPr>
        <w:t xml:space="preserve"> de </w:t>
      </w:r>
      <w:proofErr w:type="spellStart"/>
      <w:r w:rsidRPr="003C0912">
        <w:rPr>
          <w:color w:val="00B050"/>
          <w:lang w:val="en-US"/>
        </w:rPr>
        <w:t>fMRIPrep</w:t>
      </w:r>
      <w:proofErr w:type="spellEnd"/>
      <w:r w:rsidRPr="003C0912">
        <w:rPr>
          <w:color w:val="00B050"/>
          <w:lang w:val="en-US"/>
        </w:rPr>
        <w:t xml:space="preserve">: </w:t>
      </w:r>
      <w:proofErr w:type="spellStart"/>
      <w:r w:rsidRPr="003C0912">
        <w:rPr>
          <w:color w:val="00B050"/>
          <w:lang w:val="en-US"/>
        </w:rPr>
        <w:t>parametri</w:t>
      </w:r>
      <w:proofErr w:type="spellEnd"/>
      <w:r w:rsidRPr="003C0912">
        <w:rPr>
          <w:color w:val="00B050"/>
          <w:lang w:val="en-US"/>
        </w:rPr>
        <w:t xml:space="preserve"> de </w:t>
      </w:r>
      <w:proofErr w:type="spellStart"/>
      <w:r w:rsidRPr="003C0912">
        <w:rPr>
          <w:color w:val="00B050"/>
          <w:lang w:val="en-US"/>
        </w:rPr>
        <w:t>mișcare</w:t>
      </w:r>
      <w:proofErr w:type="spellEnd"/>
      <w:r w:rsidRPr="003C0912">
        <w:rPr>
          <w:color w:val="00B050"/>
          <w:lang w:val="en-US"/>
        </w:rPr>
        <w:t xml:space="preserve"> (6), </w:t>
      </w:r>
      <w:proofErr w:type="spellStart"/>
      <w:r w:rsidRPr="003C0912">
        <w:rPr>
          <w:color w:val="00B050"/>
          <w:lang w:val="en-US"/>
        </w:rPr>
        <w:t>derivatele</w:t>
      </w:r>
      <w:proofErr w:type="spellEnd"/>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pătratele</w:t>
      </w:r>
      <w:proofErr w:type="spellEnd"/>
      <w:r w:rsidRPr="003C0912">
        <w:rPr>
          <w:color w:val="00B050"/>
          <w:lang w:val="en-US"/>
        </w:rPr>
        <w:t xml:space="preserve"> lor (24), </w:t>
      </w:r>
      <w:proofErr w:type="spellStart"/>
      <w:r w:rsidRPr="003C0912">
        <w:rPr>
          <w:color w:val="00B050"/>
          <w:lang w:val="en-US"/>
        </w:rPr>
        <w:t>primele</w:t>
      </w:r>
      <w:proofErr w:type="spellEnd"/>
      <w:r w:rsidRPr="003C0912">
        <w:rPr>
          <w:color w:val="00B050"/>
          <w:lang w:val="en-US"/>
        </w:rPr>
        <w:t xml:space="preserve"> N </w:t>
      </w:r>
      <w:proofErr w:type="spellStart"/>
      <w:r w:rsidRPr="003C0912">
        <w:rPr>
          <w:color w:val="00B050"/>
          <w:lang w:val="en-US"/>
        </w:rPr>
        <w:t>componente</w:t>
      </w:r>
      <w:proofErr w:type="spellEnd"/>
      <w:r w:rsidRPr="003C0912">
        <w:rPr>
          <w:color w:val="00B050"/>
          <w:lang w:val="en-US"/>
        </w:rPr>
        <w:t xml:space="preserve"> </w:t>
      </w:r>
      <w:proofErr w:type="spellStart"/>
      <w:r w:rsidRPr="003C0912">
        <w:rPr>
          <w:color w:val="00B050"/>
          <w:lang w:val="en-US"/>
        </w:rPr>
        <w:t>aCompCor</w:t>
      </w:r>
      <w:proofErr w:type="spellEnd"/>
      <w:r w:rsidRPr="003C0912">
        <w:rPr>
          <w:color w:val="00B050"/>
          <w:lang w:val="en-US"/>
        </w:rPr>
        <w:t xml:space="preserve"> (din WM/CSF), volume outlier </w:t>
      </w:r>
      <w:proofErr w:type="spellStart"/>
      <w:r w:rsidRPr="003C0912">
        <w:rPr>
          <w:color w:val="00B050"/>
          <w:lang w:val="en-US"/>
        </w:rPr>
        <w:t>și</w:t>
      </w:r>
      <w:proofErr w:type="spellEnd"/>
      <w:r w:rsidRPr="003C0912">
        <w:rPr>
          <w:color w:val="00B050"/>
          <w:lang w:val="en-US"/>
        </w:rPr>
        <w:t xml:space="preserve"> non-steady-state,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cosinusoidele</w:t>
      </w:r>
      <w:proofErr w:type="spellEnd"/>
      <w:r w:rsidRPr="003C0912">
        <w:rPr>
          <w:color w:val="00B050"/>
          <w:lang w:val="en-US"/>
        </w:rPr>
        <w:t xml:space="preserve"> (care </w:t>
      </w:r>
      <w:proofErr w:type="spellStart"/>
      <w:r w:rsidRPr="003C0912">
        <w:rPr>
          <w:color w:val="00B050"/>
          <w:lang w:val="en-US"/>
        </w:rPr>
        <w:t>vor</w:t>
      </w:r>
      <w:proofErr w:type="spellEnd"/>
      <w:r w:rsidRPr="003C0912">
        <w:rPr>
          <w:color w:val="00B050"/>
          <w:lang w:val="en-US"/>
        </w:rPr>
        <w:t xml:space="preserve"> fi eliminate ulterior </w:t>
      </w:r>
      <w:proofErr w:type="spellStart"/>
      <w:r w:rsidRPr="003C0912">
        <w:rPr>
          <w:color w:val="00B050"/>
          <w:lang w:val="en-US"/>
        </w:rPr>
        <w:t>dacă</w:t>
      </w:r>
      <w:proofErr w:type="spellEnd"/>
      <w:r w:rsidRPr="003C0912">
        <w:rPr>
          <w:color w:val="00B050"/>
          <w:lang w:val="en-US"/>
        </w:rPr>
        <w:t xml:space="preserve"> se </w:t>
      </w:r>
      <w:proofErr w:type="spellStart"/>
      <w:r w:rsidRPr="003C0912">
        <w:rPr>
          <w:color w:val="00B050"/>
          <w:lang w:val="en-US"/>
        </w:rPr>
        <w:t>folosesc</w:t>
      </w:r>
      <w:proofErr w:type="spellEnd"/>
      <w:r w:rsidRPr="003C0912">
        <w:rPr>
          <w:color w:val="00B050"/>
          <w:lang w:val="en-US"/>
        </w:rPr>
        <w:t xml:space="preserve"> </w:t>
      </w:r>
      <w:proofErr w:type="spellStart"/>
      <w:r w:rsidRPr="003C0912">
        <w:rPr>
          <w:color w:val="00B050"/>
          <w:lang w:val="en-US"/>
        </w:rPr>
        <w:t>deja</w:t>
      </w:r>
      <w:proofErr w:type="spellEnd"/>
      <w:r w:rsidRPr="003C0912">
        <w:rPr>
          <w:color w:val="00B050"/>
          <w:lang w:val="en-US"/>
        </w:rPr>
        <w:t xml:space="preserve"> </w:t>
      </w:r>
      <w:proofErr w:type="spellStart"/>
      <w:r w:rsidRPr="003C0912">
        <w:rPr>
          <w:color w:val="00B050"/>
          <w:lang w:val="en-US"/>
        </w:rPr>
        <w:t>în</w:t>
      </w:r>
      <w:proofErr w:type="spellEnd"/>
      <w:r w:rsidRPr="003C0912">
        <w:rPr>
          <w:color w:val="00B050"/>
          <w:lang w:val="en-US"/>
        </w:rPr>
        <w:t xml:space="preserve"> GLM).</w:t>
      </w:r>
    </w:p>
    <w:p w14:paraId="0AE7BC4E" w14:textId="77777777" w:rsidR="003C0912" w:rsidRPr="003C0912" w:rsidRDefault="003C0912" w:rsidP="003C0912">
      <w:pPr>
        <w:jc w:val="both"/>
        <w:rPr>
          <w:color w:val="00B050"/>
          <w:lang w:val="en-US"/>
        </w:rPr>
      </w:pPr>
      <w:r w:rsidRPr="003C0912">
        <w:rPr>
          <w:color w:val="00B050"/>
          <w:lang w:val="en-US"/>
        </w:rPr>
        <w:t xml:space="preserve">2) </w:t>
      </w:r>
      <w:proofErr w:type="spellStart"/>
      <w:r w:rsidRPr="003C0912">
        <w:rPr>
          <w:color w:val="00B050"/>
          <w:lang w:val="en-US"/>
        </w:rPr>
        <w:t>get_tr_from_</w:t>
      </w:r>
      <w:proofErr w:type="gramStart"/>
      <w:r w:rsidRPr="003C0912">
        <w:rPr>
          <w:color w:val="00B050"/>
          <w:lang w:val="en-US"/>
        </w:rPr>
        <w:t>json</w:t>
      </w:r>
      <w:proofErr w:type="spellEnd"/>
      <w:r w:rsidRPr="003C0912">
        <w:rPr>
          <w:color w:val="00B050"/>
          <w:lang w:val="en-US"/>
        </w:rPr>
        <w:t>(</w:t>
      </w:r>
      <w:proofErr w:type="spellStart"/>
      <w:proofErr w:type="gramEnd"/>
      <w:r w:rsidRPr="003C0912">
        <w:rPr>
          <w:color w:val="00B050"/>
          <w:lang w:val="en-US"/>
        </w:rPr>
        <w:t>json_path</w:t>
      </w:r>
      <w:proofErr w:type="spellEnd"/>
      <w:r w:rsidRPr="003C0912">
        <w:rPr>
          <w:color w:val="00B050"/>
          <w:lang w:val="en-US"/>
        </w:rPr>
        <w:t>, TR_FALLBACK):</w:t>
      </w:r>
    </w:p>
    <w:p w14:paraId="772FC217" w14:textId="77777777"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Citește</w:t>
      </w:r>
      <w:proofErr w:type="spellEnd"/>
      <w:r w:rsidRPr="003C0912">
        <w:rPr>
          <w:color w:val="00B050"/>
          <w:lang w:val="en-US"/>
        </w:rPr>
        <w:t xml:space="preserve"> TR (Repetition Time) din </w:t>
      </w:r>
      <w:proofErr w:type="spellStart"/>
      <w:r w:rsidRPr="003C0912">
        <w:rPr>
          <w:color w:val="00B050"/>
          <w:lang w:val="en-US"/>
        </w:rPr>
        <w:t>sidecarul</w:t>
      </w:r>
      <w:proofErr w:type="spellEnd"/>
      <w:r w:rsidRPr="003C0912">
        <w:rPr>
          <w:color w:val="00B050"/>
          <w:lang w:val="en-US"/>
        </w:rPr>
        <w:t xml:space="preserve"> JSON al </w:t>
      </w:r>
      <w:proofErr w:type="spellStart"/>
      <w:r w:rsidRPr="003C0912">
        <w:rPr>
          <w:color w:val="00B050"/>
          <w:lang w:val="en-US"/>
        </w:rPr>
        <w:t>fișierului</w:t>
      </w:r>
      <w:proofErr w:type="spellEnd"/>
      <w:r w:rsidRPr="003C0912">
        <w:rPr>
          <w:color w:val="00B050"/>
          <w:lang w:val="en-US"/>
        </w:rPr>
        <w:t xml:space="preserve"> BOLD; </w:t>
      </w:r>
      <w:proofErr w:type="spellStart"/>
      <w:r w:rsidRPr="003C0912">
        <w:rPr>
          <w:color w:val="00B050"/>
          <w:lang w:val="en-US"/>
        </w:rPr>
        <w:t>dacă</w:t>
      </w:r>
      <w:proofErr w:type="spellEnd"/>
      <w:r w:rsidRPr="003C0912">
        <w:rPr>
          <w:color w:val="00B050"/>
          <w:lang w:val="en-US"/>
        </w:rPr>
        <w:t xml:space="preserve"> </w:t>
      </w:r>
      <w:proofErr w:type="spellStart"/>
      <w:r w:rsidRPr="003C0912">
        <w:rPr>
          <w:color w:val="00B050"/>
          <w:lang w:val="en-US"/>
        </w:rPr>
        <w:t>lipsește</w:t>
      </w:r>
      <w:proofErr w:type="spellEnd"/>
      <w:r w:rsidRPr="003C0912">
        <w:rPr>
          <w:color w:val="00B050"/>
          <w:lang w:val="en-US"/>
        </w:rPr>
        <w:t xml:space="preserve">, </w:t>
      </w:r>
      <w:proofErr w:type="spellStart"/>
      <w:r w:rsidRPr="003C0912">
        <w:rPr>
          <w:color w:val="00B050"/>
          <w:lang w:val="en-US"/>
        </w:rPr>
        <w:t>folosește</w:t>
      </w:r>
      <w:proofErr w:type="spellEnd"/>
      <w:r w:rsidRPr="003C0912">
        <w:rPr>
          <w:color w:val="00B050"/>
          <w:lang w:val="en-US"/>
        </w:rPr>
        <w:t xml:space="preserve"> TR_FALLBACK </w:t>
      </w:r>
      <w:proofErr w:type="spellStart"/>
      <w:r w:rsidRPr="003C0912">
        <w:rPr>
          <w:color w:val="00B050"/>
          <w:lang w:val="en-US"/>
        </w:rPr>
        <w:t>definit</w:t>
      </w:r>
      <w:proofErr w:type="spellEnd"/>
      <w:r w:rsidRPr="003C0912">
        <w:rPr>
          <w:color w:val="00B050"/>
          <w:lang w:val="en-US"/>
        </w:rPr>
        <w:t xml:space="preserve"> </w:t>
      </w:r>
      <w:proofErr w:type="spellStart"/>
      <w:r w:rsidRPr="003C0912">
        <w:rPr>
          <w:color w:val="00B050"/>
          <w:lang w:val="en-US"/>
        </w:rPr>
        <w:t>în</w:t>
      </w:r>
      <w:proofErr w:type="spellEnd"/>
      <w:r w:rsidRPr="003C0912">
        <w:rPr>
          <w:color w:val="00B050"/>
          <w:lang w:val="en-US"/>
        </w:rPr>
        <w:t xml:space="preserve"> </w:t>
      </w:r>
      <w:proofErr w:type="spellStart"/>
      <w:r w:rsidRPr="003C0912">
        <w:rPr>
          <w:color w:val="00B050"/>
          <w:lang w:val="en-US"/>
        </w:rPr>
        <w:t>setări</w:t>
      </w:r>
      <w:proofErr w:type="spellEnd"/>
      <w:r w:rsidRPr="003C0912">
        <w:rPr>
          <w:color w:val="00B050"/>
          <w:lang w:val="en-US"/>
        </w:rPr>
        <w:t>.</w:t>
      </w:r>
    </w:p>
    <w:p w14:paraId="7E35F0AD" w14:textId="77777777" w:rsidR="003C0912" w:rsidRPr="003C0912" w:rsidRDefault="003C0912" w:rsidP="003C0912">
      <w:pPr>
        <w:jc w:val="both"/>
        <w:rPr>
          <w:color w:val="00B050"/>
          <w:lang w:val="en-US"/>
        </w:rPr>
      </w:pPr>
      <w:r w:rsidRPr="003C0912">
        <w:rPr>
          <w:color w:val="00B050"/>
          <w:lang w:val="en-US"/>
        </w:rPr>
        <w:t xml:space="preserve">3) </w:t>
      </w:r>
      <w:proofErr w:type="spellStart"/>
      <w:r w:rsidRPr="003C0912">
        <w:rPr>
          <w:color w:val="00B050"/>
          <w:lang w:val="en-US"/>
        </w:rPr>
        <w:t>make_events_</w:t>
      </w:r>
      <w:proofErr w:type="gramStart"/>
      <w:r w:rsidRPr="003C0912">
        <w:rPr>
          <w:color w:val="00B050"/>
          <w:lang w:val="en-US"/>
        </w:rPr>
        <w:t>midrun</w:t>
      </w:r>
      <w:proofErr w:type="spellEnd"/>
      <w:r w:rsidRPr="003C0912">
        <w:rPr>
          <w:color w:val="00B050"/>
          <w:lang w:val="en-US"/>
        </w:rPr>
        <w:t>(</w:t>
      </w:r>
      <w:proofErr w:type="spellStart"/>
      <w:proofErr w:type="gramEnd"/>
      <w:r w:rsidRPr="003C0912">
        <w:rPr>
          <w:color w:val="00B050"/>
          <w:lang w:val="en-US"/>
        </w:rPr>
        <w:t>n_scans</w:t>
      </w:r>
      <w:proofErr w:type="spellEnd"/>
      <w:r w:rsidRPr="003C0912">
        <w:rPr>
          <w:color w:val="00B050"/>
          <w:lang w:val="en-US"/>
        </w:rPr>
        <w:t xml:space="preserve">, tr, </w:t>
      </w:r>
      <w:proofErr w:type="spellStart"/>
      <w:r w:rsidRPr="003C0912">
        <w:rPr>
          <w:color w:val="00B050"/>
          <w:lang w:val="en-US"/>
        </w:rPr>
        <w:t>stim_duration</w:t>
      </w:r>
      <w:proofErr w:type="spellEnd"/>
      <w:r w:rsidRPr="003C0912">
        <w:rPr>
          <w:color w:val="00B050"/>
          <w:lang w:val="en-US"/>
        </w:rPr>
        <w:t>):</w:t>
      </w:r>
    </w:p>
    <w:p w14:paraId="765F14A8" w14:textId="77777777"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Generează</w:t>
      </w:r>
      <w:proofErr w:type="spellEnd"/>
      <w:r w:rsidRPr="003C0912">
        <w:rPr>
          <w:color w:val="00B050"/>
          <w:lang w:val="en-US"/>
        </w:rPr>
        <w:t xml:space="preserve"> un </w:t>
      </w:r>
      <w:proofErr w:type="spellStart"/>
      <w:r w:rsidRPr="003C0912">
        <w:rPr>
          <w:color w:val="00B050"/>
          <w:lang w:val="en-US"/>
        </w:rPr>
        <w:t>DataFrame</w:t>
      </w:r>
      <w:proofErr w:type="spellEnd"/>
      <w:r w:rsidRPr="003C0912">
        <w:rPr>
          <w:color w:val="00B050"/>
          <w:lang w:val="en-US"/>
        </w:rPr>
        <w:t xml:space="preserve"> cu </w:t>
      </w:r>
      <w:proofErr w:type="spellStart"/>
      <w:r w:rsidRPr="003C0912">
        <w:rPr>
          <w:color w:val="00B050"/>
          <w:lang w:val="en-US"/>
        </w:rPr>
        <w:t>evenimentele</w:t>
      </w:r>
      <w:proofErr w:type="spellEnd"/>
      <w:r w:rsidRPr="003C0912">
        <w:rPr>
          <w:color w:val="00B050"/>
          <w:lang w:val="en-US"/>
        </w:rPr>
        <w:t xml:space="preserve"> </w:t>
      </w:r>
      <w:proofErr w:type="spellStart"/>
      <w:r w:rsidRPr="003C0912">
        <w:rPr>
          <w:color w:val="00B050"/>
          <w:lang w:val="en-US"/>
        </w:rPr>
        <w:t>experimentale</w:t>
      </w:r>
      <w:proofErr w:type="spellEnd"/>
      <w:r w:rsidRPr="003C0912">
        <w:rPr>
          <w:color w:val="00B050"/>
          <w:lang w:val="en-US"/>
        </w:rPr>
        <w:t xml:space="preserve">: onset = </w:t>
      </w:r>
      <w:proofErr w:type="spellStart"/>
      <w:r w:rsidRPr="003C0912">
        <w:rPr>
          <w:color w:val="00B050"/>
          <w:lang w:val="en-US"/>
        </w:rPr>
        <w:t>jumătatea</w:t>
      </w:r>
      <w:proofErr w:type="spellEnd"/>
      <w:r w:rsidRPr="003C0912">
        <w:rPr>
          <w:color w:val="00B050"/>
          <w:lang w:val="en-US"/>
        </w:rPr>
        <w:t xml:space="preserve"> </w:t>
      </w:r>
      <w:proofErr w:type="spellStart"/>
      <w:r w:rsidRPr="003C0912">
        <w:rPr>
          <w:color w:val="00B050"/>
          <w:lang w:val="en-US"/>
        </w:rPr>
        <w:t>duratei</w:t>
      </w:r>
      <w:proofErr w:type="spellEnd"/>
      <w:r w:rsidRPr="003C0912">
        <w:rPr>
          <w:color w:val="00B050"/>
          <w:lang w:val="en-US"/>
        </w:rPr>
        <w:t xml:space="preserve"> run-</w:t>
      </w:r>
      <w:proofErr w:type="spellStart"/>
      <w:r w:rsidRPr="003C0912">
        <w:rPr>
          <w:color w:val="00B050"/>
          <w:lang w:val="en-US"/>
        </w:rPr>
        <w:t>ului</w:t>
      </w:r>
      <w:proofErr w:type="spellEnd"/>
      <w:r w:rsidRPr="003C0912">
        <w:rPr>
          <w:color w:val="00B050"/>
          <w:lang w:val="en-US"/>
        </w:rPr>
        <w:t xml:space="preserve">, </w:t>
      </w:r>
      <w:proofErr w:type="spellStart"/>
      <w:r w:rsidRPr="003C0912">
        <w:rPr>
          <w:color w:val="00B050"/>
          <w:lang w:val="en-US"/>
        </w:rPr>
        <w:t>durata</w:t>
      </w:r>
      <w:proofErr w:type="spellEnd"/>
      <w:r w:rsidRPr="003C0912">
        <w:rPr>
          <w:color w:val="00B050"/>
          <w:lang w:val="en-US"/>
        </w:rPr>
        <w:t xml:space="preserve"> = </w:t>
      </w:r>
      <w:proofErr w:type="spellStart"/>
      <w:r w:rsidRPr="003C0912">
        <w:rPr>
          <w:color w:val="00B050"/>
          <w:lang w:val="en-US"/>
        </w:rPr>
        <w:t>stim_duration</w:t>
      </w:r>
      <w:proofErr w:type="spellEnd"/>
      <w:r w:rsidRPr="003C0912">
        <w:rPr>
          <w:color w:val="00B050"/>
          <w:lang w:val="en-US"/>
        </w:rPr>
        <w:t xml:space="preserve">, </w:t>
      </w:r>
      <w:proofErr w:type="spellStart"/>
      <w:r w:rsidRPr="003C0912">
        <w:rPr>
          <w:color w:val="00B050"/>
          <w:lang w:val="en-US"/>
        </w:rPr>
        <w:t>trial_type</w:t>
      </w:r>
      <w:proofErr w:type="spellEnd"/>
      <w:r w:rsidRPr="003C0912">
        <w:rPr>
          <w:color w:val="00B050"/>
          <w:lang w:val="en-US"/>
        </w:rPr>
        <w:t xml:space="preserve"> = 'pain'. </w:t>
      </w:r>
      <w:proofErr w:type="spellStart"/>
      <w:r w:rsidRPr="003C0912">
        <w:rPr>
          <w:color w:val="00B050"/>
          <w:lang w:val="en-US"/>
        </w:rPr>
        <w:t>Acest</w:t>
      </w:r>
      <w:proofErr w:type="spellEnd"/>
      <w:r w:rsidRPr="003C0912">
        <w:rPr>
          <w:color w:val="00B050"/>
          <w:lang w:val="en-US"/>
        </w:rPr>
        <w:t xml:space="preserve"> </w:t>
      </w:r>
      <w:proofErr w:type="spellStart"/>
      <w:r w:rsidRPr="003C0912">
        <w:rPr>
          <w:color w:val="00B050"/>
          <w:lang w:val="en-US"/>
        </w:rPr>
        <w:t>eveniment</w:t>
      </w:r>
      <w:proofErr w:type="spellEnd"/>
      <w:r w:rsidRPr="003C0912">
        <w:rPr>
          <w:color w:val="00B050"/>
          <w:lang w:val="en-US"/>
        </w:rPr>
        <w:t xml:space="preserve"> </w:t>
      </w:r>
      <w:proofErr w:type="spellStart"/>
      <w:r w:rsidRPr="003C0912">
        <w:rPr>
          <w:color w:val="00B050"/>
          <w:lang w:val="en-US"/>
        </w:rPr>
        <w:t>este</w:t>
      </w:r>
      <w:proofErr w:type="spellEnd"/>
      <w:r w:rsidRPr="003C0912">
        <w:rPr>
          <w:color w:val="00B050"/>
          <w:lang w:val="en-US"/>
        </w:rPr>
        <w:t xml:space="preserve"> ulterior </w:t>
      </w:r>
      <w:proofErr w:type="spellStart"/>
      <w:r w:rsidRPr="003C0912">
        <w:rPr>
          <w:color w:val="00B050"/>
          <w:lang w:val="en-US"/>
        </w:rPr>
        <w:t>convoluat</w:t>
      </w:r>
      <w:proofErr w:type="spellEnd"/>
      <w:r w:rsidRPr="003C0912">
        <w:rPr>
          <w:color w:val="00B050"/>
          <w:lang w:val="en-US"/>
        </w:rPr>
        <w:t xml:space="preserve"> cu HRF </w:t>
      </w:r>
      <w:proofErr w:type="spellStart"/>
      <w:r w:rsidRPr="003C0912">
        <w:rPr>
          <w:color w:val="00B050"/>
          <w:lang w:val="en-US"/>
        </w:rPr>
        <w:t>canonică</w:t>
      </w:r>
      <w:proofErr w:type="spellEnd"/>
      <w:r w:rsidRPr="003C0912">
        <w:rPr>
          <w:color w:val="00B050"/>
          <w:lang w:val="en-US"/>
        </w:rPr>
        <w:t xml:space="preserve"> </w:t>
      </w:r>
      <w:proofErr w:type="spellStart"/>
      <w:r w:rsidRPr="003C0912">
        <w:rPr>
          <w:color w:val="00B050"/>
          <w:lang w:val="en-US"/>
        </w:rPr>
        <w:t>în</w:t>
      </w:r>
      <w:proofErr w:type="spellEnd"/>
      <w:r w:rsidRPr="003C0912">
        <w:rPr>
          <w:color w:val="00B050"/>
          <w:lang w:val="en-US"/>
        </w:rPr>
        <w:t xml:space="preserve"> </w:t>
      </w:r>
      <w:proofErr w:type="spellStart"/>
      <w:r w:rsidRPr="003C0912">
        <w:rPr>
          <w:color w:val="00B050"/>
          <w:lang w:val="en-US"/>
        </w:rPr>
        <w:t>make_first_level_design_matrix</w:t>
      </w:r>
      <w:proofErr w:type="spellEnd"/>
      <w:r w:rsidRPr="003C0912">
        <w:rPr>
          <w:color w:val="00B050"/>
          <w:lang w:val="en-US"/>
        </w:rPr>
        <w:t>.</w:t>
      </w:r>
    </w:p>
    <w:p w14:paraId="38A85BF4" w14:textId="77777777" w:rsidR="003C0912" w:rsidRPr="003C0912" w:rsidRDefault="003C0912" w:rsidP="003C0912">
      <w:pPr>
        <w:jc w:val="both"/>
        <w:rPr>
          <w:color w:val="00B050"/>
          <w:lang w:val="en-US"/>
        </w:rPr>
      </w:pPr>
      <w:r w:rsidRPr="003C0912">
        <w:rPr>
          <w:color w:val="00B050"/>
          <w:lang w:val="en-US"/>
        </w:rPr>
        <w:t xml:space="preserve">4) </w:t>
      </w:r>
      <w:proofErr w:type="spellStart"/>
      <w:r w:rsidRPr="003C0912">
        <w:rPr>
          <w:color w:val="00B050"/>
          <w:lang w:val="en-US"/>
        </w:rPr>
        <w:t>process_</w:t>
      </w:r>
      <w:proofErr w:type="gramStart"/>
      <w:r w:rsidRPr="003C0912">
        <w:rPr>
          <w:color w:val="00B050"/>
          <w:lang w:val="en-US"/>
        </w:rPr>
        <w:t>bold</w:t>
      </w:r>
      <w:proofErr w:type="spellEnd"/>
      <w:r w:rsidRPr="003C0912">
        <w:rPr>
          <w:color w:val="00B050"/>
          <w:lang w:val="en-US"/>
        </w:rPr>
        <w:t>(</w:t>
      </w:r>
      <w:proofErr w:type="spellStart"/>
      <w:proofErr w:type="gramEnd"/>
      <w:r w:rsidRPr="003C0912">
        <w:rPr>
          <w:color w:val="00B050"/>
          <w:lang w:val="en-US"/>
        </w:rPr>
        <w:t>bold_path</w:t>
      </w:r>
      <w:proofErr w:type="spellEnd"/>
      <w:r w:rsidRPr="003C0912">
        <w:rPr>
          <w:color w:val="00B050"/>
          <w:lang w:val="en-US"/>
        </w:rPr>
        <w:t xml:space="preserve">, </w:t>
      </w:r>
      <w:proofErr w:type="spellStart"/>
      <w:r w:rsidRPr="003C0912">
        <w:rPr>
          <w:color w:val="00B050"/>
          <w:lang w:val="en-US"/>
        </w:rPr>
        <w:t>conf_path</w:t>
      </w:r>
      <w:proofErr w:type="spellEnd"/>
      <w:r w:rsidRPr="003C0912">
        <w:rPr>
          <w:color w:val="00B050"/>
          <w:lang w:val="en-US"/>
        </w:rPr>
        <w:t xml:space="preserve">, </w:t>
      </w:r>
      <w:proofErr w:type="spellStart"/>
      <w:r w:rsidRPr="003C0912">
        <w:rPr>
          <w:color w:val="00B050"/>
          <w:lang w:val="en-US"/>
        </w:rPr>
        <w:t>json_path</w:t>
      </w:r>
      <w:proofErr w:type="spellEnd"/>
      <w:r w:rsidRPr="003C0912">
        <w:rPr>
          <w:color w:val="00B050"/>
          <w:lang w:val="en-US"/>
        </w:rPr>
        <w:t>):</w:t>
      </w:r>
    </w:p>
    <w:p w14:paraId="2DDC8146" w14:textId="77777777"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Încarcă</w:t>
      </w:r>
      <w:proofErr w:type="spellEnd"/>
      <w:r w:rsidRPr="003C0912">
        <w:rPr>
          <w:color w:val="00B050"/>
          <w:lang w:val="en-US"/>
        </w:rPr>
        <w:t xml:space="preserve"> </w:t>
      </w:r>
      <w:proofErr w:type="spellStart"/>
      <w:r w:rsidRPr="003C0912">
        <w:rPr>
          <w:color w:val="00B050"/>
          <w:lang w:val="en-US"/>
        </w:rPr>
        <w:t>imaginea</w:t>
      </w:r>
      <w:proofErr w:type="spellEnd"/>
      <w:r w:rsidRPr="003C0912">
        <w:rPr>
          <w:color w:val="00B050"/>
          <w:lang w:val="en-US"/>
        </w:rPr>
        <w:t xml:space="preserve"> 4D (</w:t>
      </w:r>
      <w:proofErr w:type="spellStart"/>
      <w:r w:rsidRPr="003C0912">
        <w:rPr>
          <w:color w:val="00B050"/>
          <w:lang w:val="en-US"/>
        </w:rPr>
        <w:t>NIfTI</w:t>
      </w:r>
      <w:proofErr w:type="spellEnd"/>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confounds TSV; </w:t>
      </w:r>
      <w:proofErr w:type="spellStart"/>
      <w:r w:rsidRPr="003C0912">
        <w:rPr>
          <w:color w:val="00B050"/>
          <w:lang w:val="en-US"/>
        </w:rPr>
        <w:t>aliniază</w:t>
      </w:r>
      <w:proofErr w:type="spellEnd"/>
      <w:r w:rsidRPr="003C0912">
        <w:rPr>
          <w:color w:val="00B050"/>
          <w:lang w:val="en-US"/>
        </w:rPr>
        <w:t xml:space="preserve"> </w:t>
      </w:r>
      <w:proofErr w:type="spellStart"/>
      <w:r w:rsidRPr="003C0912">
        <w:rPr>
          <w:color w:val="00B050"/>
          <w:lang w:val="en-US"/>
        </w:rPr>
        <w:t>numărul</w:t>
      </w:r>
      <w:proofErr w:type="spellEnd"/>
      <w:r w:rsidRPr="003C0912">
        <w:rPr>
          <w:color w:val="00B050"/>
          <w:lang w:val="en-US"/>
        </w:rPr>
        <w:t xml:space="preserve"> de volume (#scans) cu </w:t>
      </w:r>
      <w:proofErr w:type="spellStart"/>
      <w:r w:rsidRPr="003C0912">
        <w:rPr>
          <w:color w:val="00B050"/>
          <w:lang w:val="en-US"/>
        </w:rPr>
        <w:t>numărul</w:t>
      </w:r>
      <w:proofErr w:type="spellEnd"/>
      <w:r w:rsidRPr="003C0912">
        <w:rPr>
          <w:color w:val="00B050"/>
          <w:lang w:val="en-US"/>
        </w:rPr>
        <w:t xml:space="preserve"> de </w:t>
      </w:r>
      <w:proofErr w:type="spellStart"/>
      <w:r w:rsidRPr="003C0912">
        <w:rPr>
          <w:color w:val="00B050"/>
          <w:lang w:val="en-US"/>
        </w:rPr>
        <w:t>rânduri</w:t>
      </w:r>
      <w:proofErr w:type="spellEnd"/>
      <w:r w:rsidRPr="003C0912">
        <w:rPr>
          <w:color w:val="00B050"/>
          <w:lang w:val="en-US"/>
        </w:rPr>
        <w:t xml:space="preserve"> din confounds (</w:t>
      </w:r>
      <w:proofErr w:type="spellStart"/>
      <w:r w:rsidRPr="003C0912">
        <w:rPr>
          <w:color w:val="00B050"/>
          <w:lang w:val="en-US"/>
        </w:rPr>
        <w:t>truncare</w:t>
      </w:r>
      <w:proofErr w:type="spellEnd"/>
      <w:r w:rsidRPr="003C0912">
        <w:rPr>
          <w:color w:val="00B050"/>
          <w:lang w:val="en-US"/>
        </w:rPr>
        <w:t xml:space="preserve"> la minim </w:t>
      </w:r>
      <w:proofErr w:type="spellStart"/>
      <w:r w:rsidRPr="003C0912">
        <w:rPr>
          <w:color w:val="00B050"/>
          <w:lang w:val="en-US"/>
        </w:rPr>
        <w:t>dacă</w:t>
      </w:r>
      <w:proofErr w:type="spellEnd"/>
      <w:r w:rsidRPr="003C0912">
        <w:rPr>
          <w:color w:val="00B050"/>
          <w:lang w:val="en-US"/>
        </w:rPr>
        <w:t xml:space="preserve"> </w:t>
      </w:r>
      <w:proofErr w:type="spellStart"/>
      <w:r w:rsidRPr="003C0912">
        <w:rPr>
          <w:color w:val="00B050"/>
          <w:lang w:val="en-US"/>
        </w:rPr>
        <w:t>diferă</w:t>
      </w:r>
      <w:proofErr w:type="spellEnd"/>
      <w:r w:rsidRPr="003C0912">
        <w:rPr>
          <w:color w:val="00B050"/>
          <w:lang w:val="en-US"/>
        </w:rPr>
        <w:t>).</w:t>
      </w:r>
    </w:p>
    <w:p w14:paraId="7F5827E7" w14:textId="078156F1"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Selectează</w:t>
      </w:r>
      <w:proofErr w:type="spellEnd"/>
      <w:r w:rsidRPr="003C0912">
        <w:rPr>
          <w:color w:val="00B050"/>
          <w:lang w:val="en-US"/>
        </w:rPr>
        <w:t xml:space="preserve"> </w:t>
      </w:r>
      <w:proofErr w:type="spellStart"/>
      <w:proofErr w:type="gramStart"/>
      <w:r w:rsidRPr="003C0912">
        <w:rPr>
          <w:color w:val="00B050"/>
          <w:lang w:val="en-US"/>
        </w:rPr>
        <w:t>regresorii</w:t>
      </w:r>
      <w:proofErr w:type="spellEnd"/>
      <w:r w:rsidRPr="003C0912">
        <w:rPr>
          <w:color w:val="00B050"/>
          <w:lang w:val="en-US"/>
        </w:rPr>
        <w:t xml:space="preserve"> </w:t>
      </w:r>
      <w:r w:rsidR="00BC0424">
        <w:rPr>
          <w:color w:val="00B050"/>
          <w:lang w:val="en-US"/>
        </w:rPr>
        <w:t xml:space="preserve"> </w:t>
      </w:r>
      <w:proofErr w:type="spellStart"/>
      <w:r w:rsidR="00BC0424">
        <w:rPr>
          <w:color w:val="00B050"/>
          <w:lang w:val="en-US"/>
        </w:rPr>
        <w:t>variabile</w:t>
      </w:r>
      <w:proofErr w:type="spellEnd"/>
      <w:proofErr w:type="gramEnd"/>
      <w:r w:rsidR="00BC0424">
        <w:rPr>
          <w:color w:val="00B050"/>
          <w:lang w:val="en-US"/>
        </w:rPr>
        <w:t xml:space="preserve"> </w:t>
      </w:r>
      <w:proofErr w:type="spellStart"/>
      <w:r w:rsidR="00BC0424">
        <w:rPr>
          <w:color w:val="00B050"/>
          <w:lang w:val="en-US"/>
        </w:rPr>
        <w:t>confundate</w:t>
      </w:r>
      <w:proofErr w:type="spellEnd"/>
      <w:r w:rsidRPr="003C0912">
        <w:rPr>
          <w:color w:val="00B050"/>
          <w:lang w:val="en-US"/>
        </w:rPr>
        <w:t xml:space="preserve"> (</w:t>
      </w:r>
      <w:proofErr w:type="spellStart"/>
      <w:r w:rsidRPr="003C0912">
        <w:rPr>
          <w:color w:val="00B050"/>
          <w:lang w:val="en-US"/>
        </w:rPr>
        <w:t>pick_confounds</w:t>
      </w:r>
      <w:proofErr w:type="spellEnd"/>
      <w:r w:rsidRPr="003C0912">
        <w:rPr>
          <w:color w:val="00B050"/>
          <w:lang w:val="en-US"/>
        </w:rPr>
        <w:t xml:space="preserve">), </w:t>
      </w:r>
      <w:proofErr w:type="spellStart"/>
      <w:r w:rsidRPr="003C0912">
        <w:rPr>
          <w:color w:val="00B050"/>
          <w:lang w:val="en-US"/>
        </w:rPr>
        <w:t>construiește</w:t>
      </w:r>
      <w:proofErr w:type="spellEnd"/>
      <w:r w:rsidRPr="003C0912">
        <w:rPr>
          <w:color w:val="00B050"/>
          <w:lang w:val="en-US"/>
        </w:rPr>
        <w:t xml:space="preserve"> </w:t>
      </w:r>
      <w:proofErr w:type="spellStart"/>
      <w:r w:rsidRPr="003C0912">
        <w:rPr>
          <w:color w:val="00B050"/>
          <w:lang w:val="en-US"/>
        </w:rPr>
        <w:t>frame_times</w:t>
      </w:r>
      <w:proofErr w:type="spellEnd"/>
      <w:r w:rsidRPr="003C0912">
        <w:rPr>
          <w:color w:val="00B050"/>
          <w:lang w:val="en-US"/>
        </w:rPr>
        <w:t xml:space="preserve"> (0, TR, 2*TR, ...), </w:t>
      </w:r>
      <w:proofErr w:type="spellStart"/>
      <w:r w:rsidRPr="003C0912">
        <w:rPr>
          <w:color w:val="00B050"/>
          <w:lang w:val="en-US"/>
        </w:rPr>
        <w:t>generează</w:t>
      </w:r>
      <w:proofErr w:type="spellEnd"/>
      <w:r w:rsidRPr="003C0912">
        <w:rPr>
          <w:color w:val="00B050"/>
          <w:lang w:val="en-US"/>
        </w:rPr>
        <w:t xml:space="preserve"> </w:t>
      </w:r>
      <w:proofErr w:type="spellStart"/>
      <w:r w:rsidRPr="003C0912">
        <w:rPr>
          <w:color w:val="00B050"/>
          <w:lang w:val="en-US"/>
        </w:rPr>
        <w:t>evenimentul</w:t>
      </w:r>
      <w:proofErr w:type="spellEnd"/>
      <w:r w:rsidRPr="003C0912">
        <w:rPr>
          <w:color w:val="00B050"/>
          <w:lang w:val="en-US"/>
        </w:rPr>
        <w:t xml:space="preserve"> de task (mid-run)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matricea</w:t>
      </w:r>
      <w:proofErr w:type="spellEnd"/>
      <w:r w:rsidRPr="003C0912">
        <w:rPr>
          <w:color w:val="00B050"/>
          <w:lang w:val="en-US"/>
        </w:rPr>
        <w:t xml:space="preserve"> de design </w:t>
      </w:r>
      <w:proofErr w:type="spellStart"/>
      <w:r w:rsidRPr="003C0912">
        <w:rPr>
          <w:color w:val="00B050"/>
          <w:lang w:val="en-US"/>
        </w:rPr>
        <w:t>pentru</w:t>
      </w:r>
      <w:proofErr w:type="spellEnd"/>
      <w:r w:rsidRPr="003C0912">
        <w:rPr>
          <w:color w:val="00B050"/>
          <w:lang w:val="en-US"/>
        </w:rPr>
        <w:t xml:space="preserve"> task </w:t>
      </w:r>
      <w:proofErr w:type="spellStart"/>
      <w:r w:rsidRPr="003C0912">
        <w:rPr>
          <w:color w:val="00B050"/>
          <w:lang w:val="en-US"/>
        </w:rPr>
        <w:t>și</w:t>
      </w:r>
      <w:proofErr w:type="spellEnd"/>
      <w:r w:rsidRPr="003C0912">
        <w:rPr>
          <w:color w:val="00B050"/>
          <w:lang w:val="en-US"/>
        </w:rPr>
        <w:t xml:space="preserve"> drift cosine (high-pass).</w:t>
      </w:r>
    </w:p>
    <w:p w14:paraId="73FFC213" w14:textId="77777777"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Elimină</w:t>
      </w:r>
      <w:proofErr w:type="spellEnd"/>
      <w:r w:rsidRPr="003C0912">
        <w:rPr>
          <w:color w:val="00B050"/>
          <w:lang w:val="en-US"/>
        </w:rPr>
        <w:t xml:space="preserve"> </w:t>
      </w:r>
      <w:proofErr w:type="spellStart"/>
      <w:r w:rsidRPr="003C0912">
        <w:rPr>
          <w:color w:val="00B050"/>
          <w:lang w:val="en-US"/>
        </w:rPr>
        <w:t>cosinusoidele</w:t>
      </w:r>
      <w:proofErr w:type="spellEnd"/>
      <w:r w:rsidRPr="003C0912">
        <w:rPr>
          <w:color w:val="00B050"/>
          <w:lang w:val="en-US"/>
        </w:rPr>
        <w:t xml:space="preserve"> duplicate din confounds (</w:t>
      </w:r>
      <w:proofErr w:type="spellStart"/>
      <w:r w:rsidRPr="003C0912">
        <w:rPr>
          <w:color w:val="00B050"/>
          <w:lang w:val="en-US"/>
        </w:rPr>
        <w:t>dacă</w:t>
      </w:r>
      <w:proofErr w:type="spellEnd"/>
      <w:r w:rsidRPr="003C0912">
        <w:rPr>
          <w:color w:val="00B050"/>
          <w:lang w:val="en-US"/>
        </w:rPr>
        <w:t xml:space="preserve"> sunt </w:t>
      </w:r>
      <w:proofErr w:type="spellStart"/>
      <w:r w:rsidRPr="003C0912">
        <w:rPr>
          <w:color w:val="00B050"/>
          <w:lang w:val="en-US"/>
        </w:rPr>
        <w:t>prezente</w:t>
      </w:r>
      <w:proofErr w:type="spellEnd"/>
      <w:r w:rsidRPr="003C0912">
        <w:rPr>
          <w:color w:val="00B050"/>
          <w:lang w:val="en-US"/>
        </w:rPr>
        <w:t xml:space="preserve"> din </w:t>
      </w:r>
      <w:proofErr w:type="spellStart"/>
      <w:r w:rsidRPr="003C0912">
        <w:rPr>
          <w:color w:val="00B050"/>
          <w:lang w:val="en-US"/>
        </w:rPr>
        <w:t>fMRIPrep</w:t>
      </w:r>
      <w:proofErr w:type="spellEnd"/>
      <w:r w:rsidRPr="003C0912">
        <w:rPr>
          <w:color w:val="00B050"/>
          <w:lang w:val="en-US"/>
        </w:rPr>
        <w:t xml:space="preserve">) </w:t>
      </w:r>
      <w:proofErr w:type="spellStart"/>
      <w:r w:rsidRPr="003C0912">
        <w:rPr>
          <w:color w:val="00B050"/>
          <w:lang w:val="en-US"/>
        </w:rPr>
        <w:t>pentru</w:t>
      </w:r>
      <w:proofErr w:type="spellEnd"/>
      <w:r w:rsidRPr="003C0912">
        <w:rPr>
          <w:color w:val="00B050"/>
          <w:lang w:val="en-US"/>
        </w:rPr>
        <w:t xml:space="preserve"> </w:t>
      </w:r>
      <w:proofErr w:type="gramStart"/>
      <w:r w:rsidRPr="003C0912">
        <w:rPr>
          <w:color w:val="00B050"/>
          <w:lang w:val="en-US"/>
        </w:rPr>
        <w:t>a</w:t>
      </w:r>
      <w:proofErr w:type="gramEnd"/>
      <w:r w:rsidRPr="003C0912">
        <w:rPr>
          <w:color w:val="00B050"/>
          <w:lang w:val="en-US"/>
        </w:rPr>
        <w:t xml:space="preserve"> </w:t>
      </w:r>
      <w:proofErr w:type="spellStart"/>
      <w:r w:rsidRPr="003C0912">
        <w:rPr>
          <w:color w:val="00B050"/>
          <w:lang w:val="en-US"/>
        </w:rPr>
        <w:t>evita</w:t>
      </w:r>
      <w:proofErr w:type="spellEnd"/>
      <w:r w:rsidRPr="003C0912">
        <w:rPr>
          <w:color w:val="00B050"/>
          <w:lang w:val="en-US"/>
        </w:rPr>
        <w:t xml:space="preserve"> </w:t>
      </w:r>
      <w:proofErr w:type="spellStart"/>
      <w:r w:rsidRPr="003C0912">
        <w:rPr>
          <w:color w:val="00B050"/>
          <w:lang w:val="en-US"/>
        </w:rPr>
        <w:t>coliniaritatea</w:t>
      </w:r>
      <w:proofErr w:type="spellEnd"/>
      <w:r w:rsidRPr="003C0912">
        <w:rPr>
          <w:color w:val="00B050"/>
          <w:lang w:val="en-US"/>
        </w:rPr>
        <w:t xml:space="preserve">, </w:t>
      </w:r>
      <w:proofErr w:type="spellStart"/>
      <w:r w:rsidRPr="003C0912">
        <w:rPr>
          <w:color w:val="00B050"/>
          <w:lang w:val="en-US"/>
        </w:rPr>
        <w:t>concatenează</w:t>
      </w:r>
      <w:proofErr w:type="spellEnd"/>
      <w:r w:rsidRPr="003C0912">
        <w:rPr>
          <w:color w:val="00B050"/>
          <w:lang w:val="en-US"/>
        </w:rPr>
        <w:t xml:space="preserve"> </w:t>
      </w:r>
      <w:proofErr w:type="spellStart"/>
      <w:r w:rsidRPr="003C0912">
        <w:rPr>
          <w:color w:val="00B050"/>
          <w:lang w:val="en-US"/>
        </w:rPr>
        <w:t>designul</w:t>
      </w:r>
      <w:proofErr w:type="spellEnd"/>
      <w:r w:rsidRPr="003C0912">
        <w:rPr>
          <w:color w:val="00B050"/>
          <w:lang w:val="en-US"/>
        </w:rPr>
        <w:t xml:space="preserve"> de task cu confounds </w:t>
      </w:r>
      <w:proofErr w:type="spellStart"/>
      <w:r w:rsidRPr="003C0912">
        <w:rPr>
          <w:color w:val="00B050"/>
          <w:lang w:val="en-US"/>
        </w:rPr>
        <w:t>într</w:t>
      </w:r>
      <w:proofErr w:type="spellEnd"/>
      <w:r w:rsidRPr="003C0912">
        <w:rPr>
          <w:color w:val="00B050"/>
          <w:lang w:val="en-US"/>
        </w:rPr>
        <w:t xml:space="preserve">-o </w:t>
      </w:r>
      <w:proofErr w:type="spellStart"/>
      <w:r w:rsidRPr="003C0912">
        <w:rPr>
          <w:color w:val="00B050"/>
          <w:lang w:val="en-US"/>
        </w:rPr>
        <w:t>singură</w:t>
      </w:r>
      <w:proofErr w:type="spellEnd"/>
      <w:r w:rsidRPr="003C0912">
        <w:rPr>
          <w:color w:val="00B050"/>
          <w:lang w:val="en-US"/>
        </w:rPr>
        <w:t xml:space="preserve"> </w:t>
      </w:r>
      <w:proofErr w:type="spellStart"/>
      <w:r w:rsidRPr="003C0912">
        <w:rPr>
          <w:color w:val="00B050"/>
          <w:lang w:val="en-US"/>
        </w:rPr>
        <w:t>matrice</w:t>
      </w:r>
      <w:proofErr w:type="spellEnd"/>
      <w:r w:rsidRPr="003C0912">
        <w:rPr>
          <w:color w:val="00B050"/>
          <w:lang w:val="en-US"/>
        </w:rPr>
        <w:t xml:space="preserve"> X.</w:t>
      </w:r>
    </w:p>
    <w:p w14:paraId="35C5482B" w14:textId="3E6E22A3"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Apelează</w:t>
      </w:r>
      <w:proofErr w:type="spellEnd"/>
      <w:r w:rsidRPr="003C0912">
        <w:rPr>
          <w:color w:val="00B050"/>
          <w:lang w:val="en-US"/>
        </w:rPr>
        <w:t xml:space="preserve"> </w:t>
      </w:r>
      <w:proofErr w:type="spellStart"/>
      <w:proofErr w:type="gramStart"/>
      <w:r w:rsidRPr="003C0912">
        <w:rPr>
          <w:color w:val="00B050"/>
          <w:lang w:val="en-US"/>
        </w:rPr>
        <w:t>nilearn.image</w:t>
      </w:r>
      <w:proofErr w:type="gramEnd"/>
      <w:r w:rsidRPr="003C0912">
        <w:rPr>
          <w:color w:val="00B050"/>
          <w:lang w:val="en-US"/>
        </w:rPr>
        <w:t>.clean_</w:t>
      </w:r>
      <w:proofErr w:type="gramStart"/>
      <w:r w:rsidRPr="003C0912">
        <w:rPr>
          <w:color w:val="00B050"/>
          <w:lang w:val="en-US"/>
        </w:rPr>
        <w:t>img</w:t>
      </w:r>
      <w:proofErr w:type="spellEnd"/>
      <w:r w:rsidRPr="003C0912">
        <w:rPr>
          <w:color w:val="00B050"/>
          <w:lang w:val="en-US"/>
        </w:rPr>
        <w:t>(</w:t>
      </w:r>
      <w:proofErr w:type="spellStart"/>
      <w:proofErr w:type="gramEnd"/>
      <w:r w:rsidRPr="003C0912">
        <w:rPr>
          <w:color w:val="00B050"/>
          <w:lang w:val="en-US"/>
        </w:rPr>
        <w:t>img</w:t>
      </w:r>
      <w:proofErr w:type="spellEnd"/>
      <w:r w:rsidRPr="003C0912">
        <w:rPr>
          <w:color w:val="00B050"/>
          <w:lang w:val="en-US"/>
        </w:rPr>
        <w:t xml:space="preserve">, confounds=X) </w:t>
      </w:r>
      <w:proofErr w:type="spellStart"/>
      <w:r w:rsidRPr="003C0912">
        <w:rPr>
          <w:color w:val="00B050"/>
          <w:lang w:val="en-US"/>
        </w:rPr>
        <w:t>pentru</w:t>
      </w:r>
      <w:proofErr w:type="spellEnd"/>
      <w:r w:rsidRPr="003C0912">
        <w:rPr>
          <w:color w:val="00B050"/>
          <w:lang w:val="en-US"/>
        </w:rPr>
        <w:t xml:space="preserve"> </w:t>
      </w:r>
      <w:proofErr w:type="gramStart"/>
      <w:r w:rsidRPr="003C0912">
        <w:rPr>
          <w:color w:val="00B050"/>
          <w:lang w:val="en-US"/>
        </w:rPr>
        <w:t>a</w:t>
      </w:r>
      <w:proofErr w:type="gramEnd"/>
      <w:r w:rsidRPr="003C0912">
        <w:rPr>
          <w:color w:val="00B050"/>
          <w:lang w:val="en-US"/>
        </w:rPr>
        <w:t xml:space="preserve"> </w:t>
      </w:r>
      <w:proofErr w:type="spellStart"/>
      <w:r w:rsidRPr="003C0912">
        <w:rPr>
          <w:color w:val="00B050"/>
          <w:lang w:val="en-US"/>
        </w:rPr>
        <w:t>efectua</w:t>
      </w:r>
      <w:proofErr w:type="spellEnd"/>
      <w:r w:rsidRPr="003C0912">
        <w:rPr>
          <w:color w:val="00B050"/>
          <w:lang w:val="en-US"/>
        </w:rPr>
        <w:t xml:space="preserve"> </w:t>
      </w:r>
      <w:proofErr w:type="spellStart"/>
      <w:r w:rsidRPr="003C0912">
        <w:rPr>
          <w:color w:val="00B050"/>
          <w:lang w:val="en-US"/>
        </w:rPr>
        <w:t>regresia</w:t>
      </w:r>
      <w:proofErr w:type="spellEnd"/>
      <w:r w:rsidRPr="003C0912">
        <w:rPr>
          <w:color w:val="00B050"/>
          <w:lang w:val="en-US"/>
        </w:rPr>
        <w:t xml:space="preserve"> </w:t>
      </w:r>
      <w:r w:rsidR="0030754A">
        <w:rPr>
          <w:color w:val="00B050"/>
          <w:lang w:val="en-US"/>
        </w:rPr>
        <w:t xml:space="preserve">la </w:t>
      </w:r>
      <w:proofErr w:type="spellStart"/>
      <w:r w:rsidR="0030754A">
        <w:rPr>
          <w:color w:val="00B050"/>
          <w:lang w:val="en-US"/>
        </w:rPr>
        <w:t>nivel</w:t>
      </w:r>
      <w:proofErr w:type="spellEnd"/>
      <w:r w:rsidR="0030754A">
        <w:rPr>
          <w:color w:val="00B050"/>
          <w:lang w:val="en-US"/>
        </w:rPr>
        <w:t xml:space="preserve"> de </w:t>
      </w:r>
      <w:r w:rsidRPr="003C0912">
        <w:rPr>
          <w:color w:val="00B050"/>
          <w:lang w:val="en-US"/>
        </w:rPr>
        <w:t xml:space="preserve">voxel </w:t>
      </w:r>
      <w:proofErr w:type="spellStart"/>
      <w:r w:rsidRPr="003C0912">
        <w:rPr>
          <w:color w:val="00B050"/>
          <w:lang w:val="en-US"/>
        </w:rPr>
        <w:t>și</w:t>
      </w:r>
      <w:proofErr w:type="spellEnd"/>
      <w:r w:rsidRPr="003C0912">
        <w:rPr>
          <w:color w:val="00B050"/>
          <w:lang w:val="en-US"/>
        </w:rPr>
        <w:t xml:space="preserve"> </w:t>
      </w:r>
      <w:proofErr w:type="gramStart"/>
      <w:r w:rsidRPr="003C0912">
        <w:rPr>
          <w:color w:val="00B050"/>
          <w:lang w:val="en-US"/>
        </w:rPr>
        <w:t>a</w:t>
      </w:r>
      <w:proofErr w:type="gramEnd"/>
      <w:r w:rsidRPr="003C0912">
        <w:rPr>
          <w:color w:val="00B050"/>
          <w:lang w:val="en-US"/>
        </w:rPr>
        <w:t xml:space="preserve"> </w:t>
      </w:r>
      <w:proofErr w:type="spellStart"/>
      <w:r w:rsidRPr="003C0912">
        <w:rPr>
          <w:color w:val="00B050"/>
          <w:lang w:val="en-US"/>
        </w:rPr>
        <w:t>obține</w:t>
      </w:r>
      <w:proofErr w:type="spellEnd"/>
      <w:r w:rsidRPr="003C0912">
        <w:rPr>
          <w:color w:val="00B050"/>
          <w:lang w:val="en-US"/>
        </w:rPr>
        <w:t xml:space="preserve"> </w:t>
      </w:r>
      <w:proofErr w:type="spellStart"/>
      <w:r w:rsidRPr="003C0912">
        <w:rPr>
          <w:color w:val="00B050"/>
          <w:lang w:val="en-US"/>
        </w:rPr>
        <w:t>reziduurile</w:t>
      </w:r>
      <w:proofErr w:type="spellEnd"/>
      <w:r w:rsidRPr="003C0912">
        <w:rPr>
          <w:color w:val="00B050"/>
          <w:lang w:val="en-US"/>
        </w:rPr>
        <w:t xml:space="preserve"> (</w:t>
      </w:r>
      <w:proofErr w:type="spellStart"/>
      <w:r w:rsidRPr="003C0912">
        <w:rPr>
          <w:color w:val="00B050"/>
          <w:lang w:val="en-US"/>
        </w:rPr>
        <w:t>semnal</w:t>
      </w:r>
      <w:proofErr w:type="spellEnd"/>
      <w:r w:rsidRPr="003C0912">
        <w:rPr>
          <w:color w:val="00B050"/>
          <w:lang w:val="en-US"/>
        </w:rPr>
        <w:t xml:space="preserve"> BOLD denoised: </w:t>
      </w:r>
      <w:proofErr w:type="spellStart"/>
      <w:r w:rsidRPr="003C0912">
        <w:rPr>
          <w:color w:val="00B050"/>
          <w:lang w:val="en-US"/>
        </w:rPr>
        <w:t>fără</w:t>
      </w:r>
      <w:proofErr w:type="spellEnd"/>
      <w:r w:rsidRPr="003C0912">
        <w:rPr>
          <w:color w:val="00B050"/>
          <w:lang w:val="en-US"/>
        </w:rPr>
        <w:t xml:space="preserve"> task</w:t>
      </w:r>
      <w:r w:rsidR="002C2E39">
        <w:rPr>
          <w:color w:val="00B050"/>
          <w:lang w:val="en-US"/>
        </w:rPr>
        <w:t xml:space="preserve">, </w:t>
      </w:r>
      <w:proofErr w:type="spellStart"/>
      <w:r w:rsidR="0030754A">
        <w:rPr>
          <w:color w:val="00B050"/>
          <w:lang w:val="en-US"/>
        </w:rPr>
        <w:t>variabile</w:t>
      </w:r>
      <w:proofErr w:type="spellEnd"/>
      <w:r w:rsidR="0030754A">
        <w:rPr>
          <w:color w:val="00B050"/>
          <w:lang w:val="en-US"/>
        </w:rPr>
        <w:t xml:space="preserve"> </w:t>
      </w:r>
      <w:proofErr w:type="spellStart"/>
      <w:r w:rsidR="0030754A">
        <w:rPr>
          <w:color w:val="00B050"/>
          <w:lang w:val="en-US"/>
        </w:rPr>
        <w:t>confundate</w:t>
      </w:r>
      <w:proofErr w:type="spellEnd"/>
      <w:r w:rsidR="002C2E39">
        <w:rPr>
          <w:color w:val="00B050"/>
          <w:lang w:val="en-US"/>
        </w:rPr>
        <w:t xml:space="preserve">, </w:t>
      </w:r>
      <w:r w:rsidRPr="003C0912">
        <w:rPr>
          <w:color w:val="00B050"/>
          <w:lang w:val="en-US"/>
        </w:rPr>
        <w:t>drift).</w:t>
      </w:r>
    </w:p>
    <w:p w14:paraId="6C6E576F" w14:textId="3E85B2DD"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Împarte</w:t>
      </w:r>
      <w:proofErr w:type="spellEnd"/>
      <w:r w:rsidRPr="003C0912">
        <w:rPr>
          <w:color w:val="00B050"/>
          <w:lang w:val="en-US"/>
        </w:rPr>
        <w:t xml:space="preserve"> </w:t>
      </w:r>
      <w:proofErr w:type="spellStart"/>
      <w:r w:rsidRPr="003C0912">
        <w:rPr>
          <w:color w:val="00B050"/>
          <w:lang w:val="en-US"/>
        </w:rPr>
        <w:t>reziduurile</w:t>
      </w:r>
      <w:proofErr w:type="spellEnd"/>
      <w:r w:rsidRPr="003C0912">
        <w:rPr>
          <w:color w:val="00B050"/>
          <w:lang w:val="en-US"/>
        </w:rPr>
        <w:t xml:space="preserve"> </w:t>
      </w:r>
      <w:proofErr w:type="spellStart"/>
      <w:r w:rsidRPr="003C0912">
        <w:rPr>
          <w:color w:val="00B050"/>
          <w:lang w:val="en-US"/>
        </w:rPr>
        <w:t>în</w:t>
      </w:r>
      <w:proofErr w:type="spellEnd"/>
      <w:r w:rsidRPr="003C0912">
        <w:rPr>
          <w:color w:val="00B050"/>
          <w:lang w:val="en-US"/>
        </w:rPr>
        <w:t xml:space="preserve"> </w:t>
      </w:r>
      <w:proofErr w:type="spellStart"/>
      <w:r w:rsidRPr="003C0912">
        <w:rPr>
          <w:color w:val="00B050"/>
          <w:lang w:val="en-US"/>
        </w:rPr>
        <w:t>două</w:t>
      </w:r>
      <w:proofErr w:type="spellEnd"/>
      <w:r w:rsidRPr="003C0912">
        <w:rPr>
          <w:color w:val="00B050"/>
          <w:lang w:val="en-US"/>
        </w:rPr>
        <w:t xml:space="preserve"> </w:t>
      </w:r>
      <w:proofErr w:type="spellStart"/>
      <w:r w:rsidRPr="003C0912">
        <w:rPr>
          <w:color w:val="00B050"/>
          <w:lang w:val="en-US"/>
        </w:rPr>
        <w:t>jumătăți</w:t>
      </w:r>
      <w:proofErr w:type="spellEnd"/>
      <w:r w:rsidRPr="003C0912">
        <w:rPr>
          <w:color w:val="00B050"/>
          <w:lang w:val="en-US"/>
        </w:rPr>
        <w:t xml:space="preserve"> </w:t>
      </w:r>
      <w:proofErr w:type="spellStart"/>
      <w:r w:rsidRPr="003C0912">
        <w:rPr>
          <w:color w:val="00B050"/>
          <w:lang w:val="en-US"/>
        </w:rPr>
        <w:t>egale</w:t>
      </w:r>
      <w:proofErr w:type="spellEnd"/>
      <w:r w:rsidRPr="003C0912">
        <w:rPr>
          <w:color w:val="00B050"/>
          <w:lang w:val="en-US"/>
        </w:rPr>
        <w:t xml:space="preserve"> (</w:t>
      </w:r>
      <w:r w:rsidR="0030754A">
        <w:rPr>
          <w:color w:val="00B050"/>
          <w:lang w:val="en-US"/>
        </w:rPr>
        <w:t>PRE</w:t>
      </w:r>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POST-stim). </w:t>
      </w:r>
      <w:proofErr w:type="spellStart"/>
      <w:r w:rsidRPr="003C0912">
        <w:rPr>
          <w:color w:val="00B050"/>
          <w:lang w:val="en-US"/>
        </w:rPr>
        <w:t>Dacă</w:t>
      </w:r>
      <w:proofErr w:type="spellEnd"/>
      <w:r w:rsidRPr="003C0912">
        <w:rPr>
          <w:color w:val="00B050"/>
          <w:lang w:val="en-US"/>
        </w:rPr>
        <w:t xml:space="preserve"> </w:t>
      </w:r>
      <w:proofErr w:type="spellStart"/>
      <w:r w:rsidRPr="003C0912">
        <w:rPr>
          <w:color w:val="00B050"/>
          <w:lang w:val="en-US"/>
        </w:rPr>
        <w:t>segmentul</w:t>
      </w:r>
      <w:proofErr w:type="spellEnd"/>
      <w:r w:rsidRPr="003C0912">
        <w:rPr>
          <w:color w:val="00B050"/>
          <w:lang w:val="en-US"/>
        </w:rPr>
        <w:t xml:space="preserve"> </w:t>
      </w:r>
      <w:r w:rsidR="0030754A">
        <w:rPr>
          <w:color w:val="00B050"/>
          <w:lang w:val="en-US"/>
        </w:rPr>
        <w:t>PRE</w:t>
      </w:r>
      <w:r w:rsidRPr="003C0912">
        <w:rPr>
          <w:color w:val="00B050"/>
          <w:lang w:val="en-US"/>
        </w:rPr>
        <w:t xml:space="preserve"> </w:t>
      </w:r>
      <w:proofErr w:type="spellStart"/>
      <w:r w:rsidRPr="003C0912">
        <w:rPr>
          <w:color w:val="00B050"/>
          <w:lang w:val="en-US"/>
        </w:rPr>
        <w:t>este</w:t>
      </w:r>
      <w:proofErr w:type="spellEnd"/>
      <w:r w:rsidRPr="003C0912">
        <w:rPr>
          <w:color w:val="00B050"/>
          <w:lang w:val="en-US"/>
        </w:rPr>
        <w:t xml:space="preserve"> </w:t>
      </w:r>
      <w:proofErr w:type="spellStart"/>
      <w:r w:rsidRPr="003C0912">
        <w:rPr>
          <w:color w:val="00B050"/>
          <w:lang w:val="en-US"/>
        </w:rPr>
        <w:t>suficient</w:t>
      </w:r>
      <w:proofErr w:type="spellEnd"/>
      <w:r w:rsidRPr="003C0912">
        <w:rPr>
          <w:color w:val="00B050"/>
          <w:lang w:val="en-US"/>
        </w:rPr>
        <w:t xml:space="preserve"> de lung (ex. ≥ 40 volume la TR=3 s), </w:t>
      </w:r>
      <w:proofErr w:type="spellStart"/>
      <w:r w:rsidRPr="003C0912">
        <w:rPr>
          <w:color w:val="00B050"/>
          <w:lang w:val="en-US"/>
        </w:rPr>
        <w:t>aplică</w:t>
      </w:r>
      <w:proofErr w:type="spellEnd"/>
      <w:r w:rsidRPr="003C0912">
        <w:rPr>
          <w:color w:val="00B050"/>
          <w:lang w:val="en-US"/>
        </w:rPr>
        <w:t xml:space="preserve"> </w:t>
      </w:r>
      <w:proofErr w:type="spellStart"/>
      <w:r w:rsidR="0030754A">
        <w:rPr>
          <w:color w:val="00B050"/>
          <w:lang w:val="en-US"/>
        </w:rPr>
        <w:t>filtru</w:t>
      </w:r>
      <w:proofErr w:type="spellEnd"/>
      <w:r w:rsidR="0030754A">
        <w:rPr>
          <w:color w:val="00B050"/>
          <w:lang w:val="en-US"/>
        </w:rPr>
        <w:t xml:space="preserve"> </w:t>
      </w:r>
      <w:proofErr w:type="spellStart"/>
      <w:r w:rsidR="0030754A">
        <w:rPr>
          <w:color w:val="00B050"/>
          <w:lang w:val="en-US"/>
        </w:rPr>
        <w:t>trece</w:t>
      </w:r>
      <w:proofErr w:type="spellEnd"/>
      <w:r w:rsidR="0030754A">
        <w:rPr>
          <w:color w:val="00B050"/>
          <w:lang w:val="en-US"/>
        </w:rPr>
        <w:t xml:space="preserve"> </w:t>
      </w:r>
      <w:proofErr w:type="spellStart"/>
      <w:r w:rsidR="0030754A">
        <w:rPr>
          <w:color w:val="00B050"/>
          <w:lang w:val="en-US"/>
        </w:rPr>
        <w:t>banda</w:t>
      </w:r>
      <w:proofErr w:type="spellEnd"/>
      <w:r w:rsidRPr="003C0912">
        <w:rPr>
          <w:color w:val="00B050"/>
          <w:lang w:val="en-US"/>
        </w:rPr>
        <w:t xml:space="preserve"> 0.008–0.09 Hz; </w:t>
      </w:r>
      <w:proofErr w:type="spellStart"/>
      <w:r w:rsidRPr="003C0912">
        <w:rPr>
          <w:color w:val="00B050"/>
          <w:lang w:val="en-US"/>
        </w:rPr>
        <w:t>altfel</w:t>
      </w:r>
      <w:proofErr w:type="spellEnd"/>
      <w:r w:rsidRPr="003C0912">
        <w:rPr>
          <w:color w:val="00B050"/>
          <w:lang w:val="en-US"/>
        </w:rPr>
        <w:t xml:space="preserve"> </w:t>
      </w:r>
      <w:proofErr w:type="spellStart"/>
      <w:r w:rsidRPr="003C0912">
        <w:rPr>
          <w:color w:val="00B050"/>
          <w:lang w:val="en-US"/>
        </w:rPr>
        <w:t>omite</w:t>
      </w:r>
      <w:proofErr w:type="spellEnd"/>
      <w:r w:rsidRPr="003C0912">
        <w:rPr>
          <w:color w:val="00B050"/>
          <w:lang w:val="en-US"/>
        </w:rPr>
        <w:t xml:space="preserve"> </w:t>
      </w:r>
      <w:proofErr w:type="spellStart"/>
      <w:r w:rsidRPr="003C0912">
        <w:rPr>
          <w:color w:val="00B050"/>
          <w:lang w:val="en-US"/>
        </w:rPr>
        <w:t>pentru</w:t>
      </w:r>
      <w:proofErr w:type="spellEnd"/>
      <w:r w:rsidRPr="003C0912">
        <w:rPr>
          <w:color w:val="00B050"/>
          <w:lang w:val="en-US"/>
        </w:rPr>
        <w:t xml:space="preserve"> </w:t>
      </w:r>
      <w:proofErr w:type="spellStart"/>
      <w:r w:rsidRPr="003C0912">
        <w:rPr>
          <w:color w:val="00B050"/>
          <w:lang w:val="en-US"/>
        </w:rPr>
        <w:t>stabilitate</w:t>
      </w:r>
      <w:proofErr w:type="spellEnd"/>
      <w:r w:rsidRPr="003C0912">
        <w:rPr>
          <w:color w:val="00B050"/>
          <w:lang w:val="en-US"/>
        </w:rPr>
        <w:t xml:space="preserve"> </w:t>
      </w:r>
      <w:proofErr w:type="spellStart"/>
      <w:r w:rsidRPr="003C0912">
        <w:rPr>
          <w:color w:val="00B050"/>
          <w:lang w:val="en-US"/>
        </w:rPr>
        <w:t>numerică</w:t>
      </w:r>
      <w:proofErr w:type="spellEnd"/>
      <w:r w:rsidRPr="003C0912">
        <w:rPr>
          <w:color w:val="00B050"/>
          <w:lang w:val="en-US"/>
        </w:rPr>
        <w:t>.</w:t>
      </w:r>
    </w:p>
    <w:p w14:paraId="601D37E8" w14:textId="77777777"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Returnează</w:t>
      </w:r>
      <w:proofErr w:type="spellEnd"/>
      <w:r w:rsidRPr="003C0912">
        <w:rPr>
          <w:color w:val="00B050"/>
          <w:lang w:val="en-US"/>
        </w:rPr>
        <w:t xml:space="preserve"> </w:t>
      </w:r>
      <w:proofErr w:type="spellStart"/>
      <w:r w:rsidRPr="003C0912">
        <w:rPr>
          <w:color w:val="00B050"/>
          <w:lang w:val="en-US"/>
        </w:rPr>
        <w:t>reziduurile</w:t>
      </w:r>
      <w:proofErr w:type="spellEnd"/>
      <w:r w:rsidRPr="003C0912">
        <w:rPr>
          <w:color w:val="00B050"/>
          <w:lang w:val="en-US"/>
        </w:rPr>
        <w:t xml:space="preserve"> (all/rest/post), </w:t>
      </w:r>
      <w:proofErr w:type="spellStart"/>
      <w:r w:rsidRPr="003C0912">
        <w:rPr>
          <w:color w:val="00B050"/>
          <w:lang w:val="en-US"/>
        </w:rPr>
        <w:t>matricea</w:t>
      </w:r>
      <w:proofErr w:type="spellEnd"/>
      <w:r w:rsidRPr="003C0912">
        <w:rPr>
          <w:color w:val="00B050"/>
          <w:lang w:val="en-US"/>
        </w:rPr>
        <w:t xml:space="preserve"> de design </w:t>
      </w:r>
      <w:proofErr w:type="spellStart"/>
      <w:r w:rsidRPr="003C0912">
        <w:rPr>
          <w:color w:val="00B050"/>
          <w:lang w:val="en-US"/>
        </w:rPr>
        <w:t>completă</w:t>
      </w:r>
      <w:proofErr w:type="spellEnd"/>
      <w:r w:rsidRPr="003C0912">
        <w:rPr>
          <w:color w:val="00B050"/>
          <w:lang w:val="en-US"/>
        </w:rPr>
        <w:t xml:space="preserve"> (</w:t>
      </w:r>
      <w:proofErr w:type="spellStart"/>
      <w:r w:rsidRPr="003C0912">
        <w:rPr>
          <w:color w:val="00B050"/>
          <w:lang w:val="en-US"/>
        </w:rPr>
        <w:t>pentru</w:t>
      </w:r>
      <w:proofErr w:type="spellEnd"/>
      <w:r w:rsidRPr="003C0912">
        <w:rPr>
          <w:color w:val="00B050"/>
          <w:lang w:val="en-US"/>
        </w:rPr>
        <w:t xml:space="preserve"> </w:t>
      </w:r>
      <w:proofErr w:type="spellStart"/>
      <w:r w:rsidRPr="003C0912">
        <w:rPr>
          <w:color w:val="00B050"/>
          <w:lang w:val="en-US"/>
        </w:rPr>
        <w:t>transparență</w:t>
      </w:r>
      <w:proofErr w:type="spellEnd"/>
      <w:r w:rsidRPr="003C0912">
        <w:rPr>
          <w:color w:val="00B050"/>
          <w:lang w:val="en-US"/>
        </w:rPr>
        <w:t>/</w:t>
      </w:r>
      <w:proofErr w:type="spellStart"/>
      <w:r w:rsidRPr="003C0912">
        <w:rPr>
          <w:color w:val="00B050"/>
          <w:lang w:val="en-US"/>
        </w:rPr>
        <w:t>reproducibilitate</w:t>
      </w:r>
      <w:proofErr w:type="spellEnd"/>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tabela</w:t>
      </w:r>
      <w:proofErr w:type="spellEnd"/>
      <w:r w:rsidRPr="003C0912">
        <w:rPr>
          <w:color w:val="00B050"/>
          <w:lang w:val="en-US"/>
        </w:rPr>
        <w:t xml:space="preserve"> de </w:t>
      </w:r>
      <w:proofErr w:type="spellStart"/>
      <w:r w:rsidRPr="003C0912">
        <w:rPr>
          <w:color w:val="00B050"/>
          <w:lang w:val="en-US"/>
        </w:rPr>
        <w:t>evenimente</w:t>
      </w:r>
      <w:proofErr w:type="spellEnd"/>
      <w:r w:rsidRPr="003C0912">
        <w:rPr>
          <w:color w:val="00B050"/>
          <w:lang w:val="en-US"/>
        </w:rPr>
        <w:t>.</w:t>
      </w:r>
    </w:p>
    <w:p w14:paraId="1F4E8113" w14:textId="685BE742" w:rsidR="003C0912" w:rsidRPr="003C0912" w:rsidRDefault="0030754A" w:rsidP="003C0912">
      <w:pPr>
        <w:jc w:val="both"/>
        <w:rPr>
          <w:color w:val="00B050"/>
          <w:lang w:val="en-US"/>
        </w:rPr>
      </w:pPr>
      <w:r>
        <w:rPr>
          <w:color w:val="00B050"/>
          <w:lang w:val="en-US"/>
        </w:rPr>
        <w:t xml:space="preserve"> </w:t>
      </w:r>
    </w:p>
    <w:p w14:paraId="21BA6808" w14:textId="104B0C4A" w:rsidR="003C0912" w:rsidRPr="003C0912" w:rsidRDefault="0030754A" w:rsidP="003C0912">
      <w:pPr>
        <w:jc w:val="both"/>
        <w:rPr>
          <w:color w:val="00B050"/>
          <w:lang w:val="en-US"/>
        </w:rPr>
      </w:pPr>
      <w:r>
        <w:rPr>
          <w:color w:val="00B050"/>
          <w:lang w:val="en-US"/>
        </w:rPr>
        <w:t xml:space="preserve">In </w:t>
      </w:r>
      <w:proofErr w:type="spellStart"/>
      <w:r>
        <w:rPr>
          <w:color w:val="00B050"/>
          <w:lang w:val="en-US"/>
        </w:rPr>
        <w:t>cadrul</w:t>
      </w:r>
      <w:proofErr w:type="spellEnd"/>
      <w:r>
        <w:rPr>
          <w:color w:val="00B050"/>
          <w:lang w:val="en-US"/>
        </w:rPr>
        <w:t xml:space="preserve"> </w:t>
      </w:r>
      <w:proofErr w:type="spellStart"/>
      <w:r>
        <w:rPr>
          <w:color w:val="00B050"/>
          <w:lang w:val="en-US"/>
        </w:rPr>
        <w:t>scriptului</w:t>
      </w:r>
      <w:proofErr w:type="spellEnd"/>
      <w:r>
        <w:rPr>
          <w:color w:val="00B050"/>
          <w:lang w:val="en-US"/>
        </w:rPr>
        <w:t xml:space="preserve"> sunt </w:t>
      </w:r>
      <w:proofErr w:type="spellStart"/>
      <w:r>
        <w:rPr>
          <w:color w:val="00B050"/>
          <w:lang w:val="en-US"/>
        </w:rPr>
        <w:t>facute</w:t>
      </w:r>
      <w:proofErr w:type="spellEnd"/>
      <w:r>
        <w:rPr>
          <w:color w:val="00B050"/>
          <w:lang w:val="en-US"/>
        </w:rPr>
        <w:t xml:space="preserve"> </w:t>
      </w:r>
      <w:proofErr w:type="spellStart"/>
      <w:r>
        <w:rPr>
          <w:color w:val="00B050"/>
          <w:lang w:val="en-US"/>
        </w:rPr>
        <w:t>urmatoarele</w:t>
      </w:r>
      <w:proofErr w:type="spellEnd"/>
      <w:r>
        <w:rPr>
          <w:color w:val="00B050"/>
          <w:lang w:val="en-US"/>
        </w:rPr>
        <w:t xml:space="preserve"> </w:t>
      </w:r>
      <w:proofErr w:type="spellStart"/>
      <w:r>
        <w:rPr>
          <w:color w:val="00B050"/>
          <w:lang w:val="en-US"/>
        </w:rPr>
        <w:t>v</w:t>
      </w:r>
      <w:r w:rsidR="003C0912" w:rsidRPr="003C0912">
        <w:rPr>
          <w:color w:val="00B050"/>
          <w:lang w:val="en-US"/>
        </w:rPr>
        <w:t>alidări</w:t>
      </w:r>
      <w:proofErr w:type="spellEnd"/>
      <w:r w:rsidR="003C0912" w:rsidRPr="003C0912">
        <w:rPr>
          <w:color w:val="00B050"/>
          <w:lang w:val="en-US"/>
        </w:rPr>
        <w:t xml:space="preserve"> </w:t>
      </w:r>
      <w:proofErr w:type="spellStart"/>
      <w:r w:rsidR="003C0912" w:rsidRPr="003C0912">
        <w:rPr>
          <w:color w:val="00B050"/>
          <w:lang w:val="en-US"/>
        </w:rPr>
        <w:t>și</w:t>
      </w:r>
      <w:proofErr w:type="spellEnd"/>
      <w:r w:rsidR="003C0912" w:rsidRPr="003C0912">
        <w:rPr>
          <w:color w:val="00B050"/>
          <w:lang w:val="en-US"/>
        </w:rPr>
        <w:t xml:space="preserve"> </w:t>
      </w:r>
      <w:proofErr w:type="spellStart"/>
      <w:r w:rsidR="003C0912" w:rsidRPr="003C0912">
        <w:rPr>
          <w:color w:val="00B050"/>
          <w:lang w:val="en-US"/>
        </w:rPr>
        <w:t>controale</w:t>
      </w:r>
      <w:proofErr w:type="spellEnd"/>
      <w:r w:rsidR="003C0912" w:rsidRPr="003C0912">
        <w:rPr>
          <w:color w:val="00B050"/>
          <w:lang w:val="en-US"/>
        </w:rPr>
        <w:t xml:space="preserve"> de </w:t>
      </w:r>
      <w:proofErr w:type="spellStart"/>
      <w:proofErr w:type="gramStart"/>
      <w:r w:rsidR="003C0912" w:rsidRPr="003C0912">
        <w:rPr>
          <w:color w:val="00B050"/>
          <w:lang w:val="en-US"/>
        </w:rPr>
        <w:t>calitate</w:t>
      </w:r>
      <w:proofErr w:type="spellEnd"/>
      <w:r w:rsidR="003C0912" w:rsidRPr="003C0912">
        <w:rPr>
          <w:color w:val="00B050"/>
          <w:lang w:val="en-US"/>
        </w:rPr>
        <w:t xml:space="preserve"> :</w:t>
      </w:r>
      <w:proofErr w:type="gramEnd"/>
    </w:p>
    <w:p w14:paraId="0735C23E" w14:textId="5E5146DA"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Verificarea</w:t>
      </w:r>
      <w:proofErr w:type="spellEnd"/>
      <w:r w:rsidRPr="003C0912">
        <w:rPr>
          <w:color w:val="00B050"/>
          <w:lang w:val="en-US"/>
        </w:rPr>
        <w:t xml:space="preserve"> </w:t>
      </w:r>
      <w:proofErr w:type="spellStart"/>
      <w:r w:rsidRPr="003C0912">
        <w:rPr>
          <w:color w:val="00B050"/>
          <w:lang w:val="en-US"/>
        </w:rPr>
        <w:t>egalității</w:t>
      </w:r>
      <w:proofErr w:type="spellEnd"/>
      <w:r w:rsidRPr="003C0912">
        <w:rPr>
          <w:color w:val="00B050"/>
          <w:lang w:val="en-US"/>
        </w:rPr>
        <w:t xml:space="preserve"> </w:t>
      </w:r>
      <w:proofErr w:type="spellStart"/>
      <w:r w:rsidR="0030754A">
        <w:rPr>
          <w:color w:val="00B050"/>
          <w:lang w:val="en-US"/>
        </w:rPr>
        <w:t>dintre</w:t>
      </w:r>
      <w:proofErr w:type="spellEnd"/>
      <w:r w:rsidR="0030754A">
        <w:rPr>
          <w:color w:val="00B050"/>
          <w:lang w:val="en-US"/>
        </w:rPr>
        <w:t xml:space="preserve"> </w:t>
      </w:r>
      <w:proofErr w:type="spellStart"/>
      <w:r w:rsidR="0030754A">
        <w:rPr>
          <w:color w:val="00B050"/>
          <w:lang w:val="en-US"/>
        </w:rPr>
        <w:t>numarul</w:t>
      </w:r>
      <w:proofErr w:type="spellEnd"/>
      <w:r w:rsidR="0030754A">
        <w:rPr>
          <w:color w:val="00B050"/>
          <w:lang w:val="en-US"/>
        </w:rPr>
        <w:t xml:space="preserve"> de </w:t>
      </w:r>
      <w:r w:rsidRPr="003C0912">
        <w:rPr>
          <w:color w:val="00B050"/>
          <w:lang w:val="en-US"/>
        </w:rPr>
        <w:t>volume (</w:t>
      </w:r>
      <w:r w:rsidR="0030754A">
        <w:rPr>
          <w:color w:val="00B050"/>
          <w:lang w:val="en-US"/>
        </w:rPr>
        <w:t xml:space="preserve">din </w:t>
      </w:r>
      <w:r w:rsidRPr="003C0912">
        <w:rPr>
          <w:color w:val="00B050"/>
          <w:lang w:val="en-US"/>
        </w:rPr>
        <w:t xml:space="preserve">imagine) </w:t>
      </w:r>
      <w:proofErr w:type="spellStart"/>
      <w:r w:rsidR="0030754A">
        <w:rPr>
          <w:color w:val="00B050"/>
          <w:lang w:val="en-US"/>
        </w:rPr>
        <w:t>si</w:t>
      </w:r>
      <w:proofErr w:type="spellEnd"/>
      <w:r w:rsidR="0030754A">
        <w:rPr>
          <w:color w:val="00B050"/>
          <w:lang w:val="en-US"/>
        </w:rPr>
        <w:t xml:space="preserve"> </w:t>
      </w:r>
      <w:proofErr w:type="spellStart"/>
      <w:r w:rsidR="0030754A">
        <w:rPr>
          <w:color w:val="00B050"/>
          <w:lang w:val="en-US"/>
        </w:rPr>
        <w:t>numarul</w:t>
      </w:r>
      <w:proofErr w:type="spellEnd"/>
      <w:r w:rsidR="0030754A">
        <w:rPr>
          <w:color w:val="00B050"/>
          <w:lang w:val="en-US"/>
        </w:rPr>
        <w:t xml:space="preserve"> de </w:t>
      </w:r>
      <w:proofErr w:type="spellStart"/>
      <w:r w:rsidR="0030754A">
        <w:rPr>
          <w:color w:val="00B050"/>
          <w:lang w:val="en-US"/>
        </w:rPr>
        <w:t>randuri</w:t>
      </w:r>
      <w:proofErr w:type="spellEnd"/>
      <w:r w:rsidR="0030754A">
        <w:rPr>
          <w:color w:val="00B050"/>
          <w:lang w:val="en-US"/>
        </w:rPr>
        <w:t xml:space="preserve"> </w:t>
      </w:r>
      <w:proofErr w:type="spellStart"/>
      <w:r w:rsidR="0030754A">
        <w:rPr>
          <w:color w:val="00B050"/>
          <w:lang w:val="en-US"/>
        </w:rPr>
        <w:t>pentru</w:t>
      </w:r>
      <w:proofErr w:type="spellEnd"/>
      <w:r w:rsidR="0030754A">
        <w:rPr>
          <w:color w:val="00B050"/>
          <w:lang w:val="en-US"/>
        </w:rPr>
        <w:t xml:space="preserve"> </w:t>
      </w:r>
      <w:proofErr w:type="spellStart"/>
      <w:r w:rsidR="0030754A">
        <w:rPr>
          <w:color w:val="00B050"/>
          <w:lang w:val="en-US"/>
        </w:rPr>
        <w:t>variabilele</w:t>
      </w:r>
      <w:proofErr w:type="spellEnd"/>
      <w:r w:rsidR="0030754A">
        <w:rPr>
          <w:color w:val="00B050"/>
          <w:lang w:val="en-US"/>
        </w:rPr>
        <w:t xml:space="preserve"> </w:t>
      </w:r>
      <w:proofErr w:type="spellStart"/>
      <w:r w:rsidR="0030754A">
        <w:rPr>
          <w:color w:val="00B050"/>
          <w:lang w:val="en-US"/>
        </w:rPr>
        <w:t>confundate</w:t>
      </w:r>
      <w:proofErr w:type="spellEnd"/>
      <w:r w:rsidR="0030754A">
        <w:rPr>
          <w:color w:val="00B050"/>
          <w:lang w:val="en-US"/>
        </w:rPr>
        <w:t xml:space="preserve"> </w:t>
      </w:r>
      <w:proofErr w:type="spellStart"/>
      <w:r w:rsidR="0030754A">
        <w:rPr>
          <w:color w:val="00B050"/>
          <w:lang w:val="en-US"/>
        </w:rPr>
        <w:t>inainte</w:t>
      </w:r>
      <w:proofErr w:type="spellEnd"/>
      <w:r w:rsidR="0030754A">
        <w:rPr>
          <w:color w:val="00B050"/>
          <w:lang w:val="en-US"/>
        </w:rPr>
        <w:t xml:space="preserve"> de </w:t>
      </w:r>
      <w:r w:rsidRPr="003C0912">
        <w:rPr>
          <w:color w:val="00B050"/>
          <w:lang w:val="en-US"/>
        </w:rPr>
        <w:t>GLM.</w:t>
      </w:r>
    </w:p>
    <w:p w14:paraId="34697501" w14:textId="77777777"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Resetarea</w:t>
      </w:r>
      <w:proofErr w:type="spellEnd"/>
      <w:r w:rsidRPr="003C0912">
        <w:rPr>
          <w:color w:val="00B050"/>
          <w:lang w:val="en-US"/>
        </w:rPr>
        <w:t xml:space="preserve"> </w:t>
      </w:r>
      <w:proofErr w:type="spellStart"/>
      <w:r w:rsidRPr="003C0912">
        <w:rPr>
          <w:color w:val="00B050"/>
          <w:lang w:val="en-US"/>
        </w:rPr>
        <w:t>indicilor</w:t>
      </w:r>
      <w:proofErr w:type="spellEnd"/>
      <w:r w:rsidRPr="003C0912">
        <w:rPr>
          <w:color w:val="00B050"/>
          <w:lang w:val="en-US"/>
        </w:rPr>
        <w:t xml:space="preserve"> Pandas </w:t>
      </w:r>
      <w:proofErr w:type="spellStart"/>
      <w:r w:rsidRPr="003C0912">
        <w:rPr>
          <w:color w:val="00B050"/>
          <w:lang w:val="en-US"/>
        </w:rPr>
        <w:t>înainte</w:t>
      </w:r>
      <w:proofErr w:type="spellEnd"/>
      <w:r w:rsidRPr="003C0912">
        <w:rPr>
          <w:color w:val="00B050"/>
          <w:lang w:val="en-US"/>
        </w:rPr>
        <w:t xml:space="preserve"> de </w:t>
      </w:r>
      <w:proofErr w:type="spellStart"/>
      <w:r w:rsidRPr="003C0912">
        <w:rPr>
          <w:color w:val="00B050"/>
          <w:lang w:val="en-US"/>
        </w:rPr>
        <w:t>concat</w:t>
      </w:r>
      <w:proofErr w:type="spellEnd"/>
      <w:r w:rsidRPr="003C0912">
        <w:rPr>
          <w:color w:val="00B050"/>
          <w:lang w:val="en-US"/>
        </w:rPr>
        <w:t xml:space="preserve"> (</w:t>
      </w:r>
      <w:proofErr w:type="spellStart"/>
      <w:r w:rsidRPr="003C0912">
        <w:rPr>
          <w:color w:val="00B050"/>
          <w:lang w:val="en-US"/>
        </w:rPr>
        <w:t>evită</w:t>
      </w:r>
      <w:proofErr w:type="spellEnd"/>
      <w:r w:rsidRPr="003C0912">
        <w:rPr>
          <w:color w:val="00B050"/>
          <w:lang w:val="en-US"/>
        </w:rPr>
        <w:t xml:space="preserve"> </w:t>
      </w:r>
      <w:proofErr w:type="spellStart"/>
      <w:r w:rsidRPr="003C0912">
        <w:rPr>
          <w:color w:val="00B050"/>
          <w:lang w:val="en-US"/>
        </w:rPr>
        <w:t>extinderea</w:t>
      </w:r>
      <w:proofErr w:type="spellEnd"/>
      <w:r w:rsidRPr="003C0912">
        <w:rPr>
          <w:color w:val="00B050"/>
          <w:lang w:val="en-US"/>
        </w:rPr>
        <w:t xml:space="preserve"> </w:t>
      </w:r>
      <w:proofErr w:type="spellStart"/>
      <w:r w:rsidRPr="003C0912">
        <w:rPr>
          <w:color w:val="00B050"/>
          <w:lang w:val="en-US"/>
        </w:rPr>
        <w:t>accidentală</w:t>
      </w:r>
      <w:proofErr w:type="spellEnd"/>
      <w:r w:rsidRPr="003C0912">
        <w:rPr>
          <w:color w:val="00B050"/>
          <w:lang w:val="en-US"/>
        </w:rPr>
        <w:t xml:space="preserve"> a </w:t>
      </w:r>
      <w:proofErr w:type="spellStart"/>
      <w:r w:rsidRPr="003C0912">
        <w:rPr>
          <w:color w:val="00B050"/>
          <w:lang w:val="en-US"/>
        </w:rPr>
        <w:t>rândurilor</w:t>
      </w:r>
      <w:proofErr w:type="spellEnd"/>
      <w:r w:rsidRPr="003C0912">
        <w:rPr>
          <w:color w:val="00B050"/>
          <w:lang w:val="en-US"/>
        </w:rPr>
        <w:t>).</w:t>
      </w:r>
    </w:p>
    <w:p w14:paraId="273B3940" w14:textId="05128B71" w:rsidR="003C0912" w:rsidRPr="003C0912" w:rsidRDefault="003C0912" w:rsidP="003C0912">
      <w:pPr>
        <w:jc w:val="both"/>
        <w:rPr>
          <w:color w:val="00B050"/>
          <w:lang w:val="en-US"/>
        </w:rPr>
      </w:pPr>
      <w:r w:rsidRPr="003C0912">
        <w:rPr>
          <w:color w:val="00B050"/>
          <w:lang w:val="en-US"/>
        </w:rPr>
        <w:t xml:space="preserve">• </w:t>
      </w:r>
      <w:proofErr w:type="spellStart"/>
      <w:r w:rsidRPr="003C0912">
        <w:rPr>
          <w:color w:val="00B050"/>
          <w:lang w:val="en-US"/>
        </w:rPr>
        <w:t>Gardă</w:t>
      </w:r>
      <w:proofErr w:type="spellEnd"/>
      <w:r w:rsidRPr="003C0912">
        <w:rPr>
          <w:color w:val="00B050"/>
          <w:lang w:val="en-US"/>
        </w:rPr>
        <w:t xml:space="preserve"> </w:t>
      </w:r>
      <w:proofErr w:type="spellStart"/>
      <w:r w:rsidRPr="003C0912">
        <w:rPr>
          <w:color w:val="00B050"/>
          <w:lang w:val="en-US"/>
        </w:rPr>
        <w:t>pentru</w:t>
      </w:r>
      <w:proofErr w:type="spellEnd"/>
      <w:r w:rsidRPr="003C0912">
        <w:rPr>
          <w:color w:val="00B050"/>
          <w:lang w:val="en-US"/>
        </w:rPr>
        <w:t xml:space="preserve"> band-pass (MIN_FOR_BANDPASS) ca </w:t>
      </w:r>
      <w:proofErr w:type="spellStart"/>
      <w:r w:rsidRPr="003C0912">
        <w:rPr>
          <w:color w:val="00B050"/>
          <w:lang w:val="en-US"/>
        </w:rPr>
        <w:t>să</w:t>
      </w:r>
      <w:proofErr w:type="spellEnd"/>
      <w:r w:rsidRPr="003C0912">
        <w:rPr>
          <w:color w:val="00B050"/>
          <w:lang w:val="en-US"/>
        </w:rPr>
        <w:t xml:space="preserve"> </w:t>
      </w:r>
      <w:proofErr w:type="spellStart"/>
      <w:r w:rsidRPr="003C0912">
        <w:rPr>
          <w:color w:val="00B050"/>
          <w:lang w:val="en-US"/>
        </w:rPr>
        <w:t>evităm</w:t>
      </w:r>
      <w:proofErr w:type="spellEnd"/>
      <w:r w:rsidRPr="003C0912">
        <w:rPr>
          <w:color w:val="00B050"/>
          <w:lang w:val="en-US"/>
        </w:rPr>
        <w:t xml:space="preserve"> </w:t>
      </w:r>
      <w:proofErr w:type="spellStart"/>
      <w:r w:rsidRPr="003C0912">
        <w:rPr>
          <w:color w:val="00B050"/>
          <w:lang w:val="en-US"/>
        </w:rPr>
        <w:t>erorile</w:t>
      </w:r>
      <w:proofErr w:type="spellEnd"/>
      <w:r w:rsidRPr="003C0912">
        <w:rPr>
          <w:color w:val="00B050"/>
          <w:lang w:val="en-US"/>
        </w:rPr>
        <w:t xml:space="preserve"> de tip </w:t>
      </w:r>
      <w:proofErr w:type="spellStart"/>
      <w:r w:rsidRPr="003C0912">
        <w:rPr>
          <w:color w:val="00B050"/>
          <w:lang w:val="en-US"/>
        </w:rPr>
        <w:t>padlen</w:t>
      </w:r>
      <w:proofErr w:type="spellEnd"/>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filtrări</w:t>
      </w:r>
      <w:proofErr w:type="spellEnd"/>
      <w:r w:rsidRPr="003C0912">
        <w:rPr>
          <w:color w:val="00B050"/>
          <w:lang w:val="en-US"/>
        </w:rPr>
        <w:t xml:space="preserve"> </w:t>
      </w:r>
      <w:proofErr w:type="spellStart"/>
      <w:r w:rsidRPr="003C0912">
        <w:rPr>
          <w:color w:val="00B050"/>
          <w:lang w:val="en-US"/>
        </w:rPr>
        <w:t>instabile</w:t>
      </w:r>
      <w:proofErr w:type="spellEnd"/>
      <w:r w:rsidRPr="003C0912">
        <w:rPr>
          <w:color w:val="00B050"/>
          <w:lang w:val="en-US"/>
        </w:rPr>
        <w:t xml:space="preserve"> pe </w:t>
      </w:r>
      <w:proofErr w:type="spellStart"/>
      <w:r w:rsidRPr="003C0912">
        <w:rPr>
          <w:color w:val="00B050"/>
          <w:lang w:val="en-US"/>
        </w:rPr>
        <w:t>ferestre</w:t>
      </w:r>
      <w:proofErr w:type="spellEnd"/>
      <w:r w:rsidRPr="003C0912">
        <w:rPr>
          <w:color w:val="00B050"/>
          <w:lang w:val="en-US"/>
        </w:rPr>
        <w:t xml:space="preserve"> </w:t>
      </w:r>
      <w:proofErr w:type="spellStart"/>
      <w:r w:rsidRPr="003C0912">
        <w:rPr>
          <w:color w:val="00B050"/>
          <w:lang w:val="en-US"/>
        </w:rPr>
        <w:t>scurte</w:t>
      </w:r>
      <w:proofErr w:type="spellEnd"/>
      <w:r w:rsidRPr="003C0912">
        <w:rPr>
          <w:color w:val="00B050"/>
          <w:lang w:val="en-US"/>
        </w:rPr>
        <w:t>.</w:t>
      </w:r>
    </w:p>
    <w:p w14:paraId="26100B7E" w14:textId="3E4CB0A0" w:rsidR="003C0912" w:rsidRDefault="003C0912" w:rsidP="003C0912">
      <w:pPr>
        <w:jc w:val="both"/>
        <w:rPr>
          <w:color w:val="00B050"/>
          <w:lang w:val="en-US"/>
        </w:rPr>
      </w:pPr>
      <w:r w:rsidRPr="003C0912">
        <w:rPr>
          <w:color w:val="00B050"/>
          <w:lang w:val="en-US"/>
        </w:rPr>
        <w:lastRenderedPageBreak/>
        <w:t xml:space="preserve">• </w:t>
      </w:r>
      <w:proofErr w:type="spellStart"/>
      <w:r w:rsidRPr="003C0912">
        <w:rPr>
          <w:color w:val="00B050"/>
          <w:lang w:val="en-US"/>
        </w:rPr>
        <w:t>Salvarea</w:t>
      </w:r>
      <w:proofErr w:type="spellEnd"/>
      <w:r w:rsidRPr="003C0912">
        <w:rPr>
          <w:color w:val="00B050"/>
          <w:lang w:val="en-US"/>
        </w:rPr>
        <w:t xml:space="preserve"> </w:t>
      </w:r>
      <w:proofErr w:type="spellStart"/>
      <w:r w:rsidRPr="003C0912">
        <w:rPr>
          <w:color w:val="00B050"/>
          <w:lang w:val="en-US"/>
        </w:rPr>
        <w:t>design_matrix.tsv</w:t>
      </w:r>
      <w:proofErr w:type="spellEnd"/>
      <w:r w:rsidRPr="003C0912">
        <w:rPr>
          <w:color w:val="00B050"/>
          <w:lang w:val="en-US"/>
        </w:rPr>
        <w:t xml:space="preserve"> </w:t>
      </w:r>
      <w:proofErr w:type="spellStart"/>
      <w:r w:rsidRPr="003C0912">
        <w:rPr>
          <w:color w:val="00B050"/>
          <w:lang w:val="en-US"/>
        </w:rPr>
        <w:t>și</w:t>
      </w:r>
      <w:proofErr w:type="spellEnd"/>
      <w:r w:rsidRPr="003C0912">
        <w:rPr>
          <w:color w:val="00B050"/>
          <w:lang w:val="en-US"/>
        </w:rPr>
        <w:t xml:space="preserve"> </w:t>
      </w:r>
      <w:proofErr w:type="spellStart"/>
      <w:r w:rsidRPr="003C0912">
        <w:rPr>
          <w:color w:val="00B050"/>
          <w:lang w:val="en-US"/>
        </w:rPr>
        <w:t>events.tsv</w:t>
      </w:r>
      <w:proofErr w:type="spellEnd"/>
      <w:r w:rsidRPr="003C0912">
        <w:rPr>
          <w:color w:val="00B050"/>
          <w:lang w:val="en-US"/>
        </w:rPr>
        <w:t xml:space="preserve"> </w:t>
      </w:r>
      <w:proofErr w:type="spellStart"/>
      <w:r w:rsidRPr="003C0912">
        <w:rPr>
          <w:color w:val="00B050"/>
          <w:lang w:val="en-US"/>
        </w:rPr>
        <w:t>pentru</w:t>
      </w:r>
      <w:proofErr w:type="spellEnd"/>
      <w:r w:rsidRPr="003C0912">
        <w:rPr>
          <w:color w:val="00B050"/>
          <w:lang w:val="en-US"/>
        </w:rPr>
        <w:t xml:space="preserve"> </w:t>
      </w:r>
      <w:proofErr w:type="spellStart"/>
      <w:r w:rsidRPr="003C0912">
        <w:rPr>
          <w:color w:val="00B050"/>
          <w:lang w:val="en-US"/>
        </w:rPr>
        <w:t>trasabilitate</w:t>
      </w:r>
      <w:proofErr w:type="spellEnd"/>
      <w:r w:rsidR="0030754A">
        <w:rPr>
          <w:color w:val="00B050"/>
          <w:lang w:val="en-US"/>
        </w:rPr>
        <w:t xml:space="preserve"> </w:t>
      </w:r>
    </w:p>
    <w:p w14:paraId="47E52293" w14:textId="77777777" w:rsidR="0030754A" w:rsidRPr="003C0912" w:rsidRDefault="0030754A" w:rsidP="003C0912">
      <w:pPr>
        <w:jc w:val="both"/>
        <w:rPr>
          <w:color w:val="00B050"/>
          <w:lang w:val="en-US"/>
        </w:rPr>
      </w:pPr>
    </w:p>
    <w:p w14:paraId="50959FF0" w14:textId="77777777" w:rsidR="003C0912" w:rsidRPr="003C0912" w:rsidRDefault="003C0912" w:rsidP="003C0912">
      <w:pPr>
        <w:jc w:val="both"/>
        <w:rPr>
          <w:color w:val="00B050"/>
          <w:lang w:val="en-US"/>
        </w:rPr>
      </w:pPr>
      <w:proofErr w:type="spellStart"/>
      <w:r w:rsidRPr="003C0912">
        <w:rPr>
          <w:color w:val="00B050"/>
          <w:lang w:val="en-US"/>
        </w:rPr>
        <w:t>Ieșiri</w:t>
      </w:r>
      <w:proofErr w:type="spellEnd"/>
      <w:r w:rsidRPr="003C0912">
        <w:rPr>
          <w:color w:val="00B050"/>
          <w:lang w:val="en-US"/>
        </w:rPr>
        <w:t xml:space="preserve"> generate:</w:t>
      </w:r>
    </w:p>
    <w:p w14:paraId="172598C0" w14:textId="77777777" w:rsidR="003C0912" w:rsidRPr="003C0912" w:rsidRDefault="003C0912" w:rsidP="003C0912">
      <w:pPr>
        <w:jc w:val="both"/>
        <w:rPr>
          <w:color w:val="00B050"/>
          <w:lang w:val="en-US"/>
        </w:rPr>
      </w:pPr>
      <w:r w:rsidRPr="003C0912">
        <w:rPr>
          <w:color w:val="00B050"/>
          <w:lang w:val="en-US"/>
        </w:rPr>
        <w:t>• *_desc-</w:t>
      </w:r>
      <w:proofErr w:type="spellStart"/>
      <w:r w:rsidRPr="003C0912">
        <w:rPr>
          <w:color w:val="00B050"/>
          <w:lang w:val="en-US"/>
        </w:rPr>
        <w:t>residuals_all.nii</w:t>
      </w:r>
      <w:proofErr w:type="spellEnd"/>
      <w:r w:rsidRPr="003C0912">
        <w:rPr>
          <w:color w:val="00B050"/>
          <w:lang w:val="en-US"/>
        </w:rPr>
        <w:t xml:space="preserve"> – </w:t>
      </w:r>
      <w:proofErr w:type="spellStart"/>
      <w:r w:rsidRPr="003C0912">
        <w:rPr>
          <w:color w:val="00B050"/>
          <w:lang w:val="en-US"/>
        </w:rPr>
        <w:t>reziduurile</w:t>
      </w:r>
      <w:proofErr w:type="spellEnd"/>
      <w:r w:rsidRPr="003C0912">
        <w:rPr>
          <w:color w:val="00B050"/>
          <w:lang w:val="en-US"/>
        </w:rPr>
        <w:t xml:space="preserve"> pe </w:t>
      </w:r>
      <w:proofErr w:type="spellStart"/>
      <w:r w:rsidRPr="003C0912">
        <w:rPr>
          <w:color w:val="00B050"/>
          <w:lang w:val="en-US"/>
        </w:rPr>
        <w:t>întreg</w:t>
      </w:r>
      <w:proofErr w:type="spellEnd"/>
      <w:r w:rsidRPr="003C0912">
        <w:rPr>
          <w:color w:val="00B050"/>
          <w:lang w:val="en-US"/>
        </w:rPr>
        <w:t xml:space="preserve"> run-ul.</w:t>
      </w:r>
    </w:p>
    <w:p w14:paraId="1861BA12" w14:textId="3F821E3E" w:rsidR="003C0912" w:rsidRPr="003C0912" w:rsidRDefault="003C0912" w:rsidP="003C0912">
      <w:pPr>
        <w:jc w:val="both"/>
        <w:rPr>
          <w:color w:val="00B050"/>
          <w:lang w:val="en-US"/>
        </w:rPr>
      </w:pPr>
      <w:r w:rsidRPr="003C0912">
        <w:rPr>
          <w:color w:val="00B050"/>
          <w:lang w:val="en-US"/>
        </w:rPr>
        <w:t>• *_desc-</w:t>
      </w:r>
      <w:proofErr w:type="spellStart"/>
      <w:r w:rsidRPr="003C0912">
        <w:rPr>
          <w:color w:val="00B050"/>
          <w:lang w:val="en-US"/>
        </w:rPr>
        <w:t>residuals_</w:t>
      </w:r>
      <w:r w:rsidR="0030754A">
        <w:rPr>
          <w:color w:val="00B050"/>
          <w:lang w:val="en-US"/>
        </w:rPr>
        <w:t>prestim</w:t>
      </w:r>
      <w:r w:rsidRPr="003C0912">
        <w:rPr>
          <w:color w:val="00B050"/>
          <w:lang w:val="en-US"/>
        </w:rPr>
        <w:t>.nii</w:t>
      </w:r>
      <w:proofErr w:type="spellEnd"/>
      <w:r w:rsidRPr="003C0912">
        <w:rPr>
          <w:color w:val="00B050"/>
          <w:lang w:val="en-US"/>
        </w:rPr>
        <w:t xml:space="preserve"> – </w:t>
      </w:r>
      <w:proofErr w:type="spellStart"/>
      <w:r w:rsidRPr="003C0912">
        <w:rPr>
          <w:color w:val="00B050"/>
          <w:lang w:val="en-US"/>
        </w:rPr>
        <w:t>reziduurile</w:t>
      </w:r>
      <w:proofErr w:type="spellEnd"/>
      <w:r w:rsidRPr="003C0912">
        <w:rPr>
          <w:color w:val="00B050"/>
          <w:lang w:val="en-US"/>
        </w:rPr>
        <w:t xml:space="preserve"> pe </w:t>
      </w:r>
      <w:proofErr w:type="spellStart"/>
      <w:r w:rsidRPr="003C0912">
        <w:rPr>
          <w:color w:val="00B050"/>
          <w:lang w:val="en-US"/>
        </w:rPr>
        <w:t>segmentul</w:t>
      </w:r>
      <w:proofErr w:type="spellEnd"/>
      <w:r w:rsidRPr="003C0912">
        <w:rPr>
          <w:color w:val="00B050"/>
          <w:lang w:val="en-US"/>
        </w:rPr>
        <w:t xml:space="preserve"> </w:t>
      </w:r>
      <w:r w:rsidR="0030754A">
        <w:rPr>
          <w:color w:val="00B050"/>
          <w:lang w:val="en-US"/>
        </w:rPr>
        <w:t>PRE</w:t>
      </w:r>
      <w:r w:rsidRPr="003C0912">
        <w:rPr>
          <w:color w:val="00B050"/>
          <w:lang w:val="en-US"/>
        </w:rPr>
        <w:t xml:space="preserve"> (pre-stim</w:t>
      </w:r>
      <w:r w:rsidR="00102266">
        <w:rPr>
          <w:color w:val="00B050"/>
          <w:lang w:val="en-US"/>
        </w:rPr>
        <w:t>, rest</w:t>
      </w:r>
      <w:r w:rsidRPr="003C0912">
        <w:rPr>
          <w:color w:val="00B050"/>
          <w:lang w:val="en-US"/>
        </w:rPr>
        <w:t>).</w:t>
      </w:r>
    </w:p>
    <w:p w14:paraId="782C007B" w14:textId="77777777" w:rsidR="003C0912" w:rsidRPr="003C0912" w:rsidRDefault="003C0912" w:rsidP="003C0912">
      <w:pPr>
        <w:jc w:val="both"/>
        <w:rPr>
          <w:color w:val="00B050"/>
          <w:lang w:val="en-US"/>
        </w:rPr>
      </w:pPr>
      <w:r w:rsidRPr="003C0912">
        <w:rPr>
          <w:color w:val="00B050"/>
          <w:lang w:val="en-US"/>
        </w:rPr>
        <w:t>• *_desc-</w:t>
      </w:r>
      <w:proofErr w:type="spellStart"/>
      <w:r w:rsidRPr="003C0912">
        <w:rPr>
          <w:color w:val="00B050"/>
          <w:lang w:val="en-US"/>
        </w:rPr>
        <w:t>residuals_poststim.nii</w:t>
      </w:r>
      <w:proofErr w:type="spellEnd"/>
      <w:r w:rsidRPr="003C0912">
        <w:rPr>
          <w:color w:val="00B050"/>
          <w:lang w:val="en-US"/>
        </w:rPr>
        <w:t xml:space="preserve"> – </w:t>
      </w:r>
      <w:proofErr w:type="spellStart"/>
      <w:r w:rsidRPr="003C0912">
        <w:rPr>
          <w:color w:val="00B050"/>
          <w:lang w:val="en-US"/>
        </w:rPr>
        <w:t>reziduurile</w:t>
      </w:r>
      <w:proofErr w:type="spellEnd"/>
      <w:r w:rsidRPr="003C0912">
        <w:rPr>
          <w:color w:val="00B050"/>
          <w:lang w:val="en-US"/>
        </w:rPr>
        <w:t xml:space="preserve"> pe </w:t>
      </w:r>
      <w:proofErr w:type="spellStart"/>
      <w:r w:rsidRPr="003C0912">
        <w:rPr>
          <w:color w:val="00B050"/>
          <w:lang w:val="en-US"/>
        </w:rPr>
        <w:t>segmentul</w:t>
      </w:r>
      <w:proofErr w:type="spellEnd"/>
      <w:r w:rsidRPr="003C0912">
        <w:rPr>
          <w:color w:val="00B050"/>
          <w:lang w:val="en-US"/>
        </w:rPr>
        <w:t xml:space="preserve"> POST (post-stim).</w:t>
      </w:r>
    </w:p>
    <w:p w14:paraId="4B1B5483" w14:textId="63803CF8" w:rsidR="003C0912" w:rsidRPr="003C0912" w:rsidRDefault="003C0912" w:rsidP="003C0912">
      <w:pPr>
        <w:jc w:val="both"/>
        <w:rPr>
          <w:color w:val="00B050"/>
          <w:lang w:val="en-US"/>
        </w:rPr>
      </w:pPr>
      <w:r w:rsidRPr="003C0912">
        <w:rPr>
          <w:color w:val="00B050"/>
          <w:lang w:val="en-US"/>
        </w:rPr>
        <w:t>• *_</w:t>
      </w:r>
      <w:proofErr w:type="spellStart"/>
      <w:r w:rsidRPr="003C0912">
        <w:rPr>
          <w:color w:val="00B050"/>
          <w:lang w:val="en-US"/>
        </w:rPr>
        <w:t>design_matrix.tsv</w:t>
      </w:r>
      <w:proofErr w:type="spellEnd"/>
      <w:r w:rsidRPr="003C0912">
        <w:rPr>
          <w:color w:val="00B050"/>
          <w:lang w:val="en-US"/>
        </w:rPr>
        <w:t xml:space="preserve"> – </w:t>
      </w:r>
      <w:proofErr w:type="spellStart"/>
      <w:r w:rsidRPr="003C0912">
        <w:rPr>
          <w:color w:val="00B050"/>
          <w:lang w:val="en-US"/>
        </w:rPr>
        <w:t>matricea</w:t>
      </w:r>
      <w:proofErr w:type="spellEnd"/>
      <w:r w:rsidRPr="003C0912">
        <w:rPr>
          <w:color w:val="00B050"/>
          <w:lang w:val="en-US"/>
        </w:rPr>
        <w:t xml:space="preserve"> X </w:t>
      </w:r>
      <w:proofErr w:type="spellStart"/>
      <w:r w:rsidRPr="003C0912">
        <w:rPr>
          <w:color w:val="00B050"/>
          <w:lang w:val="en-US"/>
        </w:rPr>
        <w:t>utilizată</w:t>
      </w:r>
      <w:proofErr w:type="spellEnd"/>
      <w:r w:rsidRPr="003C0912">
        <w:rPr>
          <w:color w:val="00B050"/>
          <w:lang w:val="en-US"/>
        </w:rPr>
        <w:t xml:space="preserve"> </w:t>
      </w:r>
      <w:proofErr w:type="spellStart"/>
      <w:r w:rsidRPr="003C0912">
        <w:rPr>
          <w:color w:val="00B050"/>
          <w:lang w:val="en-US"/>
        </w:rPr>
        <w:t>în</w:t>
      </w:r>
      <w:proofErr w:type="spellEnd"/>
      <w:r w:rsidRPr="003C0912">
        <w:rPr>
          <w:color w:val="00B050"/>
          <w:lang w:val="en-US"/>
        </w:rPr>
        <w:t xml:space="preserve"> </w:t>
      </w:r>
      <w:proofErr w:type="spellStart"/>
      <w:r w:rsidRPr="003C0912">
        <w:rPr>
          <w:color w:val="00B050"/>
          <w:lang w:val="en-US"/>
        </w:rPr>
        <w:t>regresie</w:t>
      </w:r>
      <w:proofErr w:type="spellEnd"/>
      <w:r w:rsidRPr="003C0912">
        <w:rPr>
          <w:color w:val="00B050"/>
          <w:lang w:val="en-US"/>
        </w:rPr>
        <w:t xml:space="preserve"> (task</w:t>
      </w:r>
      <w:r w:rsidR="002C2E39">
        <w:rPr>
          <w:color w:val="00B050"/>
          <w:lang w:val="en-US"/>
        </w:rPr>
        <w:t xml:space="preserve">, </w:t>
      </w:r>
      <w:r w:rsidRPr="003C0912">
        <w:rPr>
          <w:color w:val="00B050"/>
          <w:lang w:val="en-US"/>
        </w:rPr>
        <w:t>drift</w:t>
      </w:r>
      <w:r w:rsidR="002C2E39">
        <w:rPr>
          <w:color w:val="00B050"/>
          <w:lang w:val="en-US"/>
        </w:rPr>
        <w:t xml:space="preserve">, </w:t>
      </w:r>
      <w:r w:rsidRPr="003C0912">
        <w:rPr>
          <w:color w:val="00B050"/>
          <w:lang w:val="en-US"/>
        </w:rPr>
        <w:t>confounds).</w:t>
      </w:r>
    </w:p>
    <w:p w14:paraId="7285F9BB" w14:textId="77777777" w:rsidR="003C0912" w:rsidRPr="003C0912" w:rsidRDefault="003C0912" w:rsidP="003C0912">
      <w:pPr>
        <w:jc w:val="both"/>
        <w:rPr>
          <w:color w:val="00B050"/>
          <w:lang w:val="en-US"/>
        </w:rPr>
      </w:pPr>
      <w:r w:rsidRPr="003C0912">
        <w:rPr>
          <w:color w:val="00B050"/>
          <w:lang w:val="en-US"/>
        </w:rPr>
        <w:t>• *_</w:t>
      </w:r>
      <w:proofErr w:type="spellStart"/>
      <w:r w:rsidRPr="003C0912">
        <w:rPr>
          <w:color w:val="00B050"/>
          <w:lang w:val="en-US"/>
        </w:rPr>
        <w:t>events.tsv</w:t>
      </w:r>
      <w:proofErr w:type="spellEnd"/>
      <w:r w:rsidRPr="003C0912">
        <w:rPr>
          <w:color w:val="00B050"/>
          <w:lang w:val="en-US"/>
        </w:rPr>
        <w:t xml:space="preserve"> – </w:t>
      </w:r>
      <w:proofErr w:type="spellStart"/>
      <w:r w:rsidRPr="003C0912">
        <w:rPr>
          <w:color w:val="00B050"/>
          <w:lang w:val="en-US"/>
        </w:rPr>
        <w:t>evenimentele</w:t>
      </w:r>
      <w:proofErr w:type="spellEnd"/>
      <w:r w:rsidRPr="003C0912">
        <w:rPr>
          <w:color w:val="00B050"/>
          <w:lang w:val="en-US"/>
        </w:rPr>
        <w:t xml:space="preserve"> de task </w:t>
      </w:r>
      <w:proofErr w:type="spellStart"/>
      <w:r w:rsidRPr="003C0912">
        <w:rPr>
          <w:color w:val="00B050"/>
          <w:lang w:val="en-US"/>
        </w:rPr>
        <w:t>utilizate</w:t>
      </w:r>
      <w:proofErr w:type="spellEnd"/>
      <w:r w:rsidRPr="003C0912">
        <w:rPr>
          <w:color w:val="00B050"/>
          <w:lang w:val="en-US"/>
        </w:rPr>
        <w:t xml:space="preserve"> la </w:t>
      </w:r>
      <w:proofErr w:type="spellStart"/>
      <w:r w:rsidRPr="003C0912">
        <w:rPr>
          <w:color w:val="00B050"/>
          <w:lang w:val="en-US"/>
        </w:rPr>
        <w:t>generarea</w:t>
      </w:r>
      <w:proofErr w:type="spellEnd"/>
      <w:r w:rsidRPr="003C0912">
        <w:rPr>
          <w:color w:val="00B050"/>
          <w:lang w:val="en-US"/>
        </w:rPr>
        <w:t xml:space="preserve"> </w:t>
      </w:r>
      <w:proofErr w:type="spellStart"/>
      <w:r w:rsidRPr="003C0912">
        <w:rPr>
          <w:color w:val="00B050"/>
          <w:lang w:val="en-US"/>
        </w:rPr>
        <w:t>regresorului</w:t>
      </w:r>
      <w:proofErr w:type="spellEnd"/>
      <w:r w:rsidRPr="003C0912">
        <w:rPr>
          <w:color w:val="00B050"/>
          <w:lang w:val="en-US"/>
        </w:rPr>
        <w:t xml:space="preserve"> (</w:t>
      </w:r>
      <w:proofErr w:type="spellStart"/>
      <w:r w:rsidRPr="003C0912">
        <w:rPr>
          <w:color w:val="00B050"/>
          <w:lang w:val="en-US"/>
        </w:rPr>
        <w:t>convoluat</w:t>
      </w:r>
      <w:proofErr w:type="spellEnd"/>
      <w:r w:rsidRPr="003C0912">
        <w:rPr>
          <w:color w:val="00B050"/>
          <w:lang w:val="en-US"/>
        </w:rPr>
        <w:t xml:space="preserve"> ulterior cu HRF).</w:t>
      </w:r>
    </w:p>
    <w:p w14:paraId="18CA7A77" w14:textId="06666B95" w:rsidR="003C0912" w:rsidRDefault="003F184E" w:rsidP="003C0912">
      <w:pPr>
        <w:jc w:val="both"/>
        <w:rPr>
          <w:color w:val="00B050"/>
          <w:lang w:val="en-US"/>
        </w:rPr>
      </w:pPr>
      <w:r>
        <w:rPr>
          <w:color w:val="00B050"/>
          <w:lang w:val="en-US"/>
        </w:rPr>
        <w:t xml:space="preserve"> </w:t>
      </w:r>
    </w:p>
    <w:p w14:paraId="20F3686C" w14:textId="7DA5D898" w:rsidR="009D617B" w:rsidRPr="009D617B" w:rsidRDefault="00887AA6" w:rsidP="009D617B">
      <w:pPr>
        <w:jc w:val="both"/>
        <w:rPr>
          <w:color w:val="00B050"/>
        </w:rPr>
      </w:pPr>
      <w:r w:rsidRPr="009F1354">
        <w:rPr>
          <w:color w:val="00B050"/>
          <w:lang w:val="en-US"/>
        </w:rPr>
        <w:t xml:space="preserve">In </w:t>
      </w:r>
      <w:proofErr w:type="spellStart"/>
      <w:r w:rsidRPr="009F1354">
        <w:rPr>
          <w:color w:val="00B050"/>
          <w:lang w:val="en-US"/>
        </w:rPr>
        <w:t>cadrul</w:t>
      </w:r>
      <w:proofErr w:type="spellEnd"/>
      <w:r w:rsidRPr="009F1354">
        <w:rPr>
          <w:color w:val="00B050"/>
          <w:lang w:val="en-US"/>
        </w:rPr>
        <w:t xml:space="preserve"> </w:t>
      </w:r>
      <w:proofErr w:type="spellStart"/>
      <w:r w:rsidRPr="009F1354">
        <w:rPr>
          <w:color w:val="00B050"/>
          <w:lang w:val="en-US"/>
        </w:rPr>
        <w:t>realizarii</w:t>
      </w:r>
      <w:proofErr w:type="spellEnd"/>
      <w:r w:rsidRPr="009F1354">
        <w:rPr>
          <w:color w:val="00B050"/>
          <w:lang w:val="en-US"/>
        </w:rPr>
        <w:t xml:space="preserve"> </w:t>
      </w:r>
      <w:proofErr w:type="spellStart"/>
      <w:r w:rsidRPr="009F1354">
        <w:rPr>
          <w:color w:val="00B050"/>
          <w:lang w:val="en-US"/>
        </w:rPr>
        <w:t>scriptului</w:t>
      </w:r>
      <w:proofErr w:type="spellEnd"/>
      <w:r w:rsidRPr="009F1354">
        <w:rPr>
          <w:color w:val="00B050"/>
          <w:lang w:val="en-US"/>
        </w:rPr>
        <w:t xml:space="preserve"> a </w:t>
      </w:r>
      <w:proofErr w:type="spellStart"/>
      <w:r w:rsidRPr="009F1354">
        <w:rPr>
          <w:color w:val="00B050"/>
          <w:lang w:val="en-US"/>
        </w:rPr>
        <w:t>fost</w:t>
      </w:r>
      <w:proofErr w:type="spellEnd"/>
      <w:r w:rsidRPr="009F1354">
        <w:rPr>
          <w:color w:val="00B050"/>
          <w:lang w:val="en-US"/>
        </w:rPr>
        <w:t xml:space="preserve"> </w:t>
      </w:r>
      <w:proofErr w:type="spellStart"/>
      <w:r w:rsidRPr="009F1354">
        <w:rPr>
          <w:color w:val="00B050"/>
          <w:lang w:val="en-US"/>
        </w:rPr>
        <w:t>testat</w:t>
      </w:r>
      <w:proofErr w:type="spellEnd"/>
      <w:r w:rsidRPr="009F1354">
        <w:rPr>
          <w:color w:val="00B050"/>
          <w:lang w:val="en-US"/>
        </w:rPr>
        <w:t xml:space="preserve"> </w:t>
      </w:r>
      <w:proofErr w:type="spellStart"/>
      <w:r w:rsidRPr="009F1354">
        <w:rPr>
          <w:color w:val="00B050"/>
          <w:lang w:val="en-US"/>
        </w:rPr>
        <w:t>si</w:t>
      </w:r>
      <w:proofErr w:type="spellEnd"/>
      <w:r w:rsidRPr="009F1354">
        <w:rPr>
          <w:color w:val="00B050"/>
          <w:lang w:val="en-US"/>
        </w:rPr>
        <w:t xml:space="preserve"> </w:t>
      </w:r>
      <w:proofErr w:type="spellStart"/>
      <w:r w:rsidRPr="009F1354">
        <w:rPr>
          <w:color w:val="00B050"/>
          <w:lang w:val="en-US"/>
        </w:rPr>
        <w:t>faptul</w:t>
      </w:r>
      <w:proofErr w:type="spellEnd"/>
      <w:r w:rsidRPr="009F1354">
        <w:rPr>
          <w:color w:val="00B050"/>
          <w:lang w:val="en-US"/>
        </w:rPr>
        <w:t xml:space="preserve"> ca </w:t>
      </w:r>
      <w:proofErr w:type="spellStart"/>
      <w:r w:rsidRPr="009F1354">
        <w:rPr>
          <w:color w:val="00B050"/>
          <w:lang w:val="en-US"/>
        </w:rPr>
        <w:t>datele</w:t>
      </w:r>
      <w:proofErr w:type="spellEnd"/>
      <w:r w:rsidRPr="009F1354">
        <w:rPr>
          <w:color w:val="00B050"/>
          <w:lang w:val="en-US"/>
        </w:rPr>
        <w:t xml:space="preserve"> </w:t>
      </w:r>
      <w:proofErr w:type="spellStart"/>
      <w:r w:rsidRPr="009F1354">
        <w:rPr>
          <w:color w:val="00B050"/>
          <w:lang w:val="en-US"/>
        </w:rPr>
        <w:t>rezultate</w:t>
      </w:r>
      <w:proofErr w:type="spellEnd"/>
      <w:r w:rsidRPr="009F1354">
        <w:rPr>
          <w:color w:val="00B050"/>
          <w:lang w:val="en-US"/>
        </w:rPr>
        <w:t xml:space="preserve"> nu sunt filtrate </w:t>
      </w:r>
      <w:proofErr w:type="spellStart"/>
      <w:r w:rsidRPr="009F1354">
        <w:rPr>
          <w:color w:val="00B050"/>
          <w:lang w:val="en-US"/>
        </w:rPr>
        <w:t>excesi</w:t>
      </w:r>
      <w:r w:rsidR="009D617B" w:rsidRPr="009F1354">
        <w:rPr>
          <w:color w:val="00B050"/>
          <w:lang w:val="en-US"/>
        </w:rPr>
        <w:t>v</w:t>
      </w:r>
      <w:proofErr w:type="spellEnd"/>
      <w:r w:rsidR="009D617B" w:rsidRPr="009F1354">
        <w:rPr>
          <w:color w:val="00B050"/>
          <w:lang w:val="en-US"/>
        </w:rPr>
        <w:t xml:space="preserve"> </w:t>
      </w:r>
      <w:proofErr w:type="spellStart"/>
      <w:r w:rsidR="009D617B" w:rsidRPr="009F1354">
        <w:rPr>
          <w:color w:val="00B050"/>
          <w:lang w:val="en-US"/>
        </w:rPr>
        <w:t>calculandu</w:t>
      </w:r>
      <w:proofErr w:type="spellEnd"/>
      <w:r w:rsidR="009D617B" w:rsidRPr="009F1354">
        <w:rPr>
          <w:color w:val="00B050"/>
          <w:lang w:val="en-US"/>
        </w:rPr>
        <w:t>-se</w:t>
      </w:r>
      <w:r w:rsidRPr="009F1354">
        <w:rPr>
          <w:color w:val="00B050"/>
          <w:lang w:val="en-US"/>
        </w:rPr>
        <w:t xml:space="preserve">: </w:t>
      </w:r>
      <w:r w:rsidR="009D617B" w:rsidRPr="009F1354">
        <w:rPr>
          <w:color w:val="00B050"/>
        </w:rPr>
        <w:t xml:space="preserve">numărul de grade de libertate (DOF) pentru reziduuri </w:t>
      </w:r>
      <w:r w:rsidR="003A774B">
        <w:rPr>
          <w:color w:val="00B050"/>
        </w:rPr>
        <w:t>=</w:t>
      </w:r>
      <w:r w:rsidR="009D617B" w:rsidRPr="009F1354">
        <w:rPr>
          <w:color w:val="00B050"/>
        </w:rPr>
        <w:t xml:space="preserve"> n</w:t>
      </w:r>
      <w:r w:rsidR="003A774B">
        <w:rPr>
          <w:color w:val="00B050"/>
        </w:rPr>
        <w:t xml:space="preserve">r. </w:t>
      </w:r>
      <w:proofErr w:type="spellStart"/>
      <w:r w:rsidR="009D617B" w:rsidRPr="009F1354">
        <w:rPr>
          <w:color w:val="00B050"/>
        </w:rPr>
        <w:t>scan</w:t>
      </w:r>
      <w:r w:rsidR="003A774B">
        <w:rPr>
          <w:color w:val="00B050"/>
        </w:rPr>
        <w:t>uri</w:t>
      </w:r>
      <w:proofErr w:type="spellEnd"/>
      <w:r w:rsidR="009D617B" w:rsidRPr="009F1354">
        <w:rPr>
          <w:color w:val="00B050"/>
        </w:rPr>
        <w:t xml:space="preserve"> </w:t>
      </w:r>
      <w:r w:rsidR="003A774B">
        <w:rPr>
          <w:color w:val="00B050"/>
        </w:rPr>
        <w:t>–</w:t>
      </w:r>
      <w:r w:rsidR="009D617B" w:rsidRPr="009F1354">
        <w:rPr>
          <w:color w:val="00B050"/>
        </w:rPr>
        <w:t xml:space="preserve"> n</w:t>
      </w:r>
      <w:r w:rsidR="003A774B">
        <w:rPr>
          <w:color w:val="00B050"/>
        </w:rPr>
        <w:t xml:space="preserve">r. </w:t>
      </w:r>
      <w:r w:rsidR="009D617B" w:rsidRPr="009F1354">
        <w:rPr>
          <w:color w:val="00B050"/>
        </w:rPr>
        <w:t>regresori (d</w:t>
      </w:r>
      <w:r w:rsidR="009D617B" w:rsidRPr="009D617B">
        <w:rPr>
          <w:color w:val="00B050"/>
        </w:rPr>
        <w:t>acă DOF scade prea mul</w:t>
      </w:r>
      <w:r w:rsidR="003A774B">
        <w:rPr>
          <w:color w:val="00B050"/>
        </w:rPr>
        <w:t>t, de exemplu</w:t>
      </w:r>
      <w:r w:rsidR="009D617B" w:rsidRPr="009F1354">
        <w:rPr>
          <w:color w:val="00B050"/>
        </w:rPr>
        <w:t xml:space="preserve"> </w:t>
      </w:r>
      <w:r w:rsidR="009D617B" w:rsidRPr="009D617B">
        <w:rPr>
          <w:color w:val="00B050"/>
        </w:rPr>
        <w:t xml:space="preserve">&lt;50 pentru </w:t>
      </w:r>
      <w:r w:rsidR="003A774B">
        <w:rPr>
          <w:color w:val="00B050"/>
        </w:rPr>
        <w:t xml:space="preserve">o serie </w:t>
      </w:r>
      <w:r w:rsidR="009D617B" w:rsidRPr="009D617B">
        <w:rPr>
          <w:color w:val="00B050"/>
        </w:rPr>
        <w:t xml:space="preserve"> de ~200 TR, rezultatele pot deveni instabile și </w:t>
      </w:r>
      <w:proofErr w:type="spellStart"/>
      <w:r w:rsidR="009D617B" w:rsidRPr="009D617B">
        <w:rPr>
          <w:color w:val="00B050"/>
        </w:rPr>
        <w:t>supraajustate</w:t>
      </w:r>
      <w:proofErr w:type="spellEnd"/>
      <w:r w:rsidR="00E351CB">
        <w:rPr>
          <w:color w:val="00B050"/>
        </w:rPr>
        <w:t xml:space="preserve">); </w:t>
      </w:r>
      <w:r w:rsidR="009D617B" w:rsidRPr="009D617B">
        <w:rPr>
          <w:color w:val="00B050"/>
        </w:rPr>
        <w:t xml:space="preserve"> </w:t>
      </w:r>
      <w:r w:rsidR="009D617B" w:rsidRPr="009F1354">
        <w:rPr>
          <w:color w:val="00B050"/>
        </w:rPr>
        <w:t>r</w:t>
      </w:r>
      <w:r w:rsidR="009D617B" w:rsidRPr="009D617B">
        <w:rPr>
          <w:color w:val="00B050"/>
        </w:rPr>
        <w:t>aport</w:t>
      </w:r>
      <w:r w:rsidR="009D617B" w:rsidRPr="009F1354">
        <w:rPr>
          <w:color w:val="00B050"/>
        </w:rPr>
        <w:t>ul</w:t>
      </w:r>
      <w:r w:rsidR="009D617B" w:rsidRPr="009D617B">
        <w:rPr>
          <w:color w:val="00B050"/>
        </w:rPr>
        <w:t xml:space="preserve"> de energie</w:t>
      </w:r>
      <w:r w:rsidR="00E351CB">
        <w:rPr>
          <w:color w:val="00B050"/>
        </w:rPr>
        <w:t xml:space="preserve"> p</w:t>
      </w:r>
      <w:r w:rsidR="009D617B" w:rsidRPr="009F1354">
        <w:rPr>
          <w:color w:val="00B050"/>
        </w:rPr>
        <w:t xml:space="preserve">entru care </w:t>
      </w:r>
      <w:r w:rsidR="00E351CB">
        <w:rPr>
          <w:color w:val="00B050"/>
        </w:rPr>
        <w:t xml:space="preserve">se </w:t>
      </w:r>
      <w:proofErr w:type="spellStart"/>
      <w:r w:rsidR="00E351CB">
        <w:rPr>
          <w:color w:val="00B050"/>
        </w:rPr>
        <w:t>noteaza</w:t>
      </w:r>
      <w:proofErr w:type="spellEnd"/>
      <w:r w:rsidR="009D617B" w:rsidRPr="009D617B">
        <w:rPr>
          <w:color w:val="00B050"/>
        </w:rPr>
        <w:t>:</w:t>
      </w:r>
    </w:p>
    <w:p w14:paraId="34F9B234" w14:textId="4A89B0BB" w:rsidR="009D617B" w:rsidRPr="009D617B" w:rsidRDefault="009D617B" w:rsidP="009D617B">
      <w:pPr>
        <w:jc w:val="both"/>
        <w:rPr>
          <w:color w:val="00B050"/>
        </w:rPr>
      </w:pPr>
      <w:r w:rsidRPr="009F1354">
        <w:rPr>
          <w:color w:val="00B050"/>
        </w:rPr>
        <w:t xml:space="preserve">        </w:t>
      </w:r>
      <w:proofErr w:type="spellStart"/>
      <w:r w:rsidRPr="009D617B">
        <w:rPr>
          <w:color w:val="00B050"/>
        </w:rPr>
        <w:t>X_task</w:t>
      </w:r>
      <w:proofErr w:type="spellEnd"/>
      <w:r w:rsidRPr="009D617B">
        <w:rPr>
          <w:color w:val="00B050"/>
        </w:rPr>
        <w:t xml:space="preserve"> = vector/coloană cu regresorul de task.</w:t>
      </w:r>
    </w:p>
    <w:p w14:paraId="6A364CDB" w14:textId="75BD9DFA" w:rsidR="009D617B" w:rsidRPr="009D617B" w:rsidRDefault="009D617B" w:rsidP="009D617B">
      <w:pPr>
        <w:jc w:val="both"/>
        <w:rPr>
          <w:color w:val="00B050"/>
        </w:rPr>
      </w:pPr>
      <w:r w:rsidRPr="009F1354">
        <w:rPr>
          <w:color w:val="00B050"/>
        </w:rPr>
        <w:t xml:space="preserve">        </w:t>
      </w:r>
      <w:r w:rsidRPr="009D617B">
        <w:rPr>
          <w:color w:val="00B050"/>
        </w:rPr>
        <w:t xml:space="preserve">D = matricea cu regresori de </w:t>
      </w:r>
      <w:r w:rsidRPr="009F1354">
        <w:rPr>
          <w:color w:val="00B050"/>
        </w:rPr>
        <w:t xml:space="preserve">variabile </w:t>
      </w:r>
      <w:r w:rsidRPr="009D617B">
        <w:rPr>
          <w:color w:val="00B050"/>
        </w:rPr>
        <w:t>conf</w:t>
      </w:r>
      <w:r w:rsidRPr="009F1354">
        <w:rPr>
          <w:color w:val="00B050"/>
        </w:rPr>
        <w:t>undate</w:t>
      </w:r>
      <w:r w:rsidRPr="009D617B">
        <w:rPr>
          <w:color w:val="00B050"/>
        </w:rPr>
        <w:t xml:space="preserve"> (de ex. </w:t>
      </w:r>
      <w:proofErr w:type="spellStart"/>
      <w:r w:rsidRPr="009D617B">
        <w:rPr>
          <w:color w:val="00B050"/>
        </w:rPr>
        <w:t>motion</w:t>
      </w:r>
      <w:proofErr w:type="spellEnd"/>
      <w:r w:rsidRPr="009D617B">
        <w:rPr>
          <w:color w:val="00B050"/>
        </w:rPr>
        <w:t xml:space="preserve">, </w:t>
      </w:r>
      <w:proofErr w:type="spellStart"/>
      <w:r w:rsidRPr="009D617B">
        <w:rPr>
          <w:color w:val="00B050"/>
        </w:rPr>
        <w:t>aCompCor</w:t>
      </w:r>
      <w:proofErr w:type="spellEnd"/>
      <w:r w:rsidRPr="009D617B">
        <w:rPr>
          <w:color w:val="00B050"/>
        </w:rPr>
        <w:t xml:space="preserve">, </w:t>
      </w:r>
      <w:proofErr w:type="spellStart"/>
      <w:r w:rsidRPr="009D617B">
        <w:rPr>
          <w:color w:val="00B050"/>
        </w:rPr>
        <w:t>drift</w:t>
      </w:r>
      <w:proofErr w:type="spellEnd"/>
      <w:r w:rsidRPr="009D617B">
        <w:rPr>
          <w:color w:val="00B050"/>
        </w:rPr>
        <w:t>).</w:t>
      </w:r>
    </w:p>
    <w:p w14:paraId="402F50D7" w14:textId="0D0796F5" w:rsidR="009D617B" w:rsidRPr="009D617B" w:rsidRDefault="009D617B" w:rsidP="009D617B">
      <w:pPr>
        <w:jc w:val="both"/>
        <w:rPr>
          <w:color w:val="00B050"/>
        </w:rPr>
      </w:pPr>
      <w:r w:rsidRPr="009F1354">
        <w:rPr>
          <w:color w:val="00B050"/>
        </w:rPr>
        <w:t xml:space="preserve">        </w:t>
      </w:r>
      <w:r w:rsidRPr="009D617B">
        <w:rPr>
          <w:color w:val="00B050"/>
        </w:rPr>
        <w:t>P_D = D (D^+) = matrice de proiecție pe spațiul generat de coloanele lui D.</w:t>
      </w:r>
    </w:p>
    <w:p w14:paraId="0862AD11" w14:textId="26937D75" w:rsidR="009D617B" w:rsidRPr="009F1354" w:rsidRDefault="00E351CB" w:rsidP="009D617B">
      <w:pPr>
        <w:jc w:val="both"/>
        <w:rPr>
          <w:color w:val="00B050"/>
        </w:rPr>
      </w:pPr>
      <w:r>
        <w:rPr>
          <w:color w:val="00B050"/>
        </w:rPr>
        <w:t>Apoi s</w:t>
      </w:r>
      <w:r w:rsidR="009D617B" w:rsidRPr="009F1354">
        <w:rPr>
          <w:color w:val="00B050"/>
        </w:rPr>
        <w:t xml:space="preserve">e </w:t>
      </w:r>
      <w:proofErr w:type="spellStart"/>
      <w:r w:rsidR="009D617B" w:rsidRPr="009F1354">
        <w:rPr>
          <w:color w:val="00B050"/>
        </w:rPr>
        <w:t>proiecteaza</w:t>
      </w:r>
      <w:proofErr w:type="spellEnd"/>
      <w:r w:rsidR="009D617B" w:rsidRPr="009D617B">
        <w:rPr>
          <w:color w:val="00B050"/>
        </w:rPr>
        <w:t xml:space="preserve"> task-</w:t>
      </w:r>
      <w:proofErr w:type="spellStart"/>
      <w:r w:rsidR="009D617B" w:rsidRPr="009D617B">
        <w:rPr>
          <w:color w:val="00B050"/>
        </w:rPr>
        <w:t>ul</w:t>
      </w:r>
      <w:proofErr w:type="spellEnd"/>
      <w:r w:rsidR="009D617B" w:rsidRPr="009D617B">
        <w:rPr>
          <w:color w:val="00B050"/>
        </w:rPr>
        <w:t xml:space="preserve"> pe ortogonalul </w:t>
      </w:r>
      <w:r w:rsidR="009D617B" w:rsidRPr="009F1354">
        <w:rPr>
          <w:color w:val="00B050"/>
        </w:rPr>
        <w:t xml:space="preserve">variabilelor </w:t>
      </w:r>
      <w:proofErr w:type="spellStart"/>
      <w:r w:rsidR="009D617B" w:rsidRPr="009F1354">
        <w:rPr>
          <w:color w:val="00B050"/>
        </w:rPr>
        <w:t>confndate</w:t>
      </w:r>
      <w:proofErr w:type="spellEnd"/>
      <w:r w:rsidR="009D617B" w:rsidRPr="009D617B">
        <w:rPr>
          <w:color w:val="00B050"/>
        </w:rPr>
        <w:t>:</w:t>
      </w:r>
      <w:r w:rsidR="009D617B" w:rsidRPr="009F1354">
        <w:rPr>
          <w:color w:val="00B050"/>
        </w:rPr>
        <w:t xml:space="preserve"> </w:t>
      </w:r>
    </w:p>
    <w:p w14:paraId="2C6C082F" w14:textId="55D0B4C7" w:rsidR="009D617B" w:rsidRPr="009D617B" w:rsidRDefault="009D617B" w:rsidP="009D617B">
      <w:pPr>
        <w:jc w:val="both"/>
        <w:rPr>
          <w:color w:val="00B050"/>
        </w:rPr>
      </w:pPr>
      <w:r w:rsidRPr="009F1354">
        <w:rPr>
          <w:color w:val="00B050"/>
        </w:rPr>
        <w:t xml:space="preserve">       </w:t>
      </w:r>
      <w:proofErr w:type="spellStart"/>
      <w:r w:rsidRPr="009D617B">
        <w:rPr>
          <w:color w:val="00B050"/>
        </w:rPr>
        <w:t>X_task_res</w:t>
      </w:r>
      <w:proofErr w:type="spellEnd"/>
      <w:r w:rsidRPr="009D617B">
        <w:rPr>
          <w:color w:val="00B050"/>
        </w:rPr>
        <w:t xml:space="preserve"> = </w:t>
      </w:r>
      <w:proofErr w:type="spellStart"/>
      <w:r w:rsidRPr="009D617B">
        <w:rPr>
          <w:color w:val="00B050"/>
        </w:rPr>
        <w:t>X_task</w:t>
      </w:r>
      <w:proofErr w:type="spellEnd"/>
      <w:r w:rsidRPr="009D617B">
        <w:rPr>
          <w:color w:val="00B050"/>
        </w:rPr>
        <w:t xml:space="preserve"> - D (D^+) </w:t>
      </w:r>
      <w:proofErr w:type="spellStart"/>
      <w:r w:rsidRPr="009D617B">
        <w:rPr>
          <w:color w:val="00B050"/>
        </w:rPr>
        <w:t>X_task</w:t>
      </w:r>
      <w:proofErr w:type="spellEnd"/>
    </w:p>
    <w:p w14:paraId="4782CA37" w14:textId="60A1DFED" w:rsidR="009D617B" w:rsidRPr="009D617B" w:rsidRDefault="009D617B" w:rsidP="009D617B">
      <w:pPr>
        <w:jc w:val="both"/>
        <w:rPr>
          <w:color w:val="00B050"/>
        </w:rPr>
      </w:pPr>
      <w:r w:rsidRPr="009F1354">
        <w:rPr>
          <w:color w:val="00B050"/>
        </w:rPr>
        <w:t xml:space="preserve">Si </w:t>
      </w:r>
      <w:r w:rsidR="00E351CB">
        <w:rPr>
          <w:color w:val="00B050"/>
        </w:rPr>
        <w:t xml:space="preserve">se </w:t>
      </w:r>
      <w:proofErr w:type="spellStart"/>
      <w:r w:rsidRPr="009F1354">
        <w:rPr>
          <w:color w:val="00B050"/>
        </w:rPr>
        <w:t>calcul</w:t>
      </w:r>
      <w:r w:rsidR="00E351CB">
        <w:rPr>
          <w:color w:val="00B050"/>
        </w:rPr>
        <w:t>eaza</w:t>
      </w:r>
      <w:proofErr w:type="spellEnd"/>
      <w:r w:rsidRPr="009F1354">
        <w:rPr>
          <w:color w:val="00B050"/>
        </w:rPr>
        <w:t xml:space="preserve"> r</w:t>
      </w:r>
      <w:r w:rsidRPr="009D617B">
        <w:rPr>
          <w:color w:val="00B050"/>
        </w:rPr>
        <w:t>aportul de energie:</w:t>
      </w:r>
    </w:p>
    <w:p w14:paraId="7F948355" w14:textId="146B02C5" w:rsidR="009D617B" w:rsidRPr="009D617B" w:rsidRDefault="009D617B" w:rsidP="009D617B">
      <w:pPr>
        <w:numPr>
          <w:ilvl w:val="0"/>
          <w:numId w:val="23"/>
        </w:numPr>
        <w:jc w:val="both"/>
        <w:rPr>
          <w:color w:val="00B050"/>
        </w:rPr>
      </w:pPr>
      <w:r w:rsidRPr="009D617B">
        <w:rPr>
          <w:color w:val="00B050"/>
        </w:rPr>
        <w:t xml:space="preserve">r = || </w:t>
      </w:r>
      <w:proofErr w:type="spellStart"/>
      <w:r w:rsidRPr="009D617B">
        <w:rPr>
          <w:color w:val="00B050"/>
        </w:rPr>
        <w:t>X_task_res</w:t>
      </w:r>
      <w:proofErr w:type="spellEnd"/>
      <w:r w:rsidRPr="009D617B">
        <w:rPr>
          <w:color w:val="00B050"/>
        </w:rPr>
        <w:t xml:space="preserve"> || / || </w:t>
      </w:r>
      <w:proofErr w:type="spellStart"/>
      <w:r w:rsidRPr="009D617B">
        <w:rPr>
          <w:color w:val="00B050"/>
        </w:rPr>
        <w:t>X_task</w:t>
      </w:r>
      <w:proofErr w:type="spellEnd"/>
      <w:r w:rsidRPr="009D617B">
        <w:rPr>
          <w:color w:val="00B050"/>
        </w:rPr>
        <w:t xml:space="preserve"> ||</w:t>
      </w:r>
    </w:p>
    <w:p w14:paraId="7F7F4E88" w14:textId="6F330C47" w:rsidR="009D617B" w:rsidRPr="009D617B" w:rsidRDefault="009D617B" w:rsidP="009D617B">
      <w:pPr>
        <w:jc w:val="both"/>
        <w:rPr>
          <w:color w:val="00B050"/>
        </w:rPr>
      </w:pPr>
      <w:r w:rsidRPr="009D617B">
        <w:rPr>
          <w:color w:val="00B050"/>
        </w:rPr>
        <w:t>unde ||.|| = norma 2 (energie).</w:t>
      </w:r>
    </w:p>
    <w:p w14:paraId="51F4C4F2" w14:textId="460F5F01" w:rsidR="009D617B" w:rsidRPr="009D617B" w:rsidRDefault="009D617B" w:rsidP="009D617B">
      <w:pPr>
        <w:jc w:val="both"/>
        <w:rPr>
          <w:color w:val="00B050"/>
        </w:rPr>
      </w:pPr>
      <w:r w:rsidRPr="009F1354">
        <w:rPr>
          <w:color w:val="00B050"/>
        </w:rPr>
        <w:t xml:space="preserve">Daca </w:t>
      </w:r>
      <w:r w:rsidRPr="009D617B">
        <w:rPr>
          <w:color w:val="00B050"/>
        </w:rPr>
        <w:t xml:space="preserve">r </w:t>
      </w:r>
      <w:r w:rsidR="003A774B">
        <w:rPr>
          <w:color w:val="00B050"/>
          <w:lang w:val="en-US"/>
        </w:rPr>
        <w:t>~</w:t>
      </w:r>
      <w:r w:rsidRPr="009D617B">
        <w:rPr>
          <w:color w:val="00B050"/>
        </w:rPr>
        <w:t xml:space="preserve"> 1.0: task-</w:t>
      </w:r>
      <w:proofErr w:type="spellStart"/>
      <w:r w:rsidRPr="009D617B">
        <w:rPr>
          <w:color w:val="00B050"/>
        </w:rPr>
        <w:t>ul</w:t>
      </w:r>
      <w:proofErr w:type="spellEnd"/>
      <w:r w:rsidRPr="009D617B">
        <w:rPr>
          <w:color w:val="00B050"/>
        </w:rPr>
        <w:t xml:space="preserve"> e ortogonal pe </w:t>
      </w:r>
      <w:r w:rsidRPr="009F1354">
        <w:rPr>
          <w:color w:val="00B050"/>
        </w:rPr>
        <w:t>variabilele confundate</w:t>
      </w:r>
      <w:r w:rsidRPr="009D617B">
        <w:rPr>
          <w:color w:val="00B050"/>
        </w:rPr>
        <w:t xml:space="preserve"> </w:t>
      </w:r>
      <w:r w:rsidR="00E351CB">
        <w:rPr>
          <w:color w:val="00B050"/>
        </w:rPr>
        <w:t>atunci semnalul</w:t>
      </w:r>
      <w:r w:rsidRPr="009D617B">
        <w:rPr>
          <w:color w:val="00B050"/>
        </w:rPr>
        <w:t xml:space="preserve"> nu se pierde.</w:t>
      </w:r>
    </w:p>
    <w:p w14:paraId="36345666" w14:textId="71DAD9D7" w:rsidR="009D617B" w:rsidRPr="009D617B" w:rsidRDefault="009D617B" w:rsidP="009D617B">
      <w:pPr>
        <w:jc w:val="both"/>
        <w:rPr>
          <w:color w:val="00B050"/>
        </w:rPr>
      </w:pPr>
      <w:r w:rsidRPr="009F1354">
        <w:rPr>
          <w:color w:val="00B050"/>
        </w:rPr>
        <w:t xml:space="preserve">         </w:t>
      </w:r>
      <w:r w:rsidRPr="009D617B">
        <w:rPr>
          <w:color w:val="00B050"/>
        </w:rPr>
        <w:t xml:space="preserve">r &lt; 0.9: </w:t>
      </w:r>
      <w:r w:rsidRPr="009F1354">
        <w:rPr>
          <w:color w:val="00B050"/>
        </w:rPr>
        <w:t>variabilele confundate</w:t>
      </w:r>
      <w:r w:rsidRPr="009D617B">
        <w:rPr>
          <w:color w:val="00B050"/>
        </w:rPr>
        <w:t xml:space="preserve"> absorb semnificativ din task</w:t>
      </w:r>
      <w:r w:rsidR="00E351CB">
        <w:rPr>
          <w:color w:val="00B050"/>
        </w:rPr>
        <w:t>, semnalul se pierde, modelul este</w:t>
      </w:r>
      <w:r w:rsidRPr="009D617B">
        <w:rPr>
          <w:color w:val="00B050"/>
        </w:rPr>
        <w:t xml:space="preserve"> prea agresiv.</w:t>
      </w:r>
    </w:p>
    <w:p w14:paraId="02DD6AD8" w14:textId="0F805A35" w:rsidR="009D617B" w:rsidRPr="009D617B" w:rsidRDefault="00E351CB" w:rsidP="009D617B">
      <w:pPr>
        <w:tabs>
          <w:tab w:val="num" w:pos="1440"/>
          <w:tab w:val="num" w:pos="2160"/>
        </w:tabs>
        <w:jc w:val="both"/>
        <w:rPr>
          <w:color w:val="00B050"/>
        </w:rPr>
      </w:pPr>
      <w:r>
        <w:rPr>
          <w:b/>
          <w:bCs/>
          <w:color w:val="00B050"/>
        </w:rPr>
        <w:t>R</w:t>
      </w:r>
      <w:r w:rsidR="009D617B" w:rsidRPr="009D617B">
        <w:rPr>
          <w:color w:val="00B050"/>
        </w:rPr>
        <w:t>apoarte</w:t>
      </w:r>
      <w:r w:rsidR="003A774B">
        <w:rPr>
          <w:color w:val="00B050"/>
        </w:rPr>
        <w:t>le</w:t>
      </w:r>
      <w:r w:rsidR="009D617B" w:rsidRPr="009D617B">
        <w:rPr>
          <w:color w:val="00B050"/>
        </w:rPr>
        <w:t xml:space="preserve"> cumulative:</w:t>
      </w:r>
      <w:r w:rsidR="009D617B" w:rsidRPr="009F1354">
        <w:rPr>
          <w:color w:val="00B050"/>
        </w:rPr>
        <w:t xml:space="preserve"> </w:t>
      </w:r>
      <w:proofErr w:type="spellStart"/>
      <w:r w:rsidR="009D617B" w:rsidRPr="009D617B">
        <w:rPr>
          <w:color w:val="00B050"/>
        </w:rPr>
        <w:t>drift</w:t>
      </w:r>
      <w:proofErr w:type="spellEnd"/>
      <w:r w:rsidR="009D617B" w:rsidRPr="009D617B">
        <w:rPr>
          <w:color w:val="00B050"/>
        </w:rPr>
        <w:t xml:space="preserve"> </w:t>
      </w:r>
      <w:proofErr w:type="spellStart"/>
      <w:r w:rsidR="009D617B" w:rsidRPr="009D617B">
        <w:rPr>
          <w:color w:val="00B050"/>
        </w:rPr>
        <w:t>only</w:t>
      </w:r>
      <w:proofErr w:type="spellEnd"/>
      <w:r w:rsidR="009D617B" w:rsidRPr="009F1354">
        <w:rPr>
          <w:color w:val="00B050"/>
        </w:rPr>
        <w:t xml:space="preserve">, </w:t>
      </w:r>
      <w:proofErr w:type="spellStart"/>
      <w:r w:rsidR="009D617B" w:rsidRPr="009F1354">
        <w:rPr>
          <w:color w:val="00B050"/>
        </w:rPr>
        <w:t>m</w:t>
      </w:r>
      <w:r w:rsidR="009D617B" w:rsidRPr="009D617B">
        <w:rPr>
          <w:color w:val="00B050"/>
        </w:rPr>
        <w:t>otion</w:t>
      </w:r>
      <w:proofErr w:type="spellEnd"/>
      <w:r w:rsidR="009D617B" w:rsidRPr="009F1354">
        <w:rPr>
          <w:color w:val="00B050"/>
        </w:rPr>
        <w:t xml:space="preserve">, </w:t>
      </w:r>
      <w:proofErr w:type="spellStart"/>
      <w:r w:rsidR="009D617B" w:rsidRPr="009D617B">
        <w:rPr>
          <w:color w:val="00B050"/>
        </w:rPr>
        <w:t>motion+derivatives</w:t>
      </w:r>
      <w:proofErr w:type="spellEnd"/>
      <w:r w:rsidR="009D617B" w:rsidRPr="009F1354">
        <w:rPr>
          <w:color w:val="00B050"/>
        </w:rPr>
        <w:t xml:space="preserve">, </w:t>
      </w:r>
      <w:proofErr w:type="spellStart"/>
      <w:r w:rsidR="009D617B" w:rsidRPr="009D617B">
        <w:rPr>
          <w:color w:val="00B050"/>
        </w:rPr>
        <w:t>aCompCor</w:t>
      </w:r>
      <w:proofErr w:type="spellEnd"/>
      <w:r w:rsidR="009D617B" w:rsidRPr="009F1354">
        <w:rPr>
          <w:color w:val="00B050"/>
        </w:rPr>
        <w:t xml:space="preserve">, </w:t>
      </w:r>
      <w:proofErr w:type="spellStart"/>
      <w:r w:rsidR="009D617B" w:rsidRPr="009D617B">
        <w:rPr>
          <w:color w:val="00B050"/>
        </w:rPr>
        <w:t>global_signal</w:t>
      </w:r>
      <w:proofErr w:type="spellEnd"/>
      <w:r w:rsidR="009D617B" w:rsidRPr="009F1354">
        <w:rPr>
          <w:color w:val="00B050"/>
        </w:rPr>
        <w:t xml:space="preserve">, </w:t>
      </w:r>
      <w:proofErr w:type="spellStart"/>
      <w:r w:rsidR="009D617B" w:rsidRPr="009D617B">
        <w:rPr>
          <w:color w:val="00B050"/>
        </w:rPr>
        <w:t>outliers</w:t>
      </w:r>
      <w:proofErr w:type="spellEnd"/>
      <w:r w:rsidR="009D617B" w:rsidRPr="009F1354">
        <w:rPr>
          <w:color w:val="00B050"/>
        </w:rPr>
        <w:t xml:space="preserve">, </w:t>
      </w:r>
      <w:r w:rsidR="009D617B" w:rsidRPr="009D617B">
        <w:rPr>
          <w:color w:val="00B050"/>
        </w:rPr>
        <w:t xml:space="preserve">ALL (toate în afară de task) permit să </w:t>
      </w:r>
      <w:r w:rsidR="00607D3B">
        <w:rPr>
          <w:color w:val="00B050"/>
        </w:rPr>
        <w:t>se observe</w:t>
      </w:r>
      <w:r w:rsidR="009D617B" w:rsidRPr="009D617B">
        <w:rPr>
          <w:color w:val="00B050"/>
        </w:rPr>
        <w:t xml:space="preserve"> care bloc de </w:t>
      </w:r>
      <w:r w:rsidR="009D617B" w:rsidRPr="009F1354">
        <w:rPr>
          <w:color w:val="00B050"/>
        </w:rPr>
        <w:t>variabilele confundate preia eronat</w:t>
      </w:r>
      <w:r w:rsidR="009D617B" w:rsidRPr="009D617B">
        <w:rPr>
          <w:color w:val="00B050"/>
        </w:rPr>
        <w:t xml:space="preserve"> cel mai mult din task.</w:t>
      </w:r>
    </w:p>
    <w:p w14:paraId="07FF033C" w14:textId="3D43F6C3" w:rsidR="009D617B" w:rsidRPr="009D617B" w:rsidRDefault="00E351CB" w:rsidP="00BC0424">
      <w:pPr>
        <w:jc w:val="both"/>
        <w:rPr>
          <w:color w:val="00B050"/>
        </w:rPr>
      </w:pPr>
      <w:r>
        <w:rPr>
          <w:color w:val="00B050"/>
        </w:rPr>
        <w:t>Pentru e</w:t>
      </w:r>
      <w:r w:rsidR="003A774B" w:rsidRPr="00BC0424">
        <w:rPr>
          <w:color w:val="00B050"/>
        </w:rPr>
        <w:t xml:space="preserve">nergia </w:t>
      </w:r>
      <w:r w:rsidR="007C0467" w:rsidRPr="00BC0424">
        <w:rPr>
          <w:color w:val="00B050"/>
        </w:rPr>
        <w:t>reținuta</w:t>
      </w:r>
      <w:r w:rsidR="003A774B" w:rsidRPr="00BC0424">
        <w:rPr>
          <w:color w:val="00B050"/>
        </w:rPr>
        <w:t xml:space="preserve"> de task(</w:t>
      </w:r>
      <w:r w:rsidR="0072168C" w:rsidRPr="00BC0424">
        <w:rPr>
          <w:color w:val="00B050"/>
        </w:rPr>
        <w:t>echivalent cu ALL)</w:t>
      </w:r>
      <w:r w:rsidR="00BC0424">
        <w:rPr>
          <w:color w:val="00B050"/>
        </w:rPr>
        <w:t xml:space="preserve"> se </w:t>
      </w:r>
      <w:proofErr w:type="spellStart"/>
      <w:r w:rsidR="00BC0424">
        <w:rPr>
          <w:color w:val="00B050"/>
        </w:rPr>
        <w:t>foloseste</w:t>
      </w:r>
      <w:proofErr w:type="spellEnd"/>
      <w:r w:rsidR="00BC0424">
        <w:rPr>
          <w:color w:val="00B050"/>
        </w:rPr>
        <w:t xml:space="preserve"> </w:t>
      </w:r>
      <w:r w:rsidR="009D617B" w:rsidRPr="009D617B">
        <w:rPr>
          <w:color w:val="00B050"/>
        </w:rPr>
        <w:t xml:space="preserve">aceeași idee ca mai sus, dar acum D conține </w:t>
      </w:r>
      <w:r w:rsidR="009D617B" w:rsidRPr="007C0467">
        <w:rPr>
          <w:color w:val="00B050"/>
        </w:rPr>
        <w:t>to</w:t>
      </w:r>
      <w:r w:rsidR="007C0467">
        <w:rPr>
          <w:color w:val="00B050"/>
        </w:rPr>
        <w:t xml:space="preserve">ate </w:t>
      </w:r>
      <w:r w:rsidR="009D617B" w:rsidRPr="007C0467">
        <w:rPr>
          <w:color w:val="00B050"/>
        </w:rPr>
        <w:t xml:space="preserve"> </w:t>
      </w:r>
      <w:r w:rsidR="007C0467">
        <w:rPr>
          <w:color w:val="00B050"/>
        </w:rPr>
        <w:t xml:space="preserve">variabilele </w:t>
      </w:r>
      <w:r w:rsidR="009D617B" w:rsidRPr="007C0467">
        <w:rPr>
          <w:color w:val="00B050"/>
        </w:rPr>
        <w:t>conf</w:t>
      </w:r>
      <w:r w:rsidR="007C0467">
        <w:rPr>
          <w:color w:val="00B050"/>
        </w:rPr>
        <w:t xml:space="preserve">undate, </w:t>
      </w:r>
      <w:r w:rsidR="009D617B" w:rsidRPr="007C0467">
        <w:rPr>
          <w:color w:val="00B050"/>
        </w:rPr>
        <w:t xml:space="preserve"> </w:t>
      </w:r>
      <w:proofErr w:type="spellStart"/>
      <w:r w:rsidR="009D617B" w:rsidRPr="007C0467">
        <w:rPr>
          <w:color w:val="00B050"/>
        </w:rPr>
        <w:t>drift</w:t>
      </w:r>
      <w:proofErr w:type="spellEnd"/>
      <w:r w:rsidR="009D617B" w:rsidRPr="009D617B">
        <w:rPr>
          <w:color w:val="00B050"/>
        </w:rPr>
        <w:t>, fără task</w:t>
      </w:r>
      <w:r w:rsidR="00BC0424">
        <w:rPr>
          <w:color w:val="00B050"/>
        </w:rPr>
        <w:t>, r</w:t>
      </w:r>
      <w:r w:rsidR="009D617B" w:rsidRPr="009D617B">
        <w:rPr>
          <w:color w:val="00B050"/>
        </w:rPr>
        <w:t>aportul ||</w:t>
      </w:r>
      <w:proofErr w:type="spellStart"/>
      <w:r w:rsidR="009D617B" w:rsidRPr="009D617B">
        <w:rPr>
          <w:color w:val="00B050"/>
        </w:rPr>
        <w:t>X_task_res</w:t>
      </w:r>
      <w:proofErr w:type="spellEnd"/>
      <w:r w:rsidR="009D617B" w:rsidRPr="009D617B">
        <w:rPr>
          <w:color w:val="00B050"/>
        </w:rPr>
        <w:t>|| / ||</w:t>
      </w:r>
      <w:proofErr w:type="spellStart"/>
      <w:r w:rsidR="009D617B" w:rsidRPr="009D617B">
        <w:rPr>
          <w:color w:val="00B050"/>
        </w:rPr>
        <w:t>X_task</w:t>
      </w:r>
      <w:proofErr w:type="spellEnd"/>
      <w:r w:rsidR="009D617B" w:rsidRPr="009D617B">
        <w:rPr>
          <w:color w:val="00B050"/>
        </w:rPr>
        <w:t>|| arată cât din task rămâne după ce scazi tot ce nu e task.</w:t>
      </w:r>
      <w:r w:rsidR="00BC0424">
        <w:rPr>
          <w:color w:val="00B050"/>
        </w:rPr>
        <w:t xml:space="preserve"> </w:t>
      </w:r>
      <w:r w:rsidR="009D617B" w:rsidRPr="009D617B">
        <w:rPr>
          <w:color w:val="00B050"/>
        </w:rPr>
        <w:t>Praguri orientative:</w:t>
      </w:r>
    </w:p>
    <w:p w14:paraId="5D2BBA2F" w14:textId="77777777" w:rsidR="009D617B" w:rsidRPr="009D617B" w:rsidRDefault="009D617B" w:rsidP="009D617B">
      <w:pPr>
        <w:numPr>
          <w:ilvl w:val="1"/>
          <w:numId w:val="25"/>
        </w:numPr>
        <w:jc w:val="both"/>
        <w:rPr>
          <w:color w:val="00B050"/>
        </w:rPr>
      </w:pPr>
      <w:r w:rsidRPr="009D617B">
        <w:rPr>
          <w:color w:val="00B050"/>
        </w:rPr>
        <w:t xml:space="preserve">≥0.95 → excelent, </w:t>
      </w:r>
      <w:proofErr w:type="spellStart"/>
      <w:r w:rsidRPr="009D617B">
        <w:rPr>
          <w:color w:val="00B050"/>
        </w:rPr>
        <w:t>confounds</w:t>
      </w:r>
      <w:proofErr w:type="spellEnd"/>
      <w:r w:rsidRPr="009D617B">
        <w:rPr>
          <w:color w:val="00B050"/>
        </w:rPr>
        <w:t xml:space="preserve"> nu reduc semnificativ task-</w:t>
      </w:r>
      <w:proofErr w:type="spellStart"/>
      <w:r w:rsidRPr="009D617B">
        <w:rPr>
          <w:color w:val="00B050"/>
        </w:rPr>
        <w:t>ul</w:t>
      </w:r>
      <w:proofErr w:type="spellEnd"/>
      <w:r w:rsidRPr="009D617B">
        <w:rPr>
          <w:color w:val="00B050"/>
        </w:rPr>
        <w:t>.</w:t>
      </w:r>
    </w:p>
    <w:p w14:paraId="71928F69" w14:textId="77777777" w:rsidR="009D617B" w:rsidRPr="009D617B" w:rsidRDefault="009D617B" w:rsidP="009D617B">
      <w:pPr>
        <w:numPr>
          <w:ilvl w:val="1"/>
          <w:numId w:val="25"/>
        </w:numPr>
        <w:jc w:val="both"/>
        <w:rPr>
          <w:color w:val="00B050"/>
        </w:rPr>
      </w:pPr>
      <w:r w:rsidRPr="009D617B">
        <w:rPr>
          <w:color w:val="00B050"/>
        </w:rPr>
        <w:t>0.90–0.95 → acceptabil.</w:t>
      </w:r>
    </w:p>
    <w:p w14:paraId="1E94B664" w14:textId="77777777" w:rsidR="009D617B" w:rsidRPr="009D617B" w:rsidRDefault="009D617B" w:rsidP="009D617B">
      <w:pPr>
        <w:numPr>
          <w:ilvl w:val="1"/>
          <w:numId w:val="25"/>
        </w:numPr>
        <w:jc w:val="both"/>
        <w:rPr>
          <w:color w:val="00B050"/>
        </w:rPr>
      </w:pPr>
      <w:r w:rsidRPr="009D617B">
        <w:rPr>
          <w:color w:val="00B050"/>
        </w:rPr>
        <w:t xml:space="preserve">&lt;0.90 → prea agresiv (fie HP </w:t>
      </w:r>
      <w:proofErr w:type="spellStart"/>
      <w:r w:rsidRPr="009D617B">
        <w:rPr>
          <w:color w:val="00B050"/>
        </w:rPr>
        <w:t>cutoff</w:t>
      </w:r>
      <w:proofErr w:type="spellEnd"/>
      <w:r w:rsidRPr="009D617B">
        <w:rPr>
          <w:color w:val="00B050"/>
        </w:rPr>
        <w:t xml:space="preserve"> prea scurt, fie prea mulți </w:t>
      </w:r>
      <w:proofErr w:type="spellStart"/>
      <w:r w:rsidRPr="009D617B">
        <w:rPr>
          <w:color w:val="00B050"/>
        </w:rPr>
        <w:t>confounds</w:t>
      </w:r>
      <w:proofErr w:type="spellEnd"/>
      <w:r w:rsidRPr="009D617B">
        <w:rPr>
          <w:color w:val="00B050"/>
        </w:rPr>
        <w:t>).</w:t>
      </w:r>
    </w:p>
    <w:p w14:paraId="41730F20" w14:textId="383B639F" w:rsidR="009D617B" w:rsidRPr="009D617B" w:rsidRDefault="009D617B" w:rsidP="00891DDD">
      <w:pPr>
        <w:tabs>
          <w:tab w:val="num" w:pos="720"/>
        </w:tabs>
        <w:jc w:val="both"/>
        <w:rPr>
          <w:color w:val="00B050"/>
        </w:rPr>
      </w:pPr>
      <w:r w:rsidRPr="009D617B">
        <w:rPr>
          <w:color w:val="00B050"/>
        </w:rPr>
        <w:t xml:space="preserve">– </w:t>
      </w:r>
      <w:proofErr w:type="spellStart"/>
      <w:r w:rsidRPr="009F1354">
        <w:rPr>
          <w:color w:val="00B050"/>
        </w:rPr>
        <w:t>v</w:t>
      </w:r>
      <w:r w:rsidRPr="009D617B">
        <w:rPr>
          <w:color w:val="00B050"/>
        </w:rPr>
        <w:t>oxel</w:t>
      </w:r>
      <w:proofErr w:type="spellEnd"/>
      <w:r w:rsidRPr="009D617B">
        <w:rPr>
          <w:color w:val="00B050"/>
        </w:rPr>
        <w:t xml:space="preserve"> central</w:t>
      </w:r>
      <w:r w:rsidR="007C0467">
        <w:rPr>
          <w:color w:val="00B050"/>
        </w:rPr>
        <w:t xml:space="preserve"> - statistici</w:t>
      </w:r>
      <w:r w:rsidRPr="009D617B">
        <w:rPr>
          <w:color w:val="00B050"/>
        </w:rPr>
        <w:t xml:space="preserve"> </w:t>
      </w:r>
      <w:r w:rsidRPr="009F1354">
        <w:rPr>
          <w:color w:val="00B050"/>
        </w:rPr>
        <w:t xml:space="preserve"> - se e</w:t>
      </w:r>
      <w:r w:rsidRPr="009D617B">
        <w:rPr>
          <w:color w:val="00B050"/>
        </w:rPr>
        <w:t xml:space="preserve">xtrage seria temporală din </w:t>
      </w:r>
      <w:proofErr w:type="spellStart"/>
      <w:r w:rsidRPr="009D617B">
        <w:rPr>
          <w:color w:val="00B050"/>
        </w:rPr>
        <w:t>voxelul</w:t>
      </w:r>
      <w:proofErr w:type="spellEnd"/>
      <w:r w:rsidRPr="009D617B">
        <w:rPr>
          <w:color w:val="00B050"/>
        </w:rPr>
        <w:t xml:space="preserve"> central </w:t>
      </w:r>
      <w:r w:rsidR="00891DDD" w:rsidRPr="009F1354">
        <w:rPr>
          <w:color w:val="00B050"/>
        </w:rPr>
        <w:t xml:space="preserve">si se </w:t>
      </w:r>
      <w:proofErr w:type="spellStart"/>
      <w:r w:rsidR="00891DDD" w:rsidRPr="009F1354">
        <w:rPr>
          <w:color w:val="00B050"/>
        </w:rPr>
        <w:t>raporteaza</w:t>
      </w:r>
      <w:proofErr w:type="spellEnd"/>
      <w:r w:rsidR="00891DDD" w:rsidRPr="009F1354">
        <w:rPr>
          <w:color w:val="00B050"/>
        </w:rPr>
        <w:t xml:space="preserve"> media, </w:t>
      </w:r>
      <w:r w:rsidR="007C0467" w:rsidRPr="009F1354">
        <w:rPr>
          <w:color w:val="00B050"/>
        </w:rPr>
        <w:t>deviația</w:t>
      </w:r>
      <w:r w:rsidR="00891DDD" w:rsidRPr="009F1354">
        <w:rPr>
          <w:color w:val="00B050"/>
        </w:rPr>
        <w:t xml:space="preserve"> standard, min, </w:t>
      </w:r>
      <w:proofErr w:type="spellStart"/>
      <w:r w:rsidR="00891DDD" w:rsidRPr="009F1354">
        <w:rPr>
          <w:color w:val="00B050"/>
        </w:rPr>
        <w:t>max</w:t>
      </w:r>
      <w:proofErr w:type="spellEnd"/>
      <w:r w:rsidR="00891DDD" w:rsidRPr="009F1354">
        <w:rPr>
          <w:color w:val="00B050"/>
        </w:rPr>
        <w:t xml:space="preserve"> pentru seriile </w:t>
      </w:r>
      <w:r w:rsidRPr="009D617B">
        <w:rPr>
          <w:color w:val="00B050"/>
        </w:rPr>
        <w:t>PRE și POST</w:t>
      </w:r>
      <w:r w:rsidR="00891DDD" w:rsidRPr="009F1354">
        <w:rPr>
          <w:color w:val="00B050"/>
        </w:rPr>
        <w:t xml:space="preserve"> stimul (e doar un test</w:t>
      </w:r>
      <w:r w:rsidRPr="009D617B">
        <w:rPr>
          <w:color w:val="00B050"/>
        </w:rPr>
        <w:t xml:space="preserve"> vizual/rapid</w:t>
      </w:r>
      <w:r w:rsidR="00891DDD" w:rsidRPr="009F1354">
        <w:rPr>
          <w:color w:val="00B050"/>
        </w:rPr>
        <w:t>)</w:t>
      </w:r>
    </w:p>
    <w:p w14:paraId="5C0A6EE3" w14:textId="77777777" w:rsidR="003E053C" w:rsidRPr="00E05FF1" w:rsidRDefault="003E053C" w:rsidP="009D617B">
      <w:pPr>
        <w:jc w:val="both"/>
        <w:rPr>
          <w:color w:val="00B050"/>
        </w:rPr>
      </w:pPr>
    </w:p>
    <w:p w14:paraId="5D32F32C" w14:textId="3DD1E163" w:rsidR="00050139" w:rsidRPr="009D617B" w:rsidRDefault="007C0467" w:rsidP="00050139">
      <w:pPr>
        <w:jc w:val="both"/>
        <w:rPr>
          <w:b/>
          <w:bCs/>
          <w:color w:val="00B050"/>
        </w:rPr>
      </w:pPr>
      <w:r w:rsidRPr="00E05FF1">
        <w:rPr>
          <w:color w:val="00B050"/>
        </w:rPr>
        <w:t>Câteva</w:t>
      </w:r>
      <w:r w:rsidR="00E05FF1" w:rsidRPr="00E05FF1">
        <w:rPr>
          <w:color w:val="00B050"/>
        </w:rPr>
        <w:t xml:space="preserve"> idei legate de i</w:t>
      </w:r>
      <w:r w:rsidR="00050139" w:rsidRPr="009D617B">
        <w:rPr>
          <w:color w:val="00B050"/>
        </w:rPr>
        <w:t>nterpretarea testelor</w:t>
      </w:r>
      <w:r w:rsidR="00050139" w:rsidRPr="00E05FF1">
        <w:rPr>
          <w:color w:val="00B050"/>
        </w:rPr>
        <w:t xml:space="preserve"> de calitate</w:t>
      </w:r>
      <w:r w:rsidR="00E05FF1" w:rsidRPr="00E05FF1">
        <w:rPr>
          <w:color w:val="00B050"/>
        </w:rPr>
        <w:t xml:space="preserve"> sunt </w:t>
      </w:r>
      <w:r w:rsidRPr="00E05FF1">
        <w:rPr>
          <w:color w:val="00B050"/>
        </w:rPr>
        <w:t>schițate</w:t>
      </w:r>
      <w:r w:rsidR="00E05FF1" w:rsidRPr="00E05FF1">
        <w:rPr>
          <w:color w:val="00B050"/>
        </w:rPr>
        <w:t xml:space="preserve"> mai jos:</w:t>
      </w:r>
      <w:r w:rsidR="00E05FF1">
        <w:rPr>
          <w:b/>
          <w:bCs/>
          <w:color w:val="00B050"/>
        </w:rPr>
        <w:t xml:space="preserve"> </w:t>
      </w:r>
    </w:p>
    <w:p w14:paraId="6E41879A" w14:textId="1D6065F3" w:rsidR="00050139" w:rsidRPr="009F1354" w:rsidRDefault="00050139" w:rsidP="00050139">
      <w:pPr>
        <w:pStyle w:val="Listparagraf"/>
        <w:numPr>
          <w:ilvl w:val="0"/>
          <w:numId w:val="28"/>
        </w:numPr>
        <w:jc w:val="both"/>
        <w:rPr>
          <w:color w:val="00B050"/>
        </w:rPr>
      </w:pPr>
      <w:r w:rsidRPr="009F1354">
        <w:rPr>
          <w:color w:val="00B050"/>
        </w:rPr>
        <w:t>dacă DOF &lt; 50 → reevaluare variabile confundate (</w:t>
      </w:r>
      <w:r w:rsidR="00E351CB">
        <w:rPr>
          <w:color w:val="00B050"/>
        </w:rPr>
        <w:t>de scos</w:t>
      </w:r>
      <w:r w:rsidRPr="009F1354">
        <w:rPr>
          <w:color w:val="00B050"/>
        </w:rPr>
        <w:t xml:space="preserve"> derivate/</w:t>
      </w:r>
      <w:proofErr w:type="spellStart"/>
      <w:r w:rsidRPr="009F1354">
        <w:rPr>
          <w:color w:val="00B050"/>
        </w:rPr>
        <w:t>aCompCor</w:t>
      </w:r>
      <w:proofErr w:type="spellEnd"/>
      <w:r w:rsidRPr="009F1354">
        <w:rPr>
          <w:color w:val="00B050"/>
        </w:rPr>
        <w:t>).</w:t>
      </w:r>
    </w:p>
    <w:p w14:paraId="6379B00E" w14:textId="1633D533" w:rsidR="00050139" w:rsidRPr="009D617B" w:rsidRDefault="00050139" w:rsidP="00050139">
      <w:pPr>
        <w:numPr>
          <w:ilvl w:val="0"/>
          <w:numId w:val="28"/>
        </w:numPr>
        <w:jc w:val="both"/>
        <w:rPr>
          <w:color w:val="00B050"/>
        </w:rPr>
      </w:pPr>
      <w:r w:rsidRPr="009F1354">
        <w:rPr>
          <w:color w:val="00B050"/>
        </w:rPr>
        <w:t>r</w:t>
      </w:r>
      <w:r w:rsidRPr="009D617B">
        <w:rPr>
          <w:color w:val="00B050"/>
        </w:rPr>
        <w:t>apoarte de energie cumulative</w:t>
      </w:r>
      <w:r w:rsidRPr="009F1354">
        <w:rPr>
          <w:color w:val="00B050"/>
        </w:rPr>
        <w:t xml:space="preserve"> - a</w:t>
      </w:r>
      <w:r w:rsidRPr="009D617B">
        <w:rPr>
          <w:color w:val="00B050"/>
        </w:rPr>
        <w:t xml:space="preserve">rată care bloc de </w:t>
      </w:r>
      <w:proofErr w:type="spellStart"/>
      <w:r w:rsidRPr="009D617B">
        <w:rPr>
          <w:color w:val="00B050"/>
        </w:rPr>
        <w:t>confounds</w:t>
      </w:r>
      <w:proofErr w:type="spellEnd"/>
      <w:r w:rsidRPr="009D617B">
        <w:rPr>
          <w:color w:val="00B050"/>
        </w:rPr>
        <w:t xml:space="preserve"> are cel mai mare impact.</w:t>
      </w:r>
      <w:r w:rsidR="00E351CB">
        <w:rPr>
          <w:color w:val="00B050"/>
        </w:rPr>
        <w:t xml:space="preserve"> </w:t>
      </w:r>
      <w:r w:rsidRPr="009D617B">
        <w:rPr>
          <w:color w:val="00B050"/>
        </w:rPr>
        <w:t xml:space="preserve">Dacă </w:t>
      </w:r>
      <w:proofErr w:type="spellStart"/>
      <w:r w:rsidRPr="009D617B">
        <w:rPr>
          <w:color w:val="00B050"/>
        </w:rPr>
        <w:t>ratio</w:t>
      </w:r>
      <w:proofErr w:type="spellEnd"/>
      <w:r w:rsidRPr="009D617B">
        <w:rPr>
          <w:color w:val="00B050"/>
        </w:rPr>
        <w:t xml:space="preserve"> scade brusc după </w:t>
      </w:r>
      <w:proofErr w:type="spellStart"/>
      <w:r w:rsidRPr="009D617B">
        <w:rPr>
          <w:color w:val="00B050"/>
        </w:rPr>
        <w:t>aCompCor</w:t>
      </w:r>
      <w:proofErr w:type="spellEnd"/>
      <w:r w:rsidRPr="009D617B">
        <w:rPr>
          <w:color w:val="00B050"/>
        </w:rPr>
        <w:t>, înseamnă că primele componente se suprapun cu task-</w:t>
      </w:r>
      <w:proofErr w:type="spellStart"/>
      <w:r w:rsidRPr="009D617B">
        <w:rPr>
          <w:color w:val="00B050"/>
        </w:rPr>
        <w:t>ul</w:t>
      </w:r>
      <w:proofErr w:type="spellEnd"/>
      <w:r w:rsidRPr="009D617B">
        <w:rPr>
          <w:color w:val="00B050"/>
        </w:rPr>
        <w:t>.</w:t>
      </w:r>
    </w:p>
    <w:p w14:paraId="4152A239" w14:textId="06E27133" w:rsidR="00050139" w:rsidRPr="007C0467" w:rsidRDefault="007C0467" w:rsidP="00050139">
      <w:pPr>
        <w:numPr>
          <w:ilvl w:val="0"/>
          <w:numId w:val="28"/>
        </w:numPr>
        <w:jc w:val="both"/>
        <w:rPr>
          <w:color w:val="00B050"/>
        </w:rPr>
      </w:pPr>
      <w:r w:rsidRPr="007C0467">
        <w:rPr>
          <w:color w:val="00B050"/>
        </w:rPr>
        <w:t>energia reținuta de task</w:t>
      </w:r>
      <w:r w:rsidR="00050139" w:rsidRPr="007C0467">
        <w:rPr>
          <w:color w:val="00B050"/>
        </w:rPr>
        <w:t xml:space="preserve">  &lt;0.90 trebuie ajustat HP </w:t>
      </w:r>
      <w:proofErr w:type="spellStart"/>
      <w:r w:rsidR="00050139" w:rsidRPr="007C0467">
        <w:rPr>
          <w:color w:val="00B050"/>
        </w:rPr>
        <w:t>cutoff</w:t>
      </w:r>
      <w:proofErr w:type="spellEnd"/>
      <w:r w:rsidR="00050139" w:rsidRPr="007C0467">
        <w:rPr>
          <w:color w:val="00B050"/>
        </w:rPr>
        <w:t xml:space="preserve"> sau </w:t>
      </w:r>
      <w:proofErr w:type="spellStart"/>
      <w:r w:rsidR="00050139" w:rsidRPr="007C0467">
        <w:rPr>
          <w:color w:val="00B050"/>
        </w:rPr>
        <w:t>confounds</w:t>
      </w:r>
      <w:proofErr w:type="spellEnd"/>
      <w:r w:rsidR="00050139" w:rsidRPr="007C0467">
        <w:rPr>
          <w:color w:val="00B050"/>
        </w:rPr>
        <w:t>.</w:t>
      </w:r>
    </w:p>
    <w:p w14:paraId="1B074A45" w14:textId="5A657C37" w:rsidR="00050139" w:rsidRPr="009D617B" w:rsidRDefault="007C0467" w:rsidP="00050139">
      <w:pPr>
        <w:numPr>
          <w:ilvl w:val="0"/>
          <w:numId w:val="28"/>
        </w:numPr>
        <w:jc w:val="both"/>
        <w:rPr>
          <w:color w:val="00B050"/>
        </w:rPr>
      </w:pPr>
      <w:proofErr w:type="spellStart"/>
      <w:r w:rsidRPr="007C0467">
        <w:rPr>
          <w:color w:val="00B050"/>
        </w:rPr>
        <w:t>v</w:t>
      </w:r>
      <w:r w:rsidR="00050139" w:rsidRPr="007C0467">
        <w:rPr>
          <w:color w:val="00B050"/>
        </w:rPr>
        <w:t>oxel</w:t>
      </w:r>
      <w:proofErr w:type="spellEnd"/>
      <w:r w:rsidR="00050139" w:rsidRPr="007C0467">
        <w:rPr>
          <w:color w:val="00B050"/>
        </w:rPr>
        <w:t xml:space="preserve"> central </w:t>
      </w:r>
      <w:proofErr w:type="spellStart"/>
      <w:r w:rsidR="00050139" w:rsidRPr="007C0467">
        <w:rPr>
          <w:color w:val="00B050"/>
        </w:rPr>
        <w:t>stats</w:t>
      </w:r>
      <w:proofErr w:type="spellEnd"/>
      <w:r w:rsidR="00050139" w:rsidRPr="007C0467">
        <w:rPr>
          <w:color w:val="00B050"/>
        </w:rPr>
        <w:t xml:space="preserve"> </w:t>
      </w:r>
      <w:r w:rsidR="00607D3B">
        <w:rPr>
          <w:color w:val="00B050"/>
        </w:rPr>
        <w:t>-v</w:t>
      </w:r>
      <w:r w:rsidR="00050139" w:rsidRPr="007C0467">
        <w:rPr>
          <w:color w:val="00B050"/>
        </w:rPr>
        <w:t xml:space="preserve">erifică dacă reziduurile sunt ~centru în jur de 0 și nu au </w:t>
      </w:r>
      <w:proofErr w:type="spellStart"/>
      <w:r w:rsidR="00050139" w:rsidRPr="007C0467">
        <w:rPr>
          <w:color w:val="00B050"/>
        </w:rPr>
        <w:t>outliere</w:t>
      </w:r>
      <w:proofErr w:type="spellEnd"/>
      <w:r w:rsidR="00050139" w:rsidRPr="007C0467">
        <w:rPr>
          <w:color w:val="00B050"/>
        </w:rPr>
        <w:t xml:space="preserve"> </w:t>
      </w:r>
      <w:r w:rsidR="00050139" w:rsidRPr="009D617B">
        <w:rPr>
          <w:color w:val="00B050"/>
        </w:rPr>
        <w:t>extreme.</w:t>
      </w:r>
    </w:p>
    <w:p w14:paraId="3E585147" w14:textId="77777777" w:rsidR="00050139" w:rsidRPr="009F1354" w:rsidRDefault="00050139" w:rsidP="009D617B">
      <w:pPr>
        <w:jc w:val="both"/>
        <w:rPr>
          <w:color w:val="00B050"/>
        </w:rPr>
      </w:pPr>
    </w:p>
    <w:p w14:paraId="7618091A" w14:textId="2A13B9BE" w:rsidR="009D617B" w:rsidRPr="009D617B" w:rsidRDefault="00E05FF1" w:rsidP="009D617B">
      <w:pPr>
        <w:jc w:val="both"/>
        <w:rPr>
          <w:color w:val="00B050"/>
        </w:rPr>
      </w:pPr>
      <w:r>
        <w:rPr>
          <w:color w:val="00B050"/>
        </w:rPr>
        <w:t xml:space="preserve">Mai jos sunt enumerate </w:t>
      </w:r>
      <w:r w:rsidR="007C0467">
        <w:rPr>
          <w:color w:val="00B050"/>
        </w:rPr>
        <w:t>câteva</w:t>
      </w:r>
      <w:r>
        <w:rPr>
          <w:color w:val="00B050"/>
        </w:rPr>
        <w:t xml:space="preserve"> </w:t>
      </w:r>
      <w:r w:rsidR="007C0467">
        <w:rPr>
          <w:color w:val="00B050"/>
        </w:rPr>
        <w:t>o</w:t>
      </w:r>
      <w:r w:rsidR="007C0467" w:rsidRPr="009F1354">
        <w:rPr>
          <w:color w:val="00B050"/>
        </w:rPr>
        <w:t>bservații</w:t>
      </w:r>
      <w:r w:rsidR="00891DDD" w:rsidRPr="009F1354">
        <w:rPr>
          <w:color w:val="00B050"/>
        </w:rPr>
        <w:t xml:space="preserve"> le</w:t>
      </w:r>
      <w:r w:rsidR="003E053C" w:rsidRPr="009F1354">
        <w:rPr>
          <w:color w:val="00B050"/>
        </w:rPr>
        <w:t>g</w:t>
      </w:r>
      <w:r w:rsidR="00891DDD" w:rsidRPr="009F1354">
        <w:rPr>
          <w:color w:val="00B050"/>
        </w:rPr>
        <w:t xml:space="preserve">ate de variabilele folosite in </w:t>
      </w:r>
      <w:r w:rsidR="007C0467" w:rsidRPr="009F1354">
        <w:rPr>
          <w:color w:val="00B050"/>
        </w:rPr>
        <w:t>curățarea</w:t>
      </w:r>
      <w:r w:rsidR="00891DDD" w:rsidRPr="009F1354">
        <w:rPr>
          <w:color w:val="00B050"/>
        </w:rPr>
        <w:t xml:space="preserve"> datelor:</w:t>
      </w:r>
    </w:p>
    <w:p w14:paraId="4DB21C19" w14:textId="462B1AC5" w:rsidR="009D617B" w:rsidRPr="009D617B" w:rsidRDefault="00891DDD" w:rsidP="00891DDD">
      <w:pPr>
        <w:jc w:val="both"/>
        <w:rPr>
          <w:color w:val="00B050"/>
        </w:rPr>
      </w:pPr>
      <w:r w:rsidRPr="009F1354">
        <w:rPr>
          <w:b/>
          <w:bCs/>
          <w:color w:val="00B050"/>
        </w:rPr>
        <w:lastRenderedPageBreak/>
        <w:t xml:space="preserve"> -</w:t>
      </w:r>
      <w:r w:rsidR="009D617B" w:rsidRPr="009D617B">
        <w:rPr>
          <w:color w:val="00B050"/>
        </w:rPr>
        <w:t>ACOMPCOR_N: tipic 3–6.</w:t>
      </w:r>
      <w:r w:rsidRPr="009F1354">
        <w:rPr>
          <w:color w:val="00B050"/>
        </w:rPr>
        <w:t xml:space="preserve"> Prea p</w:t>
      </w:r>
      <w:r w:rsidR="009D617B" w:rsidRPr="009D617B">
        <w:rPr>
          <w:color w:val="00B050"/>
        </w:rPr>
        <w:t xml:space="preserve">uține </w:t>
      </w:r>
      <w:r w:rsidRPr="009F1354">
        <w:rPr>
          <w:color w:val="00B050"/>
        </w:rPr>
        <w:t>=&gt;</w:t>
      </w:r>
      <w:r w:rsidR="009D617B" w:rsidRPr="009D617B">
        <w:rPr>
          <w:color w:val="00B050"/>
        </w:rPr>
        <w:t xml:space="preserve"> rămâne zgomot fiziologic.</w:t>
      </w:r>
      <w:r w:rsidRPr="009F1354">
        <w:rPr>
          <w:color w:val="00B050"/>
        </w:rPr>
        <w:t xml:space="preserve"> Prea m</w:t>
      </w:r>
      <w:r w:rsidR="009D617B" w:rsidRPr="009D617B">
        <w:rPr>
          <w:color w:val="00B050"/>
        </w:rPr>
        <w:t>ulte → DOF mic, risc de coliniaritate.</w:t>
      </w:r>
    </w:p>
    <w:p w14:paraId="70CFB1D6" w14:textId="6DFEF42E" w:rsidR="009D617B" w:rsidRPr="009D617B" w:rsidRDefault="00891DDD" w:rsidP="00891DDD">
      <w:pPr>
        <w:jc w:val="both"/>
        <w:rPr>
          <w:color w:val="00B050"/>
        </w:rPr>
      </w:pPr>
      <w:r w:rsidRPr="009F1354">
        <w:rPr>
          <w:color w:val="00B050"/>
        </w:rPr>
        <w:t>-</w:t>
      </w:r>
      <w:r w:rsidR="009D617B" w:rsidRPr="009D617B">
        <w:rPr>
          <w:color w:val="00B050"/>
        </w:rPr>
        <w:t>USE_MOTION_DERIV:</w:t>
      </w:r>
      <w:r w:rsidRPr="009F1354">
        <w:rPr>
          <w:color w:val="00B050"/>
        </w:rPr>
        <w:t xml:space="preserve"> </w:t>
      </w:r>
      <w:r w:rsidR="009D617B" w:rsidRPr="009D617B">
        <w:rPr>
          <w:color w:val="00B050"/>
        </w:rPr>
        <w:t xml:space="preserve">False → set de </w:t>
      </w:r>
      <w:r w:rsidRPr="009F1354">
        <w:rPr>
          <w:color w:val="00B050"/>
        </w:rPr>
        <w:t>variabile confundate</w:t>
      </w:r>
      <w:r w:rsidR="009D617B" w:rsidRPr="009D617B">
        <w:rPr>
          <w:color w:val="00B050"/>
        </w:rPr>
        <w:t xml:space="preserve"> minimal.</w:t>
      </w:r>
      <w:r w:rsidRPr="009F1354">
        <w:rPr>
          <w:color w:val="00B050"/>
        </w:rPr>
        <w:t xml:space="preserve"> </w:t>
      </w:r>
      <w:proofErr w:type="spellStart"/>
      <w:r w:rsidR="009D617B" w:rsidRPr="009D617B">
        <w:rPr>
          <w:color w:val="00B050"/>
        </w:rPr>
        <w:t>True</w:t>
      </w:r>
      <w:proofErr w:type="spellEnd"/>
      <w:r w:rsidR="009D617B" w:rsidRPr="009D617B">
        <w:rPr>
          <w:color w:val="00B050"/>
        </w:rPr>
        <w:t xml:space="preserve"> → mai multă captură a mișcării, dar DOF scade.</w:t>
      </w:r>
    </w:p>
    <w:p w14:paraId="7AB579BE" w14:textId="00835934" w:rsidR="009D617B" w:rsidRPr="009D617B" w:rsidRDefault="00891DDD" w:rsidP="00891DDD">
      <w:pPr>
        <w:jc w:val="both"/>
        <w:rPr>
          <w:color w:val="00B050"/>
        </w:rPr>
      </w:pPr>
      <w:r w:rsidRPr="009F1354">
        <w:rPr>
          <w:color w:val="00B050"/>
        </w:rPr>
        <w:t xml:space="preserve">- </w:t>
      </w:r>
      <w:r w:rsidR="009D617B" w:rsidRPr="009D617B">
        <w:rPr>
          <w:color w:val="00B050"/>
        </w:rPr>
        <w:t>HIGHPASS_SECS</w:t>
      </w:r>
      <w:r w:rsidRPr="009F1354">
        <w:rPr>
          <w:color w:val="00B050"/>
        </w:rPr>
        <w:t xml:space="preserve">: </w:t>
      </w:r>
      <w:r w:rsidR="009D617B" w:rsidRPr="009D617B">
        <w:rPr>
          <w:color w:val="00B050"/>
        </w:rPr>
        <w:t>128s (clasic).</w:t>
      </w:r>
      <w:r w:rsidRPr="009F1354">
        <w:rPr>
          <w:color w:val="00B050"/>
        </w:rPr>
        <w:t xml:space="preserve"> </w:t>
      </w:r>
      <w:r w:rsidR="009D617B" w:rsidRPr="009D617B">
        <w:rPr>
          <w:color w:val="00B050"/>
        </w:rPr>
        <w:t>Dacă task-</w:t>
      </w:r>
      <w:proofErr w:type="spellStart"/>
      <w:r w:rsidR="009D617B" w:rsidRPr="009D617B">
        <w:rPr>
          <w:color w:val="00B050"/>
        </w:rPr>
        <w:t>ul</w:t>
      </w:r>
      <w:proofErr w:type="spellEnd"/>
      <w:r w:rsidR="009D617B" w:rsidRPr="009D617B">
        <w:rPr>
          <w:color w:val="00B050"/>
        </w:rPr>
        <w:t xml:space="preserve"> are evenimente foarte lente, crește la 256s.</w:t>
      </w:r>
      <w:r w:rsidRPr="009F1354">
        <w:rPr>
          <w:color w:val="00B050"/>
        </w:rPr>
        <w:t xml:space="preserve"> </w:t>
      </w:r>
      <w:r w:rsidR="009D617B" w:rsidRPr="009D617B">
        <w:rPr>
          <w:color w:val="00B050"/>
        </w:rPr>
        <w:t>Dacă task-</w:t>
      </w:r>
      <w:proofErr w:type="spellStart"/>
      <w:r w:rsidR="009D617B" w:rsidRPr="009D617B">
        <w:rPr>
          <w:color w:val="00B050"/>
        </w:rPr>
        <w:t>ul</w:t>
      </w:r>
      <w:proofErr w:type="spellEnd"/>
      <w:r w:rsidR="009D617B" w:rsidRPr="009D617B">
        <w:rPr>
          <w:color w:val="00B050"/>
        </w:rPr>
        <w:t xml:space="preserve"> e rapid, 128s e </w:t>
      </w:r>
      <w:r w:rsidRPr="009F1354">
        <w:rPr>
          <w:color w:val="00B050"/>
        </w:rPr>
        <w:t>in regula</w:t>
      </w:r>
      <w:r w:rsidR="009D617B" w:rsidRPr="009D617B">
        <w:rPr>
          <w:color w:val="00B050"/>
        </w:rPr>
        <w:t>.</w:t>
      </w:r>
    </w:p>
    <w:p w14:paraId="1F0C739F" w14:textId="414203E7" w:rsidR="009D617B" w:rsidRPr="009D617B" w:rsidRDefault="00891DDD" w:rsidP="00891DDD">
      <w:pPr>
        <w:jc w:val="both"/>
        <w:rPr>
          <w:color w:val="00B050"/>
        </w:rPr>
      </w:pPr>
      <w:r w:rsidRPr="009F1354">
        <w:rPr>
          <w:color w:val="00B050"/>
        </w:rPr>
        <w:t xml:space="preserve">- </w:t>
      </w:r>
      <w:r w:rsidR="009D617B" w:rsidRPr="009D617B">
        <w:rPr>
          <w:color w:val="00B050"/>
        </w:rPr>
        <w:t xml:space="preserve">BANDPASS_REST: </w:t>
      </w:r>
      <w:proofErr w:type="spellStart"/>
      <w:r w:rsidR="009D617B" w:rsidRPr="009D617B">
        <w:rPr>
          <w:color w:val="00B050"/>
        </w:rPr>
        <w:t>True</w:t>
      </w:r>
      <w:proofErr w:type="spellEnd"/>
      <w:r w:rsidR="009D617B" w:rsidRPr="009D617B">
        <w:rPr>
          <w:color w:val="00B050"/>
        </w:rPr>
        <w:t xml:space="preserve"> doar dacă segmentele sunt suficient de lungi (&gt;40 TR).</w:t>
      </w:r>
    </w:p>
    <w:p w14:paraId="3BBC6F82" w14:textId="4606131A" w:rsidR="009D617B" w:rsidRPr="009D617B" w:rsidRDefault="00891DDD" w:rsidP="00891DDD">
      <w:pPr>
        <w:jc w:val="both"/>
        <w:rPr>
          <w:color w:val="00B050"/>
        </w:rPr>
      </w:pPr>
      <w:r w:rsidRPr="009F1354">
        <w:rPr>
          <w:color w:val="00B050"/>
        </w:rPr>
        <w:t xml:space="preserve">- </w:t>
      </w:r>
      <w:r w:rsidR="009D617B" w:rsidRPr="009D617B">
        <w:rPr>
          <w:color w:val="00B050"/>
        </w:rPr>
        <w:t>HRF model: „</w:t>
      </w:r>
      <w:proofErr w:type="spellStart"/>
      <w:r w:rsidR="009D617B" w:rsidRPr="009D617B">
        <w:rPr>
          <w:color w:val="00B050"/>
        </w:rPr>
        <w:t>spm</w:t>
      </w:r>
      <w:proofErr w:type="spellEnd"/>
      <w:r w:rsidR="009D617B" w:rsidRPr="009D617B">
        <w:rPr>
          <w:color w:val="00B050"/>
        </w:rPr>
        <w:t>” (</w:t>
      </w:r>
      <w:proofErr w:type="spellStart"/>
      <w:r w:rsidR="009D617B" w:rsidRPr="009D617B">
        <w:rPr>
          <w:color w:val="00B050"/>
        </w:rPr>
        <w:t>default</w:t>
      </w:r>
      <w:proofErr w:type="spellEnd"/>
      <w:r w:rsidR="009D617B" w:rsidRPr="009D617B">
        <w:rPr>
          <w:color w:val="00B050"/>
        </w:rPr>
        <w:t>), „</w:t>
      </w:r>
      <w:proofErr w:type="spellStart"/>
      <w:r w:rsidR="009D617B" w:rsidRPr="009D617B">
        <w:rPr>
          <w:color w:val="00B050"/>
        </w:rPr>
        <w:t>spm</w:t>
      </w:r>
      <w:proofErr w:type="spellEnd"/>
      <w:r w:rsidR="009D617B" w:rsidRPr="009D617B">
        <w:rPr>
          <w:color w:val="00B050"/>
        </w:rPr>
        <w:t xml:space="preserve"> + derivative” (pentru a modela variabilitatea în </w:t>
      </w:r>
      <w:proofErr w:type="spellStart"/>
      <w:r w:rsidR="009D617B" w:rsidRPr="009D617B">
        <w:rPr>
          <w:color w:val="00B050"/>
        </w:rPr>
        <w:t>timing</w:t>
      </w:r>
      <w:proofErr w:type="spellEnd"/>
      <w:r w:rsidR="009D617B" w:rsidRPr="009D617B">
        <w:rPr>
          <w:color w:val="00B050"/>
        </w:rPr>
        <w:t>), „</w:t>
      </w:r>
      <w:proofErr w:type="spellStart"/>
      <w:r w:rsidR="009D617B" w:rsidRPr="009D617B">
        <w:rPr>
          <w:color w:val="00B050"/>
        </w:rPr>
        <w:t>glover</w:t>
      </w:r>
      <w:proofErr w:type="spellEnd"/>
      <w:r w:rsidR="009D617B" w:rsidRPr="009D617B">
        <w:rPr>
          <w:color w:val="00B050"/>
        </w:rPr>
        <w:t>” etc.</w:t>
      </w:r>
      <w:r w:rsidR="00E351CB">
        <w:rPr>
          <w:color w:val="00B050"/>
        </w:rPr>
        <w:t xml:space="preserve"> (HRF - </w:t>
      </w:r>
      <w:proofErr w:type="spellStart"/>
      <w:r w:rsidR="00E351CB" w:rsidRPr="00E351CB">
        <w:rPr>
          <w:color w:val="00B050"/>
        </w:rPr>
        <w:t>Haemodynamic</w:t>
      </w:r>
      <w:proofErr w:type="spellEnd"/>
      <w:r w:rsidR="00E351CB" w:rsidRPr="00E351CB">
        <w:rPr>
          <w:color w:val="00B050"/>
        </w:rPr>
        <w:t xml:space="preserve"> </w:t>
      </w:r>
      <w:proofErr w:type="spellStart"/>
      <w:r w:rsidR="00E351CB" w:rsidRPr="00E351CB">
        <w:rPr>
          <w:color w:val="00B050"/>
        </w:rPr>
        <w:t>Response</w:t>
      </w:r>
      <w:proofErr w:type="spellEnd"/>
      <w:r w:rsidR="00E351CB" w:rsidRPr="00E351CB">
        <w:rPr>
          <w:color w:val="00B050"/>
        </w:rPr>
        <w:t xml:space="preserve"> </w:t>
      </w:r>
      <w:proofErr w:type="spellStart"/>
      <w:r w:rsidR="00E351CB" w:rsidRPr="00E351CB">
        <w:rPr>
          <w:color w:val="00B050"/>
        </w:rPr>
        <w:t>Function</w:t>
      </w:r>
      <w:proofErr w:type="spellEnd"/>
      <w:r w:rsidR="00E351CB">
        <w:rPr>
          <w:color w:val="00B050"/>
        </w:rPr>
        <w:t>)</w:t>
      </w:r>
    </w:p>
    <w:p w14:paraId="3869B784" w14:textId="7C81F128" w:rsidR="009D617B" w:rsidRPr="009D617B" w:rsidRDefault="00400DA4" w:rsidP="001C5044">
      <w:pPr>
        <w:ind w:firstLine="720"/>
        <w:jc w:val="both"/>
        <w:rPr>
          <w:color w:val="00B050"/>
        </w:rPr>
      </w:pPr>
      <w:r w:rsidRPr="009F1354">
        <w:rPr>
          <w:color w:val="00B050"/>
        </w:rPr>
        <w:t xml:space="preserve">Rezultatele analizei calitative </w:t>
      </w:r>
      <w:r w:rsidR="007C0467" w:rsidRPr="009F1354">
        <w:rPr>
          <w:color w:val="00B050"/>
        </w:rPr>
        <w:t>împreuna</w:t>
      </w:r>
      <w:r w:rsidRPr="009F1354">
        <w:rPr>
          <w:color w:val="00B050"/>
        </w:rPr>
        <w:t xml:space="preserve"> cu valorile constantelor folosite pentru </w:t>
      </w:r>
      <w:r w:rsidR="007C0467" w:rsidRPr="009F1354">
        <w:rPr>
          <w:color w:val="00B050"/>
        </w:rPr>
        <w:t>curățare</w:t>
      </w:r>
      <w:r w:rsidRPr="009F1354">
        <w:rPr>
          <w:color w:val="00B050"/>
        </w:rPr>
        <w:t xml:space="preserve"> sunt salvate </w:t>
      </w:r>
      <w:r w:rsidR="007C0467" w:rsidRPr="009F1354">
        <w:rPr>
          <w:color w:val="00B050"/>
        </w:rPr>
        <w:t>intra</w:t>
      </w:r>
      <w:r w:rsidRPr="009F1354">
        <w:rPr>
          <w:color w:val="00B050"/>
        </w:rPr>
        <w:t xml:space="preserve">-un </w:t>
      </w:r>
      <w:proofErr w:type="spellStart"/>
      <w:r w:rsidRPr="009F1354">
        <w:rPr>
          <w:color w:val="00B050"/>
        </w:rPr>
        <w:t>fisier</w:t>
      </w:r>
      <w:proofErr w:type="spellEnd"/>
      <w:r w:rsidRPr="009F1354">
        <w:rPr>
          <w:color w:val="00B050"/>
        </w:rPr>
        <w:t xml:space="preserve"> </w:t>
      </w:r>
      <w:r w:rsidR="007C0467">
        <w:rPr>
          <w:color w:val="00B050"/>
        </w:rPr>
        <w:t>.</w:t>
      </w:r>
      <w:proofErr w:type="spellStart"/>
      <w:r w:rsidR="007C0467">
        <w:rPr>
          <w:color w:val="00B050"/>
        </w:rPr>
        <w:t>csv</w:t>
      </w:r>
      <w:proofErr w:type="spellEnd"/>
      <w:r w:rsidRPr="009F1354">
        <w:rPr>
          <w:color w:val="00B050"/>
        </w:rPr>
        <w:t xml:space="preserve"> pentru a putea sa fie </w:t>
      </w:r>
      <w:r w:rsidR="007C0467" w:rsidRPr="009F1354">
        <w:rPr>
          <w:color w:val="00B050"/>
        </w:rPr>
        <w:t>inspectate</w:t>
      </w:r>
      <w:r w:rsidRPr="009F1354">
        <w:rPr>
          <w:color w:val="00B050"/>
        </w:rPr>
        <w:t xml:space="preserve"> </w:t>
      </w:r>
      <w:r w:rsidR="007C0467" w:rsidRPr="009F1354">
        <w:rPr>
          <w:color w:val="00B050"/>
        </w:rPr>
        <w:t>ușor</w:t>
      </w:r>
      <w:r w:rsidRPr="009F1354">
        <w:rPr>
          <w:color w:val="00B050"/>
        </w:rPr>
        <w:t>.</w:t>
      </w:r>
    </w:p>
    <w:p w14:paraId="6B236D56" w14:textId="220CA4B4" w:rsidR="00A46F68" w:rsidRPr="008E3E66" w:rsidRDefault="00656BB5">
      <w:pPr>
        <w:jc w:val="both"/>
        <w:rPr>
          <w:color w:val="92D050"/>
        </w:rPr>
      </w:pPr>
      <w:r w:rsidRPr="008E3E66">
        <w:rPr>
          <w:color w:val="92D050"/>
        </w:rPr>
        <w:t xml:space="preserve"> </w:t>
      </w:r>
    </w:p>
    <w:p w14:paraId="613C78B8" w14:textId="77777777" w:rsidR="00A46F68" w:rsidRPr="005D75F0" w:rsidRDefault="00A46F68">
      <w:pPr>
        <w:jc w:val="both"/>
        <w:rPr>
          <w:b/>
          <w:bCs/>
        </w:rPr>
      </w:pPr>
    </w:p>
    <w:p w14:paraId="3764C452" w14:textId="34C026C9" w:rsidR="00477C29" w:rsidRPr="003D70B2" w:rsidRDefault="005D75F0" w:rsidP="005D75F0">
      <w:pPr>
        <w:ind w:firstLine="720"/>
        <w:jc w:val="both"/>
        <w:rPr>
          <w:b/>
          <w:bCs/>
          <w:color w:val="EE0000"/>
          <w:lang w:val="en-US"/>
        </w:rPr>
      </w:pPr>
      <w:r w:rsidRPr="003D70B2">
        <w:rPr>
          <w:b/>
          <w:bCs/>
          <w:color w:val="EE0000"/>
          <w:lang w:val="en-US"/>
        </w:rPr>
        <w:t xml:space="preserve">6.2 </w:t>
      </w:r>
      <w:r w:rsidR="00477C29" w:rsidRPr="003D70B2">
        <w:rPr>
          <w:b/>
          <w:bCs/>
          <w:color w:val="EE0000"/>
          <w:lang w:val="en-US"/>
        </w:rPr>
        <w:t>Analiz</w:t>
      </w:r>
      <w:r w:rsidRPr="003D70B2">
        <w:rPr>
          <w:b/>
          <w:bCs/>
          <w:color w:val="EE0000"/>
          <w:lang w:val="en-US"/>
        </w:rPr>
        <w:t>a statistic</w:t>
      </w:r>
      <w:r w:rsidR="004924D9">
        <w:rPr>
          <w:b/>
          <w:bCs/>
          <w:color w:val="EE0000"/>
        </w:rPr>
        <w:t>ă</w:t>
      </w:r>
      <w:r w:rsidRPr="003D70B2">
        <w:rPr>
          <w:b/>
          <w:bCs/>
          <w:color w:val="EE0000"/>
          <w:lang w:val="en-US"/>
        </w:rPr>
        <w:t xml:space="preserve"> </w:t>
      </w:r>
      <w:proofErr w:type="spellStart"/>
      <w:r w:rsidR="004924D9">
        <w:rPr>
          <w:b/>
          <w:bCs/>
          <w:color w:val="EE0000"/>
          <w:lang w:val="en-US"/>
        </w:rPr>
        <w:t>ș</w:t>
      </w:r>
      <w:r w:rsidRPr="003D70B2">
        <w:rPr>
          <w:b/>
          <w:bCs/>
          <w:color w:val="EE0000"/>
          <w:lang w:val="en-US"/>
        </w:rPr>
        <w:t>i</w:t>
      </w:r>
      <w:proofErr w:type="spellEnd"/>
      <w:r w:rsidRPr="003D70B2">
        <w:rPr>
          <w:b/>
          <w:bCs/>
          <w:color w:val="EE0000"/>
          <w:lang w:val="en-US"/>
        </w:rPr>
        <w:t xml:space="preserve"> </w:t>
      </w:r>
      <w:proofErr w:type="spellStart"/>
      <w:r w:rsidRPr="003D70B2">
        <w:rPr>
          <w:b/>
          <w:bCs/>
          <w:color w:val="EE0000"/>
          <w:lang w:val="en-US"/>
        </w:rPr>
        <w:t>vizualizari</w:t>
      </w:r>
      <w:proofErr w:type="spellEnd"/>
      <w:r w:rsidRPr="003D70B2">
        <w:rPr>
          <w:b/>
          <w:bCs/>
          <w:color w:val="EE0000"/>
          <w:lang w:val="en-US"/>
        </w:rPr>
        <w:t xml:space="preserve"> comparative ale </w:t>
      </w:r>
      <w:proofErr w:type="spellStart"/>
      <w:r w:rsidRPr="003D70B2">
        <w:rPr>
          <w:b/>
          <w:bCs/>
          <w:color w:val="EE0000"/>
          <w:lang w:val="en-US"/>
        </w:rPr>
        <w:t>datelor</w:t>
      </w:r>
      <w:proofErr w:type="spellEnd"/>
      <w:r w:rsidR="00477C29" w:rsidRPr="003D70B2">
        <w:rPr>
          <w:b/>
          <w:bCs/>
          <w:color w:val="EE0000"/>
          <w:lang w:val="en-US"/>
        </w:rPr>
        <w:t xml:space="preserve"> </w:t>
      </w:r>
      <w:proofErr w:type="gramStart"/>
      <w:r w:rsidR="00477C29" w:rsidRPr="003D70B2">
        <w:rPr>
          <w:b/>
          <w:bCs/>
          <w:color w:val="EE0000"/>
          <w:lang w:val="en-US"/>
        </w:rPr>
        <w:t xml:space="preserve">fMRI </w:t>
      </w:r>
      <w:r w:rsidRPr="003D70B2">
        <w:rPr>
          <w:b/>
          <w:bCs/>
          <w:color w:val="EE0000"/>
          <w:lang w:val="en-US"/>
        </w:rPr>
        <w:t xml:space="preserve"> </w:t>
      </w:r>
      <w:r w:rsidR="00477C29" w:rsidRPr="003D70B2">
        <w:rPr>
          <w:b/>
          <w:bCs/>
          <w:color w:val="EE0000"/>
          <w:lang w:val="en-US"/>
        </w:rPr>
        <w:t>pre</w:t>
      </w:r>
      <w:proofErr w:type="gramEnd"/>
      <w:r w:rsidRPr="003D70B2">
        <w:rPr>
          <w:b/>
          <w:bCs/>
          <w:color w:val="EE0000"/>
          <w:lang w:val="en-US"/>
        </w:rPr>
        <w:t xml:space="preserve"> </w:t>
      </w:r>
      <w:proofErr w:type="spellStart"/>
      <w:r w:rsidR="004924D9">
        <w:rPr>
          <w:b/>
          <w:bCs/>
          <w:color w:val="EE0000"/>
          <w:lang w:val="en-US"/>
        </w:rPr>
        <w:t>ș</w:t>
      </w:r>
      <w:r w:rsidRPr="003D70B2">
        <w:rPr>
          <w:b/>
          <w:bCs/>
          <w:color w:val="EE0000"/>
          <w:lang w:val="en-US"/>
        </w:rPr>
        <w:t>i</w:t>
      </w:r>
      <w:proofErr w:type="spellEnd"/>
      <w:r w:rsidRPr="003D70B2">
        <w:rPr>
          <w:b/>
          <w:bCs/>
          <w:color w:val="EE0000"/>
          <w:lang w:val="en-US"/>
        </w:rPr>
        <w:t xml:space="preserve"> </w:t>
      </w:r>
      <w:r w:rsidR="00477C29" w:rsidRPr="003D70B2">
        <w:rPr>
          <w:b/>
          <w:bCs/>
          <w:color w:val="EE0000"/>
          <w:lang w:val="en-US"/>
        </w:rPr>
        <w:t>post</w:t>
      </w:r>
      <w:r w:rsidRPr="003D70B2">
        <w:rPr>
          <w:b/>
          <w:bCs/>
          <w:color w:val="EE0000"/>
          <w:lang w:val="en-US"/>
        </w:rPr>
        <w:t xml:space="preserve"> </w:t>
      </w:r>
      <w:proofErr w:type="spellStart"/>
      <w:r w:rsidRPr="003D70B2">
        <w:rPr>
          <w:b/>
          <w:bCs/>
          <w:color w:val="EE0000"/>
          <w:lang w:val="en-US"/>
        </w:rPr>
        <w:t>stimul</w:t>
      </w:r>
      <w:proofErr w:type="spellEnd"/>
      <w:r w:rsidRPr="003D70B2">
        <w:rPr>
          <w:b/>
          <w:bCs/>
          <w:color w:val="EE0000"/>
          <w:lang w:val="en-US"/>
        </w:rPr>
        <w:t xml:space="preserve"> (la </w:t>
      </w:r>
      <w:proofErr w:type="spellStart"/>
      <w:r w:rsidRPr="003D70B2">
        <w:rPr>
          <w:b/>
          <w:bCs/>
          <w:color w:val="EE0000"/>
          <w:lang w:val="en-US"/>
        </w:rPr>
        <w:t>nivel</w:t>
      </w:r>
      <w:proofErr w:type="spellEnd"/>
      <w:r w:rsidRPr="003D70B2">
        <w:rPr>
          <w:b/>
          <w:bCs/>
          <w:color w:val="EE0000"/>
          <w:lang w:val="en-US"/>
        </w:rPr>
        <w:t xml:space="preserve"> de voxel)</w:t>
      </w:r>
    </w:p>
    <w:p w14:paraId="474FA04F" w14:textId="6FA68601" w:rsidR="00FB01CD" w:rsidRPr="003D70B2" w:rsidRDefault="00477C29" w:rsidP="00FB01CD">
      <w:pPr>
        <w:jc w:val="both"/>
        <w:rPr>
          <w:color w:val="EE0000"/>
          <w:lang w:val="en-US"/>
        </w:rPr>
      </w:pPr>
      <w:r w:rsidRPr="003D70B2">
        <w:rPr>
          <w:color w:val="EE0000"/>
          <w:lang w:val="en-US"/>
        </w:rPr>
        <w:t xml:space="preserve">Analiza </w:t>
      </w:r>
      <w:proofErr w:type="spellStart"/>
      <w:r w:rsidRPr="003D70B2">
        <w:rPr>
          <w:color w:val="EE0000"/>
          <w:lang w:val="en-US"/>
        </w:rPr>
        <w:t>datelor</w:t>
      </w:r>
      <w:proofErr w:type="spellEnd"/>
      <w:r w:rsidRPr="003D70B2">
        <w:rPr>
          <w:color w:val="EE0000"/>
          <w:lang w:val="en-US"/>
        </w:rPr>
        <w:t xml:space="preserve"> fMRI </w:t>
      </w:r>
      <w:proofErr w:type="spellStart"/>
      <w:r w:rsidRPr="003D70B2">
        <w:rPr>
          <w:color w:val="EE0000"/>
          <w:lang w:val="en-US"/>
        </w:rPr>
        <w:t>presupune</w:t>
      </w:r>
      <w:proofErr w:type="spellEnd"/>
      <w:r w:rsidRPr="003D70B2">
        <w:rPr>
          <w:color w:val="EE0000"/>
          <w:lang w:val="en-US"/>
        </w:rPr>
        <w:t xml:space="preserve"> o </w:t>
      </w:r>
      <w:proofErr w:type="spellStart"/>
      <w:r w:rsidRPr="003D70B2">
        <w:rPr>
          <w:color w:val="EE0000"/>
          <w:lang w:val="en-US"/>
        </w:rPr>
        <w:t>serie</w:t>
      </w:r>
      <w:proofErr w:type="spellEnd"/>
      <w:r w:rsidRPr="003D70B2">
        <w:rPr>
          <w:color w:val="EE0000"/>
          <w:lang w:val="en-US"/>
        </w:rPr>
        <w:t xml:space="preserve"> de </w:t>
      </w:r>
      <w:proofErr w:type="spellStart"/>
      <w:r w:rsidRPr="003D70B2">
        <w:rPr>
          <w:color w:val="EE0000"/>
          <w:lang w:val="en-US"/>
        </w:rPr>
        <w:t>pași</w:t>
      </w:r>
      <w:proofErr w:type="spellEnd"/>
      <w:r w:rsidRPr="003D70B2">
        <w:rPr>
          <w:color w:val="EE0000"/>
          <w:lang w:val="en-US"/>
        </w:rPr>
        <w:t xml:space="preserve"> </w:t>
      </w:r>
      <w:proofErr w:type="spellStart"/>
      <w:r w:rsidRPr="003D70B2">
        <w:rPr>
          <w:color w:val="EE0000"/>
          <w:lang w:val="en-US"/>
        </w:rPr>
        <w:t>esențiali</w:t>
      </w:r>
      <w:proofErr w:type="spellEnd"/>
      <w:r w:rsidRPr="003D70B2">
        <w:rPr>
          <w:color w:val="EE0000"/>
          <w:lang w:val="en-US"/>
        </w:rPr>
        <w:t xml:space="preserve"> </w:t>
      </w:r>
      <w:proofErr w:type="spellStart"/>
      <w:r w:rsidRPr="003D70B2">
        <w:rPr>
          <w:color w:val="EE0000"/>
          <w:lang w:val="en-US"/>
        </w:rPr>
        <w:t>pentru</w:t>
      </w:r>
      <w:proofErr w:type="spellEnd"/>
      <w:r w:rsidRPr="003D70B2">
        <w:rPr>
          <w:color w:val="EE0000"/>
          <w:lang w:val="en-US"/>
        </w:rPr>
        <w:t xml:space="preserve"> a </w:t>
      </w:r>
      <w:proofErr w:type="spellStart"/>
      <w:r w:rsidRPr="003D70B2">
        <w:rPr>
          <w:color w:val="EE0000"/>
          <w:lang w:val="en-US"/>
        </w:rPr>
        <w:t>trece</w:t>
      </w:r>
      <w:proofErr w:type="spellEnd"/>
      <w:r w:rsidRPr="003D70B2">
        <w:rPr>
          <w:color w:val="EE0000"/>
          <w:lang w:val="en-US"/>
        </w:rPr>
        <w:t xml:space="preserve"> de la </w:t>
      </w:r>
      <w:proofErr w:type="spellStart"/>
      <w:r w:rsidRPr="003D70B2">
        <w:rPr>
          <w:color w:val="EE0000"/>
          <w:lang w:val="en-US"/>
        </w:rPr>
        <w:t>semnalul</w:t>
      </w:r>
      <w:proofErr w:type="spellEnd"/>
      <w:r w:rsidRPr="003D70B2">
        <w:rPr>
          <w:color w:val="EE0000"/>
          <w:lang w:val="en-US"/>
        </w:rPr>
        <w:t xml:space="preserve"> brut BOLD, </w:t>
      </w:r>
      <w:proofErr w:type="spellStart"/>
      <w:r w:rsidRPr="003D70B2">
        <w:rPr>
          <w:color w:val="EE0000"/>
          <w:lang w:val="en-US"/>
        </w:rPr>
        <w:t>afectat</w:t>
      </w:r>
      <w:proofErr w:type="spellEnd"/>
      <w:r w:rsidRPr="003D70B2">
        <w:rPr>
          <w:color w:val="EE0000"/>
          <w:lang w:val="en-US"/>
        </w:rPr>
        <w:t xml:space="preserve"> de </w:t>
      </w:r>
      <w:proofErr w:type="spellStart"/>
      <w:r w:rsidRPr="003D70B2">
        <w:rPr>
          <w:color w:val="EE0000"/>
          <w:lang w:val="en-US"/>
        </w:rPr>
        <w:t>mișcare</w:t>
      </w:r>
      <w:proofErr w:type="spellEnd"/>
      <w:r w:rsidRPr="003D70B2">
        <w:rPr>
          <w:color w:val="EE0000"/>
          <w:lang w:val="en-US"/>
        </w:rPr>
        <w:t xml:space="preserve">, </w:t>
      </w:r>
      <w:proofErr w:type="spellStart"/>
      <w:r w:rsidRPr="003D70B2">
        <w:rPr>
          <w:color w:val="EE0000"/>
          <w:lang w:val="en-US"/>
        </w:rPr>
        <w:t>zgomot</w:t>
      </w:r>
      <w:proofErr w:type="spellEnd"/>
      <w:r w:rsidRPr="003D70B2">
        <w:rPr>
          <w:color w:val="EE0000"/>
          <w:lang w:val="en-US"/>
        </w:rPr>
        <w:t xml:space="preserve"> </w:t>
      </w:r>
      <w:proofErr w:type="spellStart"/>
      <w:r w:rsidRPr="003D70B2">
        <w:rPr>
          <w:color w:val="EE0000"/>
          <w:lang w:val="en-US"/>
        </w:rPr>
        <w:t>fiziologic</w:t>
      </w:r>
      <w:proofErr w:type="spellEnd"/>
      <w:r w:rsidRPr="003D70B2">
        <w:rPr>
          <w:color w:val="EE0000"/>
          <w:lang w:val="en-US"/>
        </w:rPr>
        <w:t xml:space="preserve"> </w:t>
      </w:r>
      <w:proofErr w:type="spellStart"/>
      <w:r w:rsidRPr="003D70B2">
        <w:rPr>
          <w:color w:val="EE0000"/>
          <w:lang w:val="en-US"/>
        </w:rPr>
        <w:t>și</w:t>
      </w:r>
      <w:proofErr w:type="spellEnd"/>
      <w:r w:rsidRPr="003D70B2">
        <w:rPr>
          <w:color w:val="EE0000"/>
          <w:lang w:val="en-US"/>
        </w:rPr>
        <w:t xml:space="preserve"> </w:t>
      </w:r>
      <w:proofErr w:type="spellStart"/>
      <w:r w:rsidRPr="003D70B2">
        <w:rPr>
          <w:color w:val="EE0000"/>
          <w:lang w:val="en-US"/>
        </w:rPr>
        <w:t>alte</w:t>
      </w:r>
      <w:proofErr w:type="spellEnd"/>
      <w:r w:rsidRPr="003D70B2">
        <w:rPr>
          <w:color w:val="EE0000"/>
          <w:lang w:val="en-US"/>
        </w:rPr>
        <w:t xml:space="preserve"> </w:t>
      </w:r>
      <w:proofErr w:type="spellStart"/>
      <w:r w:rsidRPr="003D70B2">
        <w:rPr>
          <w:color w:val="EE0000"/>
          <w:lang w:val="en-US"/>
        </w:rPr>
        <w:t>artefacte</w:t>
      </w:r>
      <w:proofErr w:type="spellEnd"/>
      <w:r w:rsidRPr="003D70B2">
        <w:rPr>
          <w:color w:val="EE0000"/>
          <w:lang w:val="en-US"/>
        </w:rPr>
        <w:t xml:space="preserve">, la </w:t>
      </w:r>
      <w:proofErr w:type="spellStart"/>
      <w:r w:rsidRPr="003D70B2">
        <w:rPr>
          <w:color w:val="EE0000"/>
          <w:lang w:val="en-US"/>
        </w:rPr>
        <w:t>informații</w:t>
      </w:r>
      <w:proofErr w:type="spellEnd"/>
      <w:r w:rsidRPr="003D70B2">
        <w:rPr>
          <w:color w:val="EE0000"/>
          <w:lang w:val="en-US"/>
        </w:rPr>
        <w:t xml:space="preserve"> </w:t>
      </w:r>
      <w:proofErr w:type="spellStart"/>
      <w:r w:rsidRPr="003D70B2">
        <w:rPr>
          <w:color w:val="EE0000"/>
          <w:lang w:val="en-US"/>
        </w:rPr>
        <w:t>despre</w:t>
      </w:r>
      <w:proofErr w:type="spellEnd"/>
      <w:r w:rsidRPr="003D70B2">
        <w:rPr>
          <w:color w:val="EE0000"/>
          <w:lang w:val="en-US"/>
        </w:rPr>
        <w:t xml:space="preserve"> </w:t>
      </w:r>
      <w:proofErr w:type="spellStart"/>
      <w:r w:rsidRPr="003D70B2">
        <w:rPr>
          <w:color w:val="EE0000"/>
          <w:lang w:val="en-US"/>
        </w:rPr>
        <w:t>activarea</w:t>
      </w:r>
      <w:proofErr w:type="spellEnd"/>
      <w:r w:rsidRPr="003D70B2">
        <w:rPr>
          <w:color w:val="EE0000"/>
          <w:lang w:val="en-US"/>
        </w:rPr>
        <w:t xml:space="preserve"> </w:t>
      </w:r>
      <w:proofErr w:type="spellStart"/>
      <w:r w:rsidRPr="003D70B2">
        <w:rPr>
          <w:color w:val="EE0000"/>
          <w:lang w:val="en-US"/>
        </w:rPr>
        <w:t>cerebrală</w:t>
      </w:r>
      <w:proofErr w:type="spellEnd"/>
      <w:r w:rsidRPr="003D70B2">
        <w:rPr>
          <w:color w:val="EE0000"/>
          <w:lang w:val="en-US"/>
        </w:rPr>
        <w:t xml:space="preserve"> </w:t>
      </w:r>
      <w:proofErr w:type="spellStart"/>
      <w:r w:rsidRPr="003D70B2">
        <w:rPr>
          <w:color w:val="EE0000"/>
          <w:lang w:val="en-US"/>
        </w:rPr>
        <w:t>specifică</w:t>
      </w:r>
      <w:proofErr w:type="spellEnd"/>
      <w:r w:rsidRPr="003D70B2">
        <w:rPr>
          <w:color w:val="EE0000"/>
          <w:lang w:val="en-US"/>
        </w:rPr>
        <w:t xml:space="preserve"> </w:t>
      </w:r>
      <w:proofErr w:type="spellStart"/>
      <w:r w:rsidRPr="003D70B2">
        <w:rPr>
          <w:color w:val="EE0000"/>
          <w:lang w:val="en-US"/>
        </w:rPr>
        <w:t>unei</w:t>
      </w:r>
      <w:proofErr w:type="spellEnd"/>
      <w:r w:rsidRPr="003D70B2">
        <w:rPr>
          <w:color w:val="EE0000"/>
          <w:lang w:val="en-US"/>
        </w:rPr>
        <w:t xml:space="preserve"> </w:t>
      </w:r>
      <w:proofErr w:type="spellStart"/>
      <w:r w:rsidRPr="003D70B2">
        <w:rPr>
          <w:color w:val="EE0000"/>
          <w:lang w:val="en-US"/>
        </w:rPr>
        <w:t>sarcini</w:t>
      </w:r>
      <w:proofErr w:type="spellEnd"/>
      <w:r w:rsidRPr="003D70B2">
        <w:rPr>
          <w:color w:val="EE0000"/>
          <w:lang w:val="en-US"/>
        </w:rPr>
        <w:t xml:space="preserve">. </w:t>
      </w:r>
      <w:r w:rsidR="005D75F0" w:rsidRPr="003D70B2">
        <w:rPr>
          <w:color w:val="EE0000"/>
          <w:lang w:val="en-US"/>
        </w:rPr>
        <w:t xml:space="preserve">O </w:t>
      </w:r>
      <w:proofErr w:type="spellStart"/>
      <w:r w:rsidR="005D75F0" w:rsidRPr="003D70B2">
        <w:rPr>
          <w:color w:val="EE0000"/>
          <w:lang w:val="en-US"/>
        </w:rPr>
        <w:t>analiza</w:t>
      </w:r>
      <w:proofErr w:type="spellEnd"/>
      <w:r w:rsidR="005D75F0" w:rsidRPr="003D70B2">
        <w:rPr>
          <w:color w:val="EE0000"/>
          <w:lang w:val="en-US"/>
        </w:rPr>
        <w:t xml:space="preserve"> </w:t>
      </w:r>
      <w:proofErr w:type="spellStart"/>
      <w:r w:rsidR="005D75F0" w:rsidRPr="003D70B2">
        <w:rPr>
          <w:color w:val="EE0000"/>
          <w:lang w:val="en-US"/>
        </w:rPr>
        <w:t>preliminara</w:t>
      </w:r>
      <w:proofErr w:type="spellEnd"/>
      <w:r w:rsidR="005D75F0" w:rsidRPr="003D70B2">
        <w:rPr>
          <w:color w:val="EE0000"/>
          <w:lang w:val="en-US"/>
        </w:rPr>
        <w:t xml:space="preserve"> in </w:t>
      </w:r>
      <w:proofErr w:type="spellStart"/>
      <w:r w:rsidR="005D75F0" w:rsidRPr="003D70B2">
        <w:rPr>
          <w:color w:val="EE0000"/>
          <w:lang w:val="en-US"/>
        </w:rPr>
        <w:t>ce</w:t>
      </w:r>
      <w:proofErr w:type="spellEnd"/>
      <w:r w:rsidR="005D75F0" w:rsidRPr="003D70B2">
        <w:rPr>
          <w:color w:val="EE0000"/>
          <w:lang w:val="en-US"/>
        </w:rPr>
        <w:t xml:space="preserve"> </w:t>
      </w:r>
      <w:proofErr w:type="spellStart"/>
      <w:r w:rsidR="005D75F0" w:rsidRPr="003D70B2">
        <w:rPr>
          <w:color w:val="EE0000"/>
          <w:lang w:val="en-US"/>
        </w:rPr>
        <w:t>priveste</w:t>
      </w:r>
      <w:proofErr w:type="spellEnd"/>
      <w:r w:rsidR="005D75F0" w:rsidRPr="003D70B2">
        <w:rPr>
          <w:color w:val="EE0000"/>
          <w:lang w:val="en-US"/>
        </w:rPr>
        <w:t xml:space="preserve"> </w:t>
      </w:r>
      <w:proofErr w:type="spellStart"/>
      <w:r w:rsidR="005D75F0" w:rsidRPr="003D70B2">
        <w:rPr>
          <w:color w:val="EE0000"/>
          <w:lang w:val="en-US"/>
        </w:rPr>
        <w:t>activarea</w:t>
      </w:r>
      <w:proofErr w:type="spellEnd"/>
      <w:r w:rsidR="005D75F0" w:rsidRPr="003D70B2">
        <w:rPr>
          <w:color w:val="EE0000"/>
          <w:lang w:val="en-US"/>
        </w:rPr>
        <w:t xml:space="preserve"> </w:t>
      </w:r>
      <w:proofErr w:type="spellStart"/>
      <w:r w:rsidR="005D75F0" w:rsidRPr="003D70B2">
        <w:rPr>
          <w:color w:val="EE0000"/>
          <w:lang w:val="en-US"/>
        </w:rPr>
        <w:t>cerebrala</w:t>
      </w:r>
      <w:proofErr w:type="spellEnd"/>
      <w:r w:rsidR="005D75F0" w:rsidRPr="003D70B2">
        <w:rPr>
          <w:color w:val="EE0000"/>
          <w:lang w:val="en-US"/>
        </w:rPr>
        <w:t xml:space="preserve"> post </w:t>
      </w:r>
      <w:proofErr w:type="spellStart"/>
      <w:r w:rsidR="005D75F0" w:rsidRPr="003D70B2">
        <w:rPr>
          <w:color w:val="EE0000"/>
          <w:lang w:val="en-US"/>
        </w:rPr>
        <w:t>stimul</w:t>
      </w:r>
      <w:proofErr w:type="spellEnd"/>
      <w:r w:rsidR="005D75F0" w:rsidRPr="003D70B2">
        <w:rPr>
          <w:color w:val="EE0000"/>
          <w:lang w:val="en-US"/>
        </w:rPr>
        <w:t xml:space="preserve"> se </w:t>
      </w:r>
      <w:proofErr w:type="spellStart"/>
      <w:r w:rsidR="005D75F0" w:rsidRPr="003D70B2">
        <w:rPr>
          <w:color w:val="EE0000"/>
          <w:lang w:val="en-US"/>
        </w:rPr>
        <w:t>poate</w:t>
      </w:r>
      <w:proofErr w:type="spellEnd"/>
      <w:r w:rsidR="005D75F0" w:rsidRPr="003D70B2">
        <w:rPr>
          <w:color w:val="EE0000"/>
          <w:lang w:val="en-US"/>
        </w:rPr>
        <w:t xml:space="preserve"> </w:t>
      </w:r>
      <w:proofErr w:type="spellStart"/>
      <w:r w:rsidR="005D75F0" w:rsidRPr="003D70B2">
        <w:rPr>
          <w:color w:val="EE0000"/>
          <w:lang w:val="en-US"/>
        </w:rPr>
        <w:t>realiz</w:t>
      </w:r>
      <w:r w:rsidR="00FD544B">
        <w:rPr>
          <w:color w:val="EE0000"/>
          <w:lang w:val="en-US"/>
        </w:rPr>
        <w:t>a</w:t>
      </w:r>
      <w:proofErr w:type="spellEnd"/>
      <w:r w:rsidR="005D75F0" w:rsidRPr="003D70B2">
        <w:rPr>
          <w:color w:val="EE0000"/>
          <w:lang w:val="en-US"/>
        </w:rPr>
        <w:t xml:space="preserve"> </w:t>
      </w:r>
      <w:proofErr w:type="spellStart"/>
      <w:r w:rsidR="005D75F0" w:rsidRPr="003D70B2">
        <w:rPr>
          <w:color w:val="EE0000"/>
          <w:lang w:val="en-US"/>
        </w:rPr>
        <w:t>p</w:t>
      </w:r>
      <w:r w:rsidRPr="003D70B2">
        <w:rPr>
          <w:color w:val="EE0000"/>
          <w:lang w:val="en-US"/>
        </w:rPr>
        <w:t>entru</w:t>
      </w:r>
      <w:proofErr w:type="spellEnd"/>
      <w:r w:rsidRPr="003D70B2">
        <w:rPr>
          <w:color w:val="EE0000"/>
          <w:lang w:val="en-US"/>
        </w:rPr>
        <w:t xml:space="preserve"> </w:t>
      </w:r>
      <w:proofErr w:type="spellStart"/>
      <w:r w:rsidRPr="003D70B2">
        <w:rPr>
          <w:color w:val="EE0000"/>
          <w:lang w:val="en-US"/>
        </w:rPr>
        <w:t>fiecare</w:t>
      </w:r>
      <w:proofErr w:type="spellEnd"/>
      <w:r w:rsidRPr="003D70B2">
        <w:rPr>
          <w:color w:val="EE0000"/>
          <w:lang w:val="en-US"/>
        </w:rPr>
        <w:t xml:space="preserve"> voxel, </w:t>
      </w:r>
      <w:proofErr w:type="spellStart"/>
      <w:r w:rsidRPr="003D70B2">
        <w:rPr>
          <w:color w:val="EE0000"/>
          <w:lang w:val="en-US"/>
        </w:rPr>
        <w:t>comparând</w:t>
      </w:r>
      <w:proofErr w:type="spellEnd"/>
      <w:r w:rsidRPr="003D70B2">
        <w:rPr>
          <w:color w:val="EE0000"/>
          <w:lang w:val="en-US"/>
        </w:rPr>
        <w:t xml:space="preserve"> </w:t>
      </w:r>
      <w:proofErr w:type="spellStart"/>
      <w:r w:rsidRPr="003D70B2">
        <w:rPr>
          <w:color w:val="EE0000"/>
          <w:lang w:val="en-US"/>
        </w:rPr>
        <w:t>activitatea</w:t>
      </w:r>
      <w:proofErr w:type="spellEnd"/>
      <w:r w:rsidRPr="003D70B2">
        <w:rPr>
          <w:color w:val="EE0000"/>
          <w:lang w:val="en-US"/>
        </w:rPr>
        <w:t xml:space="preserve"> pre </w:t>
      </w:r>
      <w:proofErr w:type="spellStart"/>
      <w:r w:rsidRPr="003D70B2">
        <w:rPr>
          <w:color w:val="EE0000"/>
          <w:lang w:val="en-US"/>
        </w:rPr>
        <w:t>și</w:t>
      </w:r>
      <w:proofErr w:type="spellEnd"/>
      <w:r w:rsidRPr="003D70B2">
        <w:rPr>
          <w:color w:val="EE0000"/>
          <w:lang w:val="en-US"/>
        </w:rPr>
        <w:t xml:space="preserve"> post </w:t>
      </w:r>
      <w:proofErr w:type="spellStart"/>
      <w:r w:rsidR="005D75F0" w:rsidRPr="003D70B2">
        <w:rPr>
          <w:color w:val="EE0000"/>
          <w:lang w:val="en-US"/>
        </w:rPr>
        <w:t>stimul</w:t>
      </w:r>
      <w:proofErr w:type="spellEnd"/>
      <w:r w:rsidR="005D75F0" w:rsidRPr="003D70B2">
        <w:rPr>
          <w:color w:val="EE0000"/>
          <w:lang w:val="en-US"/>
        </w:rPr>
        <w:t xml:space="preserve">, </w:t>
      </w:r>
      <w:r w:rsidRPr="003D70B2">
        <w:rPr>
          <w:color w:val="EE0000"/>
          <w:lang w:val="en-US"/>
        </w:rPr>
        <w:t xml:space="preserve">la </w:t>
      </w:r>
      <w:proofErr w:type="spellStart"/>
      <w:r w:rsidRPr="003D70B2">
        <w:rPr>
          <w:color w:val="EE0000"/>
          <w:lang w:val="en-US"/>
        </w:rPr>
        <w:t>același</w:t>
      </w:r>
      <w:proofErr w:type="spellEnd"/>
      <w:r w:rsidRPr="003D70B2">
        <w:rPr>
          <w:color w:val="EE0000"/>
          <w:lang w:val="en-US"/>
        </w:rPr>
        <w:t xml:space="preserve"> </w:t>
      </w:r>
      <w:proofErr w:type="spellStart"/>
      <w:r w:rsidRPr="003D70B2">
        <w:rPr>
          <w:color w:val="EE0000"/>
          <w:lang w:val="en-US"/>
        </w:rPr>
        <w:t>subiect</w:t>
      </w:r>
      <w:proofErr w:type="spellEnd"/>
      <w:r w:rsidRPr="003D70B2">
        <w:rPr>
          <w:color w:val="EE0000"/>
          <w:lang w:val="en-US"/>
        </w:rPr>
        <w:t>.</w:t>
      </w:r>
      <w:r w:rsidR="005D75F0" w:rsidRPr="003D70B2">
        <w:rPr>
          <w:color w:val="EE0000"/>
          <w:lang w:val="en-US"/>
        </w:rPr>
        <w:t xml:space="preserve"> In </w:t>
      </w:r>
      <w:proofErr w:type="spellStart"/>
      <w:r w:rsidR="005D75F0" w:rsidRPr="003D70B2">
        <w:rPr>
          <w:color w:val="EE0000"/>
          <w:lang w:val="en-US"/>
        </w:rPr>
        <w:t>acest</w:t>
      </w:r>
      <w:proofErr w:type="spellEnd"/>
      <w:r w:rsidR="005D75F0" w:rsidRPr="003D70B2">
        <w:rPr>
          <w:color w:val="EE0000"/>
          <w:lang w:val="en-US"/>
        </w:rPr>
        <w:t xml:space="preserve"> </w:t>
      </w:r>
      <w:proofErr w:type="spellStart"/>
      <w:r w:rsidR="005D75F0" w:rsidRPr="003D70B2">
        <w:rPr>
          <w:color w:val="EE0000"/>
          <w:lang w:val="en-US"/>
        </w:rPr>
        <w:t>sens</w:t>
      </w:r>
      <w:proofErr w:type="spellEnd"/>
      <w:r w:rsidR="005D75F0" w:rsidRPr="003D70B2">
        <w:rPr>
          <w:color w:val="EE0000"/>
          <w:lang w:val="en-US"/>
        </w:rPr>
        <w:t xml:space="preserve"> se </w:t>
      </w:r>
      <w:proofErr w:type="spellStart"/>
      <w:r w:rsidR="005D75F0" w:rsidRPr="003D70B2">
        <w:rPr>
          <w:color w:val="EE0000"/>
          <w:lang w:val="en-US"/>
        </w:rPr>
        <w:t>poate</w:t>
      </w:r>
      <w:proofErr w:type="spellEnd"/>
      <w:r w:rsidR="005D75F0" w:rsidRPr="003D70B2">
        <w:rPr>
          <w:color w:val="EE0000"/>
          <w:lang w:val="en-US"/>
        </w:rPr>
        <w:t xml:space="preserve"> </w:t>
      </w:r>
      <w:proofErr w:type="spellStart"/>
      <w:r w:rsidR="005D75F0" w:rsidRPr="003D70B2">
        <w:rPr>
          <w:color w:val="EE0000"/>
          <w:lang w:val="en-US"/>
        </w:rPr>
        <w:t>folosi</w:t>
      </w:r>
      <w:proofErr w:type="spellEnd"/>
      <w:r w:rsidR="005D75F0" w:rsidRPr="003D70B2">
        <w:rPr>
          <w:color w:val="EE0000"/>
          <w:lang w:val="en-US"/>
        </w:rPr>
        <w:t xml:space="preserve"> </w:t>
      </w:r>
      <w:proofErr w:type="spellStart"/>
      <w:r w:rsidR="005D75F0" w:rsidRPr="003D70B2">
        <w:rPr>
          <w:color w:val="EE0000"/>
          <w:lang w:val="en-US"/>
        </w:rPr>
        <w:t>testul</w:t>
      </w:r>
      <w:proofErr w:type="spellEnd"/>
      <w:r w:rsidR="005D75F0" w:rsidRPr="003D70B2">
        <w:rPr>
          <w:color w:val="EE0000"/>
          <w:lang w:val="en-US"/>
        </w:rPr>
        <w:t xml:space="preserve"> statistic t-test </w:t>
      </w:r>
      <w:proofErr w:type="spellStart"/>
      <w:r w:rsidR="005D75F0" w:rsidRPr="003D70B2">
        <w:rPr>
          <w:color w:val="EE0000"/>
          <w:lang w:val="en-US"/>
        </w:rPr>
        <w:t>pentru</w:t>
      </w:r>
      <w:proofErr w:type="spellEnd"/>
      <w:r w:rsidR="005D75F0" w:rsidRPr="003D70B2">
        <w:rPr>
          <w:color w:val="EE0000"/>
          <w:lang w:val="en-US"/>
        </w:rPr>
        <w:t xml:space="preserve"> </w:t>
      </w:r>
      <w:proofErr w:type="spellStart"/>
      <w:r w:rsidR="005D75F0" w:rsidRPr="003D70B2">
        <w:rPr>
          <w:color w:val="EE0000"/>
          <w:lang w:val="en-US"/>
        </w:rPr>
        <w:t>perechi</w:t>
      </w:r>
      <w:proofErr w:type="spellEnd"/>
      <w:r w:rsidR="005D75F0" w:rsidRPr="003D70B2">
        <w:rPr>
          <w:color w:val="EE0000"/>
          <w:lang w:val="en-US"/>
        </w:rPr>
        <w:t xml:space="preserve"> </w:t>
      </w:r>
      <w:proofErr w:type="spellStart"/>
      <w:r w:rsidR="005D75F0" w:rsidRPr="003D70B2">
        <w:rPr>
          <w:color w:val="EE0000"/>
          <w:lang w:val="en-US"/>
        </w:rPr>
        <w:t>pentru</w:t>
      </w:r>
      <w:proofErr w:type="spellEnd"/>
      <w:r w:rsidR="005D75F0" w:rsidRPr="003D70B2">
        <w:rPr>
          <w:color w:val="EE0000"/>
          <w:lang w:val="en-US"/>
        </w:rPr>
        <w:t xml:space="preserve"> </w:t>
      </w:r>
      <w:proofErr w:type="gramStart"/>
      <w:r w:rsidR="005D75F0" w:rsidRPr="003D70B2">
        <w:rPr>
          <w:color w:val="EE0000"/>
          <w:lang w:val="en-US"/>
        </w:rPr>
        <w:t>a</w:t>
      </w:r>
      <w:proofErr w:type="gramEnd"/>
      <w:r w:rsidR="005D75F0" w:rsidRPr="003D70B2">
        <w:rPr>
          <w:color w:val="EE0000"/>
          <w:lang w:val="en-US"/>
        </w:rPr>
        <w:t xml:space="preserve"> </w:t>
      </w:r>
      <w:proofErr w:type="spellStart"/>
      <w:r w:rsidR="005D75F0" w:rsidRPr="003D70B2">
        <w:rPr>
          <w:color w:val="EE0000"/>
          <w:lang w:val="en-US"/>
        </w:rPr>
        <w:t>analiza</w:t>
      </w:r>
      <w:proofErr w:type="spellEnd"/>
      <w:r w:rsidR="005D75F0" w:rsidRPr="003D70B2">
        <w:rPr>
          <w:color w:val="EE0000"/>
          <w:lang w:val="en-US"/>
        </w:rPr>
        <w:t xml:space="preserve"> </w:t>
      </w:r>
      <w:proofErr w:type="spellStart"/>
      <w:r w:rsidR="005D75F0" w:rsidRPr="003D70B2">
        <w:rPr>
          <w:color w:val="EE0000"/>
          <w:lang w:val="en-US"/>
        </w:rPr>
        <w:t>pentru</w:t>
      </w:r>
      <w:proofErr w:type="spellEnd"/>
      <w:r w:rsidR="005D75F0" w:rsidRPr="003D70B2">
        <w:rPr>
          <w:color w:val="EE0000"/>
          <w:lang w:val="en-US"/>
        </w:rPr>
        <w:t xml:space="preserve"> </w:t>
      </w:r>
      <w:proofErr w:type="spellStart"/>
      <w:r w:rsidR="005D75F0" w:rsidRPr="003D70B2">
        <w:rPr>
          <w:color w:val="EE0000"/>
          <w:lang w:val="en-US"/>
        </w:rPr>
        <w:t>fiecare</w:t>
      </w:r>
      <w:proofErr w:type="spellEnd"/>
      <w:r w:rsidR="005D75F0" w:rsidRPr="003D70B2">
        <w:rPr>
          <w:color w:val="EE0000"/>
          <w:lang w:val="en-US"/>
        </w:rPr>
        <w:t xml:space="preserve"> voxel </w:t>
      </w:r>
      <w:proofErr w:type="spellStart"/>
      <w:r w:rsidR="005D75F0" w:rsidRPr="003D70B2">
        <w:rPr>
          <w:color w:val="EE0000"/>
          <w:lang w:val="en-US"/>
        </w:rPr>
        <w:t>variatia</w:t>
      </w:r>
      <w:proofErr w:type="spellEnd"/>
      <w:r w:rsidR="005D75F0" w:rsidRPr="003D70B2">
        <w:rPr>
          <w:color w:val="EE0000"/>
          <w:lang w:val="en-US"/>
        </w:rPr>
        <w:t xml:space="preserve"> </w:t>
      </w:r>
      <w:proofErr w:type="spellStart"/>
      <w:r w:rsidR="005D75F0" w:rsidRPr="003D70B2">
        <w:rPr>
          <w:color w:val="EE0000"/>
          <w:lang w:val="en-US"/>
        </w:rPr>
        <w:t>între</w:t>
      </w:r>
      <w:proofErr w:type="spellEnd"/>
      <w:r w:rsidR="005D75F0" w:rsidRPr="003D70B2">
        <w:rPr>
          <w:color w:val="EE0000"/>
          <w:lang w:val="en-US"/>
        </w:rPr>
        <w:t xml:space="preserve"> </w:t>
      </w:r>
      <w:proofErr w:type="spellStart"/>
      <w:r w:rsidR="005D75F0" w:rsidRPr="003D70B2">
        <w:rPr>
          <w:color w:val="EE0000"/>
          <w:lang w:val="en-US"/>
        </w:rPr>
        <w:t>semnalul</w:t>
      </w:r>
      <w:proofErr w:type="spellEnd"/>
      <w:r w:rsidR="005D75F0" w:rsidRPr="003D70B2">
        <w:rPr>
          <w:color w:val="EE0000"/>
          <w:lang w:val="en-US"/>
        </w:rPr>
        <w:t xml:space="preserve"> BOLD </w:t>
      </w:r>
      <w:proofErr w:type="spellStart"/>
      <w:r w:rsidR="005D75F0" w:rsidRPr="003D70B2">
        <w:rPr>
          <w:color w:val="EE0000"/>
          <w:lang w:val="en-US"/>
        </w:rPr>
        <w:t>rezidual</w:t>
      </w:r>
      <w:proofErr w:type="spellEnd"/>
      <w:r w:rsidR="005D75F0" w:rsidRPr="003D70B2">
        <w:rPr>
          <w:color w:val="EE0000"/>
          <w:lang w:val="en-US"/>
        </w:rPr>
        <w:t xml:space="preserve"> din </w:t>
      </w:r>
      <w:proofErr w:type="spellStart"/>
      <w:r w:rsidR="005D75F0" w:rsidRPr="003D70B2">
        <w:rPr>
          <w:color w:val="EE0000"/>
          <w:lang w:val="en-US"/>
        </w:rPr>
        <w:t>perioada</w:t>
      </w:r>
      <w:proofErr w:type="spellEnd"/>
      <w:r w:rsidR="005D75F0" w:rsidRPr="003D70B2">
        <w:rPr>
          <w:color w:val="EE0000"/>
          <w:lang w:val="en-US"/>
        </w:rPr>
        <w:t xml:space="preserve"> POST </w:t>
      </w:r>
      <w:proofErr w:type="spellStart"/>
      <w:r w:rsidR="005D75F0" w:rsidRPr="003D70B2">
        <w:rPr>
          <w:color w:val="EE0000"/>
          <w:lang w:val="en-US"/>
        </w:rPr>
        <w:t>și</w:t>
      </w:r>
      <w:proofErr w:type="spellEnd"/>
      <w:r w:rsidR="005D75F0" w:rsidRPr="003D70B2">
        <w:rPr>
          <w:color w:val="EE0000"/>
          <w:lang w:val="en-US"/>
        </w:rPr>
        <w:t xml:space="preserve"> </w:t>
      </w:r>
      <w:proofErr w:type="spellStart"/>
      <w:r w:rsidR="005D75F0" w:rsidRPr="003D70B2">
        <w:rPr>
          <w:color w:val="EE0000"/>
          <w:lang w:val="en-US"/>
        </w:rPr>
        <w:t>cea</w:t>
      </w:r>
      <w:proofErr w:type="spellEnd"/>
      <w:r w:rsidR="005D75F0" w:rsidRPr="003D70B2">
        <w:rPr>
          <w:color w:val="EE0000"/>
          <w:lang w:val="en-US"/>
        </w:rPr>
        <w:t xml:space="preserve"> din </w:t>
      </w:r>
      <w:proofErr w:type="spellStart"/>
      <w:r w:rsidR="005D75F0" w:rsidRPr="003D70B2">
        <w:rPr>
          <w:color w:val="EE0000"/>
          <w:lang w:val="en-US"/>
        </w:rPr>
        <w:t>perioada</w:t>
      </w:r>
      <w:proofErr w:type="spellEnd"/>
      <w:r w:rsidR="005D75F0" w:rsidRPr="003D70B2">
        <w:rPr>
          <w:color w:val="EE0000"/>
          <w:lang w:val="en-US"/>
        </w:rPr>
        <w:t xml:space="preserve"> </w:t>
      </w:r>
      <w:r w:rsidR="004924D9">
        <w:rPr>
          <w:color w:val="EE0000"/>
          <w:lang w:val="en-US"/>
        </w:rPr>
        <w:t>PRE</w:t>
      </w:r>
      <w:r w:rsidR="005D75F0" w:rsidRPr="003D70B2">
        <w:rPr>
          <w:color w:val="EE0000"/>
          <w:lang w:val="en-US"/>
        </w:rPr>
        <w:t xml:space="preserve">. </w:t>
      </w:r>
    </w:p>
    <w:p w14:paraId="0F4DC149" w14:textId="77777777" w:rsidR="00FB01CD" w:rsidRPr="003D70B2" w:rsidRDefault="005D75F0" w:rsidP="00FB01CD">
      <w:pPr>
        <w:ind w:firstLine="720"/>
        <w:jc w:val="both"/>
        <w:rPr>
          <w:color w:val="EE0000"/>
          <w:lang w:val="en-US"/>
        </w:rPr>
      </w:pPr>
      <w:r w:rsidRPr="003D70B2">
        <w:rPr>
          <w:color w:val="EE0000"/>
          <w:lang w:val="en-US"/>
        </w:rPr>
        <w:t xml:space="preserve">Se </w:t>
      </w:r>
      <w:proofErr w:type="spellStart"/>
      <w:r w:rsidRPr="003D70B2">
        <w:rPr>
          <w:color w:val="EE0000"/>
          <w:lang w:val="en-US"/>
        </w:rPr>
        <w:t>verifică</w:t>
      </w:r>
      <w:proofErr w:type="spellEnd"/>
      <w:r w:rsidRPr="003D70B2">
        <w:rPr>
          <w:color w:val="EE0000"/>
          <w:lang w:val="en-US"/>
        </w:rPr>
        <w:t xml:space="preserve"> </w:t>
      </w:r>
      <w:proofErr w:type="spellStart"/>
      <w:r w:rsidRPr="003D70B2">
        <w:rPr>
          <w:color w:val="EE0000"/>
          <w:lang w:val="en-US"/>
        </w:rPr>
        <w:t>dacă</w:t>
      </w:r>
      <w:proofErr w:type="spellEnd"/>
      <w:r w:rsidRPr="003D70B2">
        <w:rPr>
          <w:color w:val="EE0000"/>
          <w:lang w:val="en-US"/>
        </w:rPr>
        <w:t xml:space="preserve"> media </w:t>
      </w:r>
      <w:proofErr w:type="spellStart"/>
      <w:r w:rsidRPr="003D70B2">
        <w:rPr>
          <w:color w:val="EE0000"/>
          <w:lang w:val="en-US"/>
        </w:rPr>
        <w:t>valorilor</w:t>
      </w:r>
      <w:proofErr w:type="spellEnd"/>
      <w:r w:rsidRPr="003D70B2">
        <w:rPr>
          <w:color w:val="EE0000"/>
          <w:lang w:val="en-US"/>
        </w:rPr>
        <w:t xml:space="preserve"> BOLD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perioada</w:t>
      </w:r>
      <w:proofErr w:type="spellEnd"/>
      <w:r w:rsidRPr="003D70B2">
        <w:rPr>
          <w:color w:val="EE0000"/>
          <w:lang w:val="en-US"/>
        </w:rPr>
        <w:t xml:space="preserve"> PRE </w:t>
      </w:r>
      <w:proofErr w:type="spellStart"/>
      <w:r w:rsidRPr="003D70B2">
        <w:rPr>
          <w:color w:val="EE0000"/>
          <w:lang w:val="en-US"/>
        </w:rPr>
        <w:t>diferă</w:t>
      </w:r>
      <w:proofErr w:type="spellEnd"/>
      <w:r w:rsidRPr="003D70B2">
        <w:rPr>
          <w:color w:val="EE0000"/>
          <w:lang w:val="en-US"/>
        </w:rPr>
        <w:t xml:space="preserve"> </w:t>
      </w:r>
      <w:proofErr w:type="spellStart"/>
      <w:r w:rsidRPr="003D70B2">
        <w:rPr>
          <w:color w:val="EE0000"/>
          <w:lang w:val="en-US"/>
        </w:rPr>
        <w:t>semnificativ</w:t>
      </w:r>
      <w:proofErr w:type="spellEnd"/>
      <w:r w:rsidRPr="003D70B2">
        <w:rPr>
          <w:color w:val="EE0000"/>
          <w:lang w:val="en-US"/>
        </w:rPr>
        <w:t xml:space="preserve"> de media </w:t>
      </w:r>
      <w:proofErr w:type="spellStart"/>
      <w:r w:rsidRPr="003D70B2">
        <w:rPr>
          <w:color w:val="EE0000"/>
          <w:lang w:val="en-US"/>
        </w:rPr>
        <w:t>valorilor</w:t>
      </w:r>
      <w:proofErr w:type="spellEnd"/>
      <w:r w:rsidRPr="003D70B2">
        <w:rPr>
          <w:color w:val="EE0000"/>
          <w:lang w:val="en-US"/>
        </w:rPr>
        <w:t xml:space="preserve">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perioada</w:t>
      </w:r>
      <w:proofErr w:type="spellEnd"/>
      <w:r w:rsidRPr="003D70B2">
        <w:rPr>
          <w:color w:val="EE0000"/>
          <w:lang w:val="en-US"/>
        </w:rPr>
        <w:t xml:space="preserve"> POST,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același</w:t>
      </w:r>
      <w:proofErr w:type="spellEnd"/>
      <w:r w:rsidRPr="003D70B2">
        <w:rPr>
          <w:color w:val="EE0000"/>
          <w:lang w:val="en-US"/>
        </w:rPr>
        <w:t xml:space="preserve"> voxel. </w:t>
      </w:r>
      <w:proofErr w:type="spellStart"/>
      <w:r w:rsidRPr="003D70B2">
        <w:rPr>
          <w:color w:val="EE0000"/>
          <w:lang w:val="en-US"/>
        </w:rPr>
        <w:t>Ipotezele</w:t>
      </w:r>
      <w:proofErr w:type="spellEnd"/>
      <w:r w:rsidRPr="003D70B2">
        <w:rPr>
          <w:color w:val="EE0000"/>
          <w:lang w:val="en-US"/>
        </w:rPr>
        <w:t xml:space="preserve"> de </w:t>
      </w:r>
      <w:proofErr w:type="spellStart"/>
      <w:r w:rsidRPr="003D70B2">
        <w:rPr>
          <w:color w:val="EE0000"/>
          <w:lang w:val="en-US"/>
        </w:rPr>
        <w:t>lucru</w:t>
      </w:r>
      <w:proofErr w:type="spellEnd"/>
      <w:r w:rsidRPr="003D70B2">
        <w:rPr>
          <w:color w:val="EE0000"/>
          <w:lang w:val="en-US"/>
        </w:rPr>
        <w:t xml:space="preserve"> sunt:</w:t>
      </w:r>
    </w:p>
    <w:p w14:paraId="54EA9946" w14:textId="0F778424" w:rsidR="00FB01CD" w:rsidRPr="003D70B2" w:rsidRDefault="005D75F0" w:rsidP="004924D9">
      <w:pPr>
        <w:ind w:firstLine="720"/>
        <w:jc w:val="both"/>
        <w:rPr>
          <w:color w:val="EE0000"/>
          <w:lang w:val="en-US"/>
        </w:rPr>
      </w:pPr>
      <w:r w:rsidRPr="003D70B2">
        <w:rPr>
          <w:color w:val="EE0000"/>
          <w:lang w:val="en-US"/>
        </w:rPr>
        <w:t xml:space="preserve">- H0: </w:t>
      </w:r>
      <w:proofErr w:type="spellStart"/>
      <w:r w:rsidRPr="003D70B2">
        <w:rPr>
          <w:color w:val="EE0000"/>
          <w:lang w:val="en-US"/>
        </w:rPr>
        <w:t>μ_pre</w:t>
      </w:r>
      <w:proofErr w:type="spellEnd"/>
      <w:r w:rsidRPr="003D70B2">
        <w:rPr>
          <w:color w:val="EE0000"/>
          <w:lang w:val="en-US"/>
        </w:rPr>
        <w:t xml:space="preserve"> = </w:t>
      </w:r>
      <w:proofErr w:type="spellStart"/>
      <w:r w:rsidRPr="003D70B2">
        <w:rPr>
          <w:color w:val="EE0000"/>
          <w:lang w:val="en-US"/>
        </w:rPr>
        <w:t>μ_post</w:t>
      </w:r>
      <w:proofErr w:type="spellEnd"/>
    </w:p>
    <w:p w14:paraId="33D9F0F0" w14:textId="77777777" w:rsidR="00FB01CD" w:rsidRPr="003D70B2" w:rsidRDefault="005D75F0" w:rsidP="004924D9">
      <w:pPr>
        <w:ind w:firstLine="720"/>
        <w:jc w:val="both"/>
        <w:rPr>
          <w:color w:val="EE0000"/>
          <w:lang w:val="en-US"/>
        </w:rPr>
      </w:pPr>
      <w:r w:rsidRPr="003D70B2">
        <w:rPr>
          <w:color w:val="EE0000"/>
          <w:lang w:val="en-US"/>
        </w:rPr>
        <w:t xml:space="preserve">- H1: </w:t>
      </w:r>
      <w:proofErr w:type="spellStart"/>
      <w:r w:rsidRPr="003D70B2">
        <w:rPr>
          <w:color w:val="EE0000"/>
          <w:lang w:val="en-US"/>
        </w:rPr>
        <w:t>μ_pre</w:t>
      </w:r>
      <w:proofErr w:type="spellEnd"/>
      <w:r w:rsidRPr="003D70B2">
        <w:rPr>
          <w:color w:val="EE0000"/>
          <w:lang w:val="en-US"/>
        </w:rPr>
        <w:t xml:space="preserve"> ≠ </w:t>
      </w:r>
      <w:proofErr w:type="spellStart"/>
      <w:r w:rsidRPr="003D70B2">
        <w:rPr>
          <w:color w:val="EE0000"/>
          <w:lang w:val="en-US"/>
        </w:rPr>
        <w:t>μ_post</w:t>
      </w:r>
      <w:proofErr w:type="spellEnd"/>
    </w:p>
    <w:p w14:paraId="1450FAA7" w14:textId="1AABE64F" w:rsidR="00FB01CD" w:rsidRPr="003D70B2" w:rsidRDefault="005D75F0" w:rsidP="00FB01CD">
      <w:pPr>
        <w:ind w:firstLine="720"/>
        <w:jc w:val="both"/>
        <w:rPr>
          <w:color w:val="EE0000"/>
          <w:lang w:val="en-US"/>
        </w:rPr>
      </w:pPr>
      <w:r w:rsidRPr="003D70B2">
        <w:rPr>
          <w:color w:val="EE0000"/>
          <w:lang w:val="en-US"/>
        </w:rPr>
        <w:t xml:space="preserve">Se </w:t>
      </w:r>
      <w:proofErr w:type="spellStart"/>
      <w:proofErr w:type="gramStart"/>
      <w:r w:rsidRPr="003D70B2">
        <w:rPr>
          <w:color w:val="EE0000"/>
          <w:lang w:val="en-US"/>
        </w:rPr>
        <w:t>cal</w:t>
      </w:r>
      <w:r w:rsidR="004924D9">
        <w:rPr>
          <w:color w:val="EE0000"/>
          <w:lang w:val="en-US"/>
        </w:rPr>
        <w:t>c</w:t>
      </w:r>
      <w:r w:rsidRPr="003D70B2">
        <w:rPr>
          <w:color w:val="EE0000"/>
          <w:lang w:val="en-US"/>
        </w:rPr>
        <w:t>uleaza</w:t>
      </w:r>
      <w:proofErr w:type="spellEnd"/>
      <w:r w:rsidRPr="003D70B2">
        <w:rPr>
          <w:color w:val="EE0000"/>
          <w:lang w:val="en-US"/>
        </w:rPr>
        <w:t xml:space="preserve">  </w:t>
      </w:r>
      <w:proofErr w:type="spellStart"/>
      <w:r w:rsidRPr="003D70B2">
        <w:rPr>
          <w:color w:val="EE0000"/>
          <w:lang w:val="en-US"/>
        </w:rPr>
        <w:t>valoarea</w:t>
      </w:r>
      <w:proofErr w:type="spellEnd"/>
      <w:proofErr w:type="gramEnd"/>
      <w:r w:rsidRPr="003D70B2">
        <w:rPr>
          <w:color w:val="EE0000"/>
          <w:lang w:val="en-US"/>
        </w:rPr>
        <w:t xml:space="preserve"> </w:t>
      </w:r>
      <w:proofErr w:type="spellStart"/>
      <w:r w:rsidRPr="003D70B2">
        <w:rPr>
          <w:color w:val="EE0000"/>
          <w:lang w:val="en-US"/>
        </w:rPr>
        <w:t>statisticii</w:t>
      </w:r>
      <w:proofErr w:type="spellEnd"/>
      <w:r w:rsidRPr="003D70B2">
        <w:rPr>
          <w:color w:val="EE0000"/>
          <w:lang w:val="en-US"/>
        </w:rPr>
        <w:t xml:space="preserve"> t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fiecare</w:t>
      </w:r>
      <w:proofErr w:type="spellEnd"/>
      <w:r w:rsidRPr="003D70B2">
        <w:rPr>
          <w:color w:val="EE0000"/>
          <w:lang w:val="en-US"/>
        </w:rPr>
        <w:t xml:space="preserve"> voxel </w:t>
      </w:r>
      <w:proofErr w:type="spellStart"/>
      <w:r w:rsidRPr="003D70B2">
        <w:rPr>
          <w:color w:val="EE0000"/>
          <w:lang w:val="en-US"/>
        </w:rPr>
        <w:t>si</w:t>
      </w:r>
      <w:proofErr w:type="spellEnd"/>
      <w:r w:rsidRPr="003D70B2">
        <w:rPr>
          <w:color w:val="EE0000"/>
          <w:lang w:val="en-US"/>
        </w:rPr>
        <w:t xml:space="preserve"> o </w:t>
      </w:r>
      <w:proofErr w:type="spellStart"/>
      <w:r w:rsidRPr="003D70B2">
        <w:rPr>
          <w:color w:val="EE0000"/>
          <w:lang w:val="en-US"/>
        </w:rPr>
        <w:t>valoare</w:t>
      </w:r>
      <w:proofErr w:type="spellEnd"/>
      <w:r w:rsidRPr="003D70B2">
        <w:rPr>
          <w:color w:val="EE0000"/>
          <w:lang w:val="en-US"/>
        </w:rPr>
        <w:t xml:space="preserve"> </w:t>
      </w:r>
      <w:proofErr w:type="spellStart"/>
      <w:r w:rsidRPr="003D70B2">
        <w:rPr>
          <w:color w:val="EE0000"/>
          <w:lang w:val="en-US"/>
        </w:rPr>
        <w:t>pozitiva</w:t>
      </w:r>
      <w:proofErr w:type="spellEnd"/>
      <w:r w:rsidRPr="003D70B2">
        <w:rPr>
          <w:color w:val="EE0000"/>
          <w:lang w:val="en-US"/>
        </w:rPr>
        <w:t xml:space="preserve"> </w:t>
      </w:r>
      <w:proofErr w:type="spellStart"/>
      <w:r w:rsidRPr="003D70B2">
        <w:rPr>
          <w:color w:val="EE0000"/>
          <w:lang w:val="en-US"/>
        </w:rPr>
        <w:t>inseamna</w:t>
      </w:r>
      <w:proofErr w:type="spellEnd"/>
      <w:r w:rsidRPr="003D70B2">
        <w:rPr>
          <w:color w:val="EE0000"/>
          <w:lang w:val="en-US"/>
        </w:rPr>
        <w:t xml:space="preserve"> </w:t>
      </w:r>
      <w:proofErr w:type="spellStart"/>
      <w:r w:rsidRPr="003D70B2">
        <w:rPr>
          <w:color w:val="EE0000"/>
          <w:lang w:val="en-US"/>
        </w:rPr>
        <w:t>activare</w:t>
      </w:r>
      <w:proofErr w:type="spellEnd"/>
      <w:r w:rsidRPr="003D70B2">
        <w:rPr>
          <w:color w:val="EE0000"/>
          <w:lang w:val="en-US"/>
        </w:rPr>
        <w:t xml:space="preserve"> </w:t>
      </w:r>
      <w:proofErr w:type="spellStart"/>
      <w:r w:rsidRPr="003D70B2">
        <w:rPr>
          <w:color w:val="EE0000"/>
          <w:lang w:val="en-US"/>
        </w:rPr>
        <w:t>mai</w:t>
      </w:r>
      <w:proofErr w:type="spellEnd"/>
      <w:r w:rsidRPr="003D70B2">
        <w:rPr>
          <w:color w:val="EE0000"/>
          <w:lang w:val="en-US"/>
        </w:rPr>
        <w:t xml:space="preserve"> mare </w:t>
      </w:r>
      <w:proofErr w:type="spellStart"/>
      <w:r w:rsidRPr="003D70B2">
        <w:rPr>
          <w:color w:val="EE0000"/>
          <w:lang w:val="en-US"/>
        </w:rPr>
        <w:t>în</w:t>
      </w:r>
      <w:proofErr w:type="spellEnd"/>
      <w:r w:rsidRPr="003D70B2">
        <w:rPr>
          <w:color w:val="EE0000"/>
          <w:lang w:val="en-US"/>
        </w:rPr>
        <w:t xml:space="preserve"> POST, </w:t>
      </w:r>
      <w:proofErr w:type="spellStart"/>
      <w:r w:rsidRPr="003D70B2">
        <w:rPr>
          <w:color w:val="EE0000"/>
          <w:lang w:val="en-US"/>
        </w:rPr>
        <w:t>iar</w:t>
      </w:r>
      <w:proofErr w:type="spellEnd"/>
      <w:r w:rsidRPr="003D70B2">
        <w:rPr>
          <w:color w:val="EE0000"/>
          <w:lang w:val="en-US"/>
        </w:rPr>
        <w:t xml:space="preserve"> o </w:t>
      </w:r>
      <w:proofErr w:type="spellStart"/>
      <w:r w:rsidRPr="003D70B2">
        <w:rPr>
          <w:color w:val="EE0000"/>
          <w:lang w:val="en-US"/>
        </w:rPr>
        <w:t>valoare</w:t>
      </w:r>
      <w:proofErr w:type="spellEnd"/>
      <w:r w:rsidRPr="003D70B2">
        <w:rPr>
          <w:color w:val="EE0000"/>
          <w:lang w:val="en-US"/>
        </w:rPr>
        <w:t xml:space="preserve"> </w:t>
      </w:r>
      <w:proofErr w:type="spellStart"/>
      <w:r w:rsidRPr="003D70B2">
        <w:rPr>
          <w:color w:val="EE0000"/>
          <w:lang w:val="en-US"/>
        </w:rPr>
        <w:t>negativa</w:t>
      </w:r>
      <w:proofErr w:type="spellEnd"/>
      <w:r w:rsidRPr="003D70B2">
        <w:rPr>
          <w:color w:val="EE0000"/>
          <w:lang w:val="en-US"/>
        </w:rPr>
        <w:t xml:space="preserve"> </w:t>
      </w:r>
      <w:proofErr w:type="spellStart"/>
      <w:r w:rsidRPr="003D70B2">
        <w:rPr>
          <w:color w:val="EE0000"/>
          <w:lang w:val="en-US"/>
        </w:rPr>
        <w:t>inseamna</w:t>
      </w:r>
      <w:proofErr w:type="spellEnd"/>
      <w:r w:rsidRPr="003D70B2">
        <w:rPr>
          <w:color w:val="EE0000"/>
          <w:lang w:val="en-US"/>
        </w:rPr>
        <w:t xml:space="preserve"> </w:t>
      </w:r>
      <w:proofErr w:type="spellStart"/>
      <w:r w:rsidRPr="003D70B2">
        <w:rPr>
          <w:color w:val="EE0000"/>
          <w:lang w:val="en-US"/>
        </w:rPr>
        <w:t>activare</w:t>
      </w:r>
      <w:proofErr w:type="spellEnd"/>
      <w:r w:rsidRPr="003D70B2">
        <w:rPr>
          <w:color w:val="EE0000"/>
          <w:lang w:val="en-US"/>
        </w:rPr>
        <w:t xml:space="preserve"> </w:t>
      </w:r>
      <w:proofErr w:type="spellStart"/>
      <w:r w:rsidRPr="003D70B2">
        <w:rPr>
          <w:color w:val="EE0000"/>
          <w:lang w:val="en-US"/>
        </w:rPr>
        <w:t>mai</w:t>
      </w:r>
      <w:proofErr w:type="spellEnd"/>
      <w:r w:rsidRPr="003D70B2">
        <w:rPr>
          <w:color w:val="EE0000"/>
          <w:lang w:val="en-US"/>
        </w:rPr>
        <w:t xml:space="preserve"> mare </w:t>
      </w:r>
      <w:proofErr w:type="spellStart"/>
      <w:r w:rsidRPr="003D70B2">
        <w:rPr>
          <w:color w:val="EE0000"/>
          <w:lang w:val="en-US"/>
        </w:rPr>
        <w:t>în</w:t>
      </w:r>
      <w:proofErr w:type="spellEnd"/>
      <w:r w:rsidRPr="003D70B2">
        <w:rPr>
          <w:color w:val="EE0000"/>
          <w:lang w:val="en-US"/>
        </w:rPr>
        <w:t xml:space="preserve"> PRE. Se </w:t>
      </w:r>
      <w:proofErr w:type="spellStart"/>
      <w:r w:rsidRPr="003D70B2">
        <w:rPr>
          <w:color w:val="EE0000"/>
          <w:lang w:val="en-US"/>
        </w:rPr>
        <w:t>asemenea</w:t>
      </w:r>
      <w:proofErr w:type="spellEnd"/>
      <w:r w:rsidRPr="003D70B2">
        <w:rPr>
          <w:color w:val="EE0000"/>
          <w:lang w:val="en-US"/>
        </w:rPr>
        <w:t xml:space="preserve"> se </w:t>
      </w:r>
      <w:proofErr w:type="spellStart"/>
      <w:r w:rsidRPr="003D70B2">
        <w:rPr>
          <w:color w:val="EE0000"/>
          <w:lang w:val="en-US"/>
        </w:rPr>
        <w:t>calculeaza</w:t>
      </w:r>
      <w:proofErr w:type="spellEnd"/>
      <w:r w:rsidRPr="003D70B2">
        <w:rPr>
          <w:color w:val="EE0000"/>
          <w:lang w:val="en-US"/>
        </w:rPr>
        <w:t xml:space="preserve"> </w:t>
      </w:r>
      <w:proofErr w:type="spellStart"/>
      <w:r w:rsidRPr="003D70B2">
        <w:rPr>
          <w:color w:val="EE0000"/>
          <w:lang w:val="en-US"/>
        </w:rPr>
        <w:t>valoarea</w:t>
      </w:r>
      <w:proofErr w:type="spellEnd"/>
      <w:r w:rsidRPr="003D70B2">
        <w:rPr>
          <w:color w:val="EE0000"/>
          <w:lang w:val="en-US"/>
        </w:rPr>
        <w:t xml:space="preserve"> p </w:t>
      </w:r>
      <w:proofErr w:type="spellStart"/>
      <w:r w:rsidRPr="003D70B2">
        <w:rPr>
          <w:color w:val="EE0000"/>
          <w:lang w:val="en-US"/>
        </w:rPr>
        <w:t>asociată</w:t>
      </w:r>
      <w:proofErr w:type="spellEnd"/>
      <w:r w:rsidRPr="003D70B2">
        <w:rPr>
          <w:color w:val="EE0000"/>
          <w:lang w:val="en-US"/>
        </w:rPr>
        <w:t xml:space="preserve">, care </w:t>
      </w:r>
      <w:proofErr w:type="spellStart"/>
      <w:r w:rsidRPr="003D70B2">
        <w:rPr>
          <w:color w:val="EE0000"/>
          <w:lang w:val="en-US"/>
        </w:rPr>
        <w:t>exprimă</w:t>
      </w:r>
      <w:proofErr w:type="spellEnd"/>
      <w:r w:rsidRPr="003D70B2">
        <w:rPr>
          <w:color w:val="EE0000"/>
          <w:lang w:val="en-US"/>
        </w:rPr>
        <w:t xml:space="preserve"> </w:t>
      </w:r>
      <w:proofErr w:type="spellStart"/>
      <w:r w:rsidRPr="003D70B2">
        <w:rPr>
          <w:color w:val="EE0000"/>
          <w:lang w:val="en-US"/>
        </w:rPr>
        <w:t>probabilitatea</w:t>
      </w:r>
      <w:proofErr w:type="spellEnd"/>
      <w:r w:rsidRPr="003D70B2">
        <w:rPr>
          <w:color w:val="EE0000"/>
          <w:lang w:val="en-US"/>
        </w:rPr>
        <w:t xml:space="preserve"> ca </w:t>
      </w:r>
      <w:proofErr w:type="spellStart"/>
      <w:r w:rsidRPr="003D70B2">
        <w:rPr>
          <w:color w:val="EE0000"/>
          <w:lang w:val="en-US"/>
        </w:rPr>
        <w:t>diferența</w:t>
      </w:r>
      <w:proofErr w:type="spellEnd"/>
      <w:r w:rsidRPr="003D70B2">
        <w:rPr>
          <w:color w:val="EE0000"/>
          <w:lang w:val="en-US"/>
        </w:rPr>
        <w:t xml:space="preserve"> </w:t>
      </w:r>
      <w:proofErr w:type="spellStart"/>
      <w:r w:rsidRPr="003D70B2">
        <w:rPr>
          <w:color w:val="EE0000"/>
          <w:lang w:val="en-US"/>
        </w:rPr>
        <w:t>observată</w:t>
      </w:r>
      <w:proofErr w:type="spellEnd"/>
      <w:r w:rsidRPr="003D70B2">
        <w:rPr>
          <w:color w:val="EE0000"/>
          <w:lang w:val="en-US"/>
        </w:rPr>
        <w:t xml:space="preserve"> </w:t>
      </w:r>
      <w:proofErr w:type="spellStart"/>
      <w:r w:rsidRPr="003D70B2">
        <w:rPr>
          <w:color w:val="EE0000"/>
          <w:lang w:val="en-US"/>
        </w:rPr>
        <w:t>să</w:t>
      </w:r>
      <w:proofErr w:type="spellEnd"/>
      <w:r w:rsidRPr="003D70B2">
        <w:rPr>
          <w:color w:val="EE0000"/>
          <w:lang w:val="en-US"/>
        </w:rPr>
        <w:t xml:space="preserve"> fie </w:t>
      </w:r>
      <w:proofErr w:type="spellStart"/>
      <w:r w:rsidRPr="003D70B2">
        <w:rPr>
          <w:color w:val="EE0000"/>
          <w:lang w:val="en-US"/>
        </w:rPr>
        <w:t>întâmplătoare</w:t>
      </w:r>
      <w:proofErr w:type="spellEnd"/>
      <w:r w:rsidRPr="003D70B2">
        <w:rPr>
          <w:color w:val="EE0000"/>
          <w:lang w:val="en-US"/>
        </w:rPr>
        <w:t xml:space="preserve"> (p&gt;=0.05) </w:t>
      </w:r>
      <w:proofErr w:type="spellStart"/>
      <w:r w:rsidRPr="003D70B2">
        <w:rPr>
          <w:color w:val="EE0000"/>
          <w:lang w:val="en-US"/>
        </w:rPr>
        <w:t>sau</w:t>
      </w:r>
      <w:proofErr w:type="spellEnd"/>
      <w:r w:rsidRPr="003D70B2">
        <w:rPr>
          <w:color w:val="EE0000"/>
          <w:lang w:val="en-US"/>
        </w:rPr>
        <w:t xml:space="preserve"> nu (p&lt;0.05).</w:t>
      </w:r>
    </w:p>
    <w:p w14:paraId="746CE7EE" w14:textId="77777777" w:rsidR="00FB01CD" w:rsidRPr="003D70B2" w:rsidRDefault="005D75F0" w:rsidP="00FB01CD">
      <w:pPr>
        <w:ind w:firstLine="720"/>
        <w:jc w:val="both"/>
        <w:rPr>
          <w:color w:val="EE0000"/>
        </w:rPr>
      </w:pPr>
      <w:proofErr w:type="spellStart"/>
      <w:r w:rsidRPr="003D70B2">
        <w:rPr>
          <w:color w:val="EE0000"/>
          <w:lang w:val="en-US"/>
        </w:rPr>
        <w:t>Această</w:t>
      </w:r>
      <w:proofErr w:type="spellEnd"/>
      <w:r w:rsidRPr="003D70B2">
        <w:rPr>
          <w:color w:val="EE0000"/>
          <w:lang w:val="en-US"/>
        </w:rPr>
        <w:t xml:space="preserve"> </w:t>
      </w:r>
      <w:proofErr w:type="spellStart"/>
      <w:r w:rsidRPr="003D70B2">
        <w:rPr>
          <w:color w:val="EE0000"/>
          <w:lang w:val="en-US"/>
        </w:rPr>
        <w:t>etapă</w:t>
      </w:r>
      <w:proofErr w:type="spellEnd"/>
      <w:r w:rsidRPr="003D70B2">
        <w:rPr>
          <w:color w:val="EE0000"/>
          <w:lang w:val="en-US"/>
        </w:rPr>
        <w:t xml:space="preserve"> </w:t>
      </w:r>
      <w:proofErr w:type="spellStart"/>
      <w:r w:rsidRPr="003D70B2">
        <w:rPr>
          <w:color w:val="EE0000"/>
          <w:lang w:val="en-US"/>
        </w:rPr>
        <w:t>perite</w:t>
      </w:r>
      <w:proofErr w:type="spellEnd"/>
      <w:r w:rsidRPr="003D70B2">
        <w:rPr>
          <w:color w:val="EE0000"/>
          <w:lang w:val="en-US"/>
        </w:rPr>
        <w:t xml:space="preserve"> </w:t>
      </w:r>
      <w:proofErr w:type="spellStart"/>
      <w:r w:rsidRPr="003D70B2">
        <w:rPr>
          <w:color w:val="EE0000"/>
          <w:lang w:val="en-US"/>
        </w:rPr>
        <w:t>generarea</w:t>
      </w:r>
      <w:proofErr w:type="spellEnd"/>
      <w:r w:rsidRPr="003D70B2">
        <w:rPr>
          <w:color w:val="EE0000"/>
          <w:lang w:val="en-US"/>
        </w:rPr>
        <w:t xml:space="preserve"> </w:t>
      </w:r>
      <w:proofErr w:type="spellStart"/>
      <w:r w:rsidRPr="003D70B2">
        <w:rPr>
          <w:color w:val="EE0000"/>
          <w:lang w:val="en-US"/>
        </w:rPr>
        <w:t>hărților</w:t>
      </w:r>
      <w:proofErr w:type="spellEnd"/>
      <w:r w:rsidRPr="003D70B2">
        <w:rPr>
          <w:color w:val="EE0000"/>
          <w:lang w:val="en-US"/>
        </w:rPr>
        <w:t xml:space="preserve"> </w:t>
      </w:r>
      <w:proofErr w:type="spellStart"/>
      <w:r w:rsidRPr="003D70B2">
        <w:rPr>
          <w:color w:val="EE0000"/>
          <w:lang w:val="en-US"/>
        </w:rPr>
        <w:t>statistice</w:t>
      </w:r>
      <w:proofErr w:type="spellEnd"/>
      <w:r w:rsidRPr="003D70B2">
        <w:rPr>
          <w:color w:val="EE0000"/>
          <w:lang w:val="en-US"/>
        </w:rPr>
        <w:t xml:space="preserve"> 3D (t-maps </w:t>
      </w:r>
      <w:proofErr w:type="spellStart"/>
      <w:r w:rsidRPr="003D70B2">
        <w:rPr>
          <w:color w:val="EE0000"/>
          <w:lang w:val="en-US"/>
        </w:rPr>
        <w:t>și</w:t>
      </w:r>
      <w:proofErr w:type="spellEnd"/>
      <w:r w:rsidRPr="003D70B2">
        <w:rPr>
          <w:color w:val="EE0000"/>
          <w:lang w:val="en-US"/>
        </w:rPr>
        <w:t xml:space="preserve"> p-maps), care permit </w:t>
      </w:r>
      <w:proofErr w:type="spellStart"/>
      <w:r w:rsidRPr="003D70B2">
        <w:rPr>
          <w:color w:val="EE0000"/>
          <w:lang w:val="en-US"/>
        </w:rPr>
        <w:t>localizarea</w:t>
      </w:r>
      <w:proofErr w:type="spellEnd"/>
      <w:r w:rsidRPr="003D70B2">
        <w:rPr>
          <w:color w:val="EE0000"/>
          <w:lang w:val="en-US"/>
        </w:rPr>
        <w:t xml:space="preserve"> </w:t>
      </w:r>
      <w:proofErr w:type="spellStart"/>
      <w:r w:rsidRPr="003D70B2">
        <w:rPr>
          <w:color w:val="EE0000"/>
          <w:lang w:val="en-US"/>
        </w:rPr>
        <w:t>precisă</w:t>
      </w:r>
      <w:proofErr w:type="spellEnd"/>
      <w:r w:rsidRPr="003D70B2">
        <w:rPr>
          <w:color w:val="EE0000"/>
          <w:lang w:val="en-US"/>
        </w:rPr>
        <w:t xml:space="preserve"> a </w:t>
      </w:r>
      <w:proofErr w:type="spellStart"/>
      <w:r w:rsidRPr="003D70B2">
        <w:rPr>
          <w:color w:val="EE0000"/>
          <w:lang w:val="en-US"/>
        </w:rPr>
        <w:t>diferențelor</w:t>
      </w:r>
      <w:proofErr w:type="spellEnd"/>
      <w:r w:rsidRPr="003D70B2">
        <w:rPr>
          <w:color w:val="EE0000"/>
          <w:lang w:val="en-US"/>
        </w:rPr>
        <w:t xml:space="preserve"> de </w:t>
      </w:r>
      <w:proofErr w:type="spellStart"/>
      <w:r w:rsidRPr="003D70B2">
        <w:rPr>
          <w:color w:val="EE0000"/>
          <w:lang w:val="en-US"/>
        </w:rPr>
        <w:t>activare</w:t>
      </w:r>
      <w:proofErr w:type="spellEnd"/>
      <w:r w:rsidRPr="003D70B2">
        <w:rPr>
          <w:color w:val="EE0000"/>
          <w:lang w:val="en-US"/>
        </w:rPr>
        <w:t xml:space="preserve"> </w:t>
      </w:r>
      <w:proofErr w:type="spellStart"/>
      <w:r w:rsidRPr="003D70B2">
        <w:rPr>
          <w:color w:val="EE0000"/>
          <w:lang w:val="en-US"/>
        </w:rPr>
        <w:t>cerebrală</w:t>
      </w:r>
      <w:proofErr w:type="spellEnd"/>
      <w:r w:rsidRPr="003D70B2">
        <w:rPr>
          <w:color w:val="EE0000"/>
          <w:lang w:val="en-US"/>
        </w:rPr>
        <w:t xml:space="preserve"> </w:t>
      </w:r>
      <w:proofErr w:type="spellStart"/>
      <w:r w:rsidRPr="003D70B2">
        <w:rPr>
          <w:color w:val="EE0000"/>
          <w:lang w:val="en-US"/>
        </w:rPr>
        <w:t>între</w:t>
      </w:r>
      <w:proofErr w:type="spellEnd"/>
      <w:r w:rsidRPr="003D70B2">
        <w:rPr>
          <w:color w:val="EE0000"/>
          <w:lang w:val="en-US"/>
        </w:rPr>
        <w:t xml:space="preserve"> </w:t>
      </w:r>
      <w:proofErr w:type="spellStart"/>
      <w:r w:rsidRPr="003D70B2">
        <w:rPr>
          <w:color w:val="EE0000"/>
          <w:lang w:val="en-US"/>
        </w:rPr>
        <w:t>condițiile</w:t>
      </w:r>
      <w:proofErr w:type="spellEnd"/>
      <w:r w:rsidRPr="003D70B2">
        <w:rPr>
          <w:color w:val="EE0000"/>
          <w:lang w:val="en-US"/>
        </w:rPr>
        <w:t xml:space="preserve"> </w:t>
      </w:r>
      <w:proofErr w:type="spellStart"/>
      <w:r w:rsidRPr="003D70B2">
        <w:rPr>
          <w:color w:val="EE0000"/>
          <w:lang w:val="en-US"/>
        </w:rPr>
        <w:t>experimentale</w:t>
      </w:r>
      <w:proofErr w:type="spellEnd"/>
      <w:r w:rsidRPr="003D70B2">
        <w:rPr>
          <w:color w:val="EE0000"/>
          <w:lang w:val="en-US"/>
        </w:rPr>
        <w:t>.</w:t>
      </w:r>
    </w:p>
    <w:p w14:paraId="4138B870" w14:textId="3374DA91" w:rsidR="003D70B2" w:rsidRDefault="00FB01CD" w:rsidP="00371B26">
      <w:pPr>
        <w:ind w:firstLine="720"/>
        <w:jc w:val="both"/>
        <w:rPr>
          <w:color w:val="EE0000"/>
          <w:lang w:val="en-US"/>
        </w:rPr>
      </w:pPr>
      <w:r w:rsidRPr="003D70B2">
        <w:rPr>
          <w:color w:val="EE0000"/>
        </w:rPr>
        <w:t xml:space="preserve">In baza valorilor p si t </w:t>
      </w:r>
      <w:proofErr w:type="spellStart"/>
      <w:r w:rsidRPr="003D70B2">
        <w:rPr>
          <w:color w:val="EE0000"/>
        </w:rPr>
        <w:t>calulate</w:t>
      </w:r>
      <w:proofErr w:type="spellEnd"/>
      <w:r w:rsidRPr="003D70B2">
        <w:rPr>
          <w:color w:val="EE0000"/>
        </w:rPr>
        <w:t xml:space="preserve"> la nivel de </w:t>
      </w:r>
      <w:proofErr w:type="spellStart"/>
      <w:r w:rsidRPr="003D70B2">
        <w:rPr>
          <w:color w:val="EE0000"/>
        </w:rPr>
        <w:t>voxel</w:t>
      </w:r>
      <w:proofErr w:type="spellEnd"/>
      <w:r w:rsidRPr="003D70B2">
        <w:rPr>
          <w:color w:val="EE0000"/>
        </w:rPr>
        <w:t xml:space="preserve"> se </w:t>
      </w:r>
      <w:r w:rsidRPr="003D70B2">
        <w:rPr>
          <w:color w:val="EE0000"/>
          <w:lang w:val="en-US"/>
        </w:rPr>
        <w:t>pot genera</w:t>
      </w:r>
      <w:r w:rsidR="00477C29" w:rsidRPr="003D70B2">
        <w:rPr>
          <w:color w:val="EE0000"/>
          <w:lang w:val="en-US"/>
        </w:rPr>
        <w:t xml:space="preserve"> </w:t>
      </w:r>
      <w:proofErr w:type="spellStart"/>
      <w:r w:rsidR="00477C29" w:rsidRPr="003D70B2">
        <w:rPr>
          <w:color w:val="EE0000"/>
          <w:lang w:val="en-US"/>
        </w:rPr>
        <w:t>hart</w:t>
      </w:r>
      <w:r w:rsidRPr="003D70B2">
        <w:rPr>
          <w:color w:val="EE0000"/>
          <w:lang w:val="en-US"/>
        </w:rPr>
        <w:t>a</w:t>
      </w:r>
      <w:proofErr w:type="spellEnd"/>
      <w:r w:rsidR="00477C29" w:rsidRPr="003D70B2">
        <w:rPr>
          <w:color w:val="EE0000"/>
          <w:lang w:val="en-US"/>
        </w:rPr>
        <w:t xml:space="preserve"> 3D (t-map) a </w:t>
      </w:r>
      <w:proofErr w:type="spellStart"/>
      <w:r w:rsidR="00477C29" w:rsidRPr="003D70B2">
        <w:rPr>
          <w:color w:val="EE0000"/>
          <w:lang w:val="en-US"/>
        </w:rPr>
        <w:t>diferențelor</w:t>
      </w:r>
      <w:proofErr w:type="spellEnd"/>
      <w:r w:rsidR="00477C29" w:rsidRPr="003D70B2">
        <w:rPr>
          <w:color w:val="EE0000"/>
          <w:lang w:val="en-US"/>
        </w:rPr>
        <w:t xml:space="preserve"> </w:t>
      </w:r>
      <w:proofErr w:type="spellStart"/>
      <w:r w:rsidR="00477C29" w:rsidRPr="003D70B2">
        <w:rPr>
          <w:color w:val="EE0000"/>
          <w:lang w:val="en-US"/>
        </w:rPr>
        <w:t>semnificative</w:t>
      </w:r>
      <w:proofErr w:type="spellEnd"/>
      <w:r w:rsidR="00477C29" w:rsidRPr="003D70B2">
        <w:rPr>
          <w:color w:val="EE0000"/>
          <w:lang w:val="en-US"/>
        </w:rPr>
        <w:t xml:space="preserve">, </w:t>
      </w:r>
      <w:proofErr w:type="spellStart"/>
      <w:r w:rsidR="00477C29" w:rsidRPr="003D70B2">
        <w:rPr>
          <w:color w:val="EE0000"/>
          <w:lang w:val="en-US"/>
        </w:rPr>
        <w:t>permițând</w:t>
      </w:r>
      <w:proofErr w:type="spellEnd"/>
      <w:r w:rsidR="00477C29" w:rsidRPr="003D70B2">
        <w:rPr>
          <w:color w:val="EE0000"/>
          <w:lang w:val="en-US"/>
        </w:rPr>
        <w:t xml:space="preserve"> </w:t>
      </w:r>
      <w:proofErr w:type="spellStart"/>
      <w:r w:rsidR="00477C29" w:rsidRPr="003D70B2">
        <w:rPr>
          <w:color w:val="EE0000"/>
          <w:lang w:val="en-US"/>
        </w:rPr>
        <w:t>localizarea</w:t>
      </w:r>
      <w:proofErr w:type="spellEnd"/>
      <w:r w:rsidR="00477C29" w:rsidRPr="003D70B2">
        <w:rPr>
          <w:color w:val="EE0000"/>
          <w:lang w:val="en-US"/>
        </w:rPr>
        <w:t xml:space="preserve"> </w:t>
      </w:r>
      <w:proofErr w:type="spellStart"/>
      <w:r w:rsidR="00477C29" w:rsidRPr="003D70B2">
        <w:rPr>
          <w:color w:val="EE0000"/>
          <w:lang w:val="en-US"/>
        </w:rPr>
        <w:t>precisă</w:t>
      </w:r>
      <w:proofErr w:type="spellEnd"/>
      <w:r w:rsidR="00477C29" w:rsidRPr="003D70B2">
        <w:rPr>
          <w:color w:val="EE0000"/>
          <w:lang w:val="en-US"/>
        </w:rPr>
        <w:t xml:space="preserve"> a </w:t>
      </w:r>
      <w:proofErr w:type="spellStart"/>
      <w:r w:rsidR="00477C29" w:rsidRPr="003D70B2">
        <w:rPr>
          <w:color w:val="EE0000"/>
          <w:lang w:val="en-US"/>
        </w:rPr>
        <w:t>efectelor</w:t>
      </w:r>
      <w:proofErr w:type="spellEnd"/>
      <w:r w:rsidR="00477C29" w:rsidRPr="003D70B2">
        <w:rPr>
          <w:color w:val="EE0000"/>
          <w:lang w:val="en-US"/>
        </w:rPr>
        <w:t xml:space="preserve"> </w:t>
      </w:r>
      <w:proofErr w:type="spellStart"/>
      <w:r w:rsidR="00477C29" w:rsidRPr="003D70B2">
        <w:rPr>
          <w:color w:val="EE0000"/>
          <w:lang w:val="en-US"/>
        </w:rPr>
        <w:t>taskului</w:t>
      </w:r>
      <w:proofErr w:type="spellEnd"/>
      <w:r w:rsidR="00477C29" w:rsidRPr="003D70B2">
        <w:rPr>
          <w:color w:val="EE0000"/>
          <w:lang w:val="en-US"/>
        </w:rPr>
        <w:t xml:space="preserve"> </w:t>
      </w:r>
      <w:proofErr w:type="spellStart"/>
      <w:r w:rsidR="00477C29" w:rsidRPr="003D70B2">
        <w:rPr>
          <w:color w:val="EE0000"/>
          <w:lang w:val="en-US"/>
        </w:rPr>
        <w:t>în</w:t>
      </w:r>
      <w:proofErr w:type="spellEnd"/>
      <w:r w:rsidR="00477C29" w:rsidRPr="003D70B2">
        <w:rPr>
          <w:color w:val="EE0000"/>
          <w:lang w:val="en-US"/>
        </w:rPr>
        <w:t xml:space="preserve"> </w:t>
      </w:r>
      <w:proofErr w:type="spellStart"/>
      <w:r w:rsidR="00477C29" w:rsidRPr="003D70B2">
        <w:rPr>
          <w:color w:val="EE0000"/>
          <w:lang w:val="en-US"/>
        </w:rPr>
        <w:t>creier</w:t>
      </w:r>
      <w:proofErr w:type="spellEnd"/>
      <w:r w:rsidRPr="003D70B2">
        <w:rPr>
          <w:color w:val="EE0000"/>
          <w:lang w:val="en-US"/>
        </w:rPr>
        <w:t xml:space="preserve"> (</w:t>
      </w:r>
      <w:proofErr w:type="spellStart"/>
      <w:r w:rsidRPr="003D70B2">
        <w:rPr>
          <w:color w:val="EE0000"/>
          <w:lang w:val="en-US"/>
        </w:rPr>
        <w:t>Culorile</w:t>
      </w:r>
      <w:proofErr w:type="spellEnd"/>
      <w:r w:rsidRPr="003D70B2">
        <w:rPr>
          <w:color w:val="EE0000"/>
          <w:lang w:val="en-US"/>
        </w:rPr>
        <w:t xml:space="preserve"> </w:t>
      </w:r>
      <w:proofErr w:type="spellStart"/>
      <w:r w:rsidRPr="003D70B2">
        <w:rPr>
          <w:color w:val="EE0000"/>
          <w:lang w:val="en-US"/>
        </w:rPr>
        <w:t>reci</w:t>
      </w:r>
      <w:proofErr w:type="spellEnd"/>
      <w:r w:rsidRPr="003D70B2">
        <w:rPr>
          <w:color w:val="EE0000"/>
          <w:lang w:val="en-US"/>
        </w:rPr>
        <w:t>/</w:t>
      </w:r>
      <w:proofErr w:type="spellStart"/>
      <w:r w:rsidRPr="003D70B2">
        <w:rPr>
          <w:color w:val="EE0000"/>
          <w:lang w:val="en-US"/>
        </w:rPr>
        <w:t>calde</w:t>
      </w:r>
      <w:proofErr w:type="spellEnd"/>
      <w:r w:rsidRPr="003D70B2">
        <w:rPr>
          <w:color w:val="EE0000"/>
          <w:lang w:val="en-US"/>
        </w:rPr>
        <w:t xml:space="preserve"> </w:t>
      </w:r>
      <w:proofErr w:type="spellStart"/>
      <w:r w:rsidRPr="003D70B2">
        <w:rPr>
          <w:color w:val="EE0000"/>
          <w:lang w:val="en-US"/>
        </w:rPr>
        <w:t>arată</w:t>
      </w:r>
      <w:proofErr w:type="spellEnd"/>
      <w:r w:rsidRPr="003D70B2">
        <w:rPr>
          <w:color w:val="EE0000"/>
          <w:lang w:val="en-US"/>
        </w:rPr>
        <w:t xml:space="preserve"> </w:t>
      </w:r>
      <w:proofErr w:type="spellStart"/>
      <w:r w:rsidRPr="003D70B2">
        <w:rPr>
          <w:color w:val="EE0000"/>
          <w:lang w:val="en-US"/>
        </w:rPr>
        <w:t>direcția</w:t>
      </w:r>
      <w:proofErr w:type="spellEnd"/>
      <w:r w:rsidRPr="003D70B2">
        <w:rPr>
          <w:color w:val="EE0000"/>
          <w:lang w:val="en-US"/>
        </w:rPr>
        <w:t xml:space="preserve"> </w:t>
      </w:r>
      <w:proofErr w:type="spellStart"/>
      <w:r w:rsidRPr="003D70B2">
        <w:rPr>
          <w:color w:val="EE0000"/>
          <w:lang w:val="en-US"/>
        </w:rPr>
        <w:t>efectului</w:t>
      </w:r>
      <w:proofErr w:type="spellEnd"/>
      <w:r w:rsidRPr="003D70B2">
        <w:rPr>
          <w:color w:val="EE0000"/>
          <w:lang w:val="en-US"/>
        </w:rPr>
        <w:t xml:space="preserve"> (</w:t>
      </w:r>
      <w:proofErr w:type="spellStart"/>
      <w:r w:rsidRPr="003D70B2">
        <w:rPr>
          <w:color w:val="EE0000"/>
          <w:lang w:val="en-US"/>
        </w:rPr>
        <w:t>creștere</w:t>
      </w:r>
      <w:proofErr w:type="spellEnd"/>
      <w:r w:rsidRPr="003D70B2">
        <w:rPr>
          <w:color w:val="EE0000"/>
          <w:lang w:val="en-US"/>
        </w:rPr>
        <w:t xml:space="preserve"> </w:t>
      </w:r>
      <w:proofErr w:type="spellStart"/>
      <w:r w:rsidRPr="003D70B2">
        <w:rPr>
          <w:color w:val="EE0000"/>
          <w:lang w:val="en-US"/>
        </w:rPr>
        <w:t>sau</w:t>
      </w:r>
      <w:proofErr w:type="spellEnd"/>
      <w:r w:rsidRPr="003D70B2">
        <w:rPr>
          <w:color w:val="EE0000"/>
          <w:lang w:val="en-US"/>
        </w:rPr>
        <w:t xml:space="preserve"> </w:t>
      </w:r>
      <w:proofErr w:type="spellStart"/>
      <w:r w:rsidRPr="003D70B2">
        <w:rPr>
          <w:color w:val="EE0000"/>
          <w:lang w:val="en-US"/>
        </w:rPr>
        <w:t>scădere</w:t>
      </w:r>
      <w:proofErr w:type="spellEnd"/>
      <w:r w:rsidRPr="003D70B2">
        <w:rPr>
          <w:color w:val="EE0000"/>
          <w:lang w:val="en-US"/>
        </w:rPr>
        <w:t xml:space="preserve"> post-task)</w:t>
      </w:r>
      <w:r w:rsidR="00371B26">
        <w:rPr>
          <w:color w:val="EE0000"/>
          <w:lang w:val="en-US"/>
        </w:rPr>
        <w:t xml:space="preserve"> – Fig. 1</w:t>
      </w:r>
      <w:r w:rsidRPr="003D70B2">
        <w:rPr>
          <w:color w:val="EE0000"/>
          <w:lang w:val="en-US"/>
        </w:rPr>
        <w:t xml:space="preserve">, </w:t>
      </w:r>
      <w:proofErr w:type="spellStart"/>
      <w:r w:rsidRPr="003D70B2">
        <w:rPr>
          <w:color w:val="EE0000"/>
          <w:lang w:val="en-US"/>
        </w:rPr>
        <w:t>iar</w:t>
      </w:r>
      <w:proofErr w:type="spellEnd"/>
      <w:r w:rsidRPr="003D70B2">
        <w:rPr>
          <w:color w:val="EE0000"/>
          <w:lang w:val="en-US"/>
        </w:rPr>
        <w:t xml:space="preserve"> p</w:t>
      </w:r>
      <w:r w:rsidR="00477C29" w:rsidRPr="003D70B2">
        <w:rPr>
          <w:color w:val="EE0000"/>
          <w:lang w:val="en-US"/>
        </w:rPr>
        <w:t xml:space="preserve">-map-ul </w:t>
      </w:r>
      <w:proofErr w:type="spellStart"/>
      <w:r w:rsidR="00477C29" w:rsidRPr="003D70B2">
        <w:rPr>
          <w:color w:val="EE0000"/>
          <w:lang w:val="en-US"/>
        </w:rPr>
        <w:t>arată</w:t>
      </w:r>
      <w:proofErr w:type="spellEnd"/>
      <w:r w:rsidR="00477C29" w:rsidRPr="003D70B2">
        <w:rPr>
          <w:color w:val="EE0000"/>
          <w:lang w:val="en-US"/>
        </w:rPr>
        <w:t xml:space="preserve"> </w:t>
      </w:r>
      <w:proofErr w:type="spellStart"/>
      <w:r w:rsidR="00477C29" w:rsidRPr="003D70B2">
        <w:rPr>
          <w:color w:val="EE0000"/>
          <w:lang w:val="en-US"/>
        </w:rPr>
        <w:t>distribuția</w:t>
      </w:r>
      <w:proofErr w:type="spellEnd"/>
      <w:r w:rsidR="00477C29" w:rsidRPr="003D70B2">
        <w:rPr>
          <w:color w:val="EE0000"/>
          <w:lang w:val="en-US"/>
        </w:rPr>
        <w:t xml:space="preserve"> </w:t>
      </w:r>
      <w:proofErr w:type="spellStart"/>
      <w:r w:rsidR="00477C29" w:rsidRPr="003D70B2">
        <w:rPr>
          <w:color w:val="EE0000"/>
          <w:lang w:val="en-US"/>
        </w:rPr>
        <w:t>probabilităților</w:t>
      </w:r>
      <w:proofErr w:type="spellEnd"/>
      <w:r w:rsidR="00477C29" w:rsidRPr="003D70B2">
        <w:rPr>
          <w:color w:val="EE0000"/>
          <w:lang w:val="en-US"/>
        </w:rPr>
        <w:t xml:space="preserve"> </w:t>
      </w:r>
      <w:proofErr w:type="spellStart"/>
      <w:r w:rsidR="00477C29" w:rsidRPr="003D70B2">
        <w:rPr>
          <w:color w:val="EE0000"/>
          <w:lang w:val="en-US"/>
        </w:rPr>
        <w:t>asociate</w:t>
      </w:r>
      <w:proofErr w:type="spellEnd"/>
      <w:r w:rsidR="00477C29" w:rsidRPr="003D70B2">
        <w:rPr>
          <w:color w:val="EE0000"/>
          <w:lang w:val="en-US"/>
        </w:rPr>
        <w:t xml:space="preserve"> </w:t>
      </w:r>
      <w:proofErr w:type="spellStart"/>
      <w:r w:rsidR="00477C29" w:rsidRPr="003D70B2">
        <w:rPr>
          <w:color w:val="EE0000"/>
          <w:lang w:val="en-US"/>
        </w:rPr>
        <w:t>testului</w:t>
      </w:r>
      <w:proofErr w:type="spellEnd"/>
      <w:r w:rsidR="00477C29" w:rsidRPr="003D70B2">
        <w:rPr>
          <w:color w:val="EE0000"/>
          <w:lang w:val="en-US"/>
        </w:rPr>
        <w:t xml:space="preserve"> statistic.</w:t>
      </w:r>
      <w:r w:rsidRPr="003D70B2">
        <w:rPr>
          <w:color w:val="EE0000"/>
          <w:lang w:val="en-US"/>
        </w:rPr>
        <w:t xml:space="preserve"> </w:t>
      </w:r>
      <w:proofErr w:type="spellStart"/>
      <w:r w:rsidR="00477C29" w:rsidRPr="003D70B2">
        <w:rPr>
          <w:color w:val="EE0000"/>
          <w:lang w:val="en-US"/>
        </w:rPr>
        <w:t>După</w:t>
      </w:r>
      <w:proofErr w:type="spellEnd"/>
      <w:r w:rsidR="00477C29" w:rsidRPr="003D70B2">
        <w:rPr>
          <w:color w:val="EE0000"/>
          <w:lang w:val="en-US"/>
        </w:rPr>
        <w:t xml:space="preserve"> </w:t>
      </w:r>
      <w:proofErr w:type="spellStart"/>
      <w:r w:rsidR="00477C29" w:rsidRPr="003D70B2">
        <w:rPr>
          <w:color w:val="EE0000"/>
          <w:lang w:val="en-US"/>
        </w:rPr>
        <w:t>aplicarea</w:t>
      </w:r>
      <w:proofErr w:type="spellEnd"/>
      <w:r w:rsidR="00477C29" w:rsidRPr="003D70B2">
        <w:rPr>
          <w:color w:val="EE0000"/>
          <w:lang w:val="en-US"/>
        </w:rPr>
        <w:t xml:space="preserve"> </w:t>
      </w:r>
      <w:proofErr w:type="spellStart"/>
      <w:r w:rsidR="00477C29" w:rsidRPr="003D70B2">
        <w:rPr>
          <w:color w:val="EE0000"/>
          <w:lang w:val="en-US"/>
        </w:rPr>
        <w:t>unui</w:t>
      </w:r>
      <w:proofErr w:type="spellEnd"/>
      <w:r w:rsidR="00477C29" w:rsidRPr="003D70B2">
        <w:rPr>
          <w:color w:val="EE0000"/>
          <w:lang w:val="en-US"/>
        </w:rPr>
        <w:t xml:space="preserve"> </w:t>
      </w:r>
      <w:proofErr w:type="spellStart"/>
      <w:r w:rsidR="00477C29" w:rsidRPr="003D70B2">
        <w:rPr>
          <w:color w:val="EE0000"/>
          <w:lang w:val="en-US"/>
        </w:rPr>
        <w:t>prag</w:t>
      </w:r>
      <w:proofErr w:type="spellEnd"/>
      <w:r w:rsidR="00477C29" w:rsidRPr="003D70B2">
        <w:rPr>
          <w:color w:val="EE0000"/>
          <w:lang w:val="en-US"/>
        </w:rPr>
        <w:t xml:space="preserve"> (ex: p&lt;0.05), </w:t>
      </w:r>
      <w:proofErr w:type="spellStart"/>
      <w:r w:rsidR="00477C29" w:rsidRPr="003D70B2">
        <w:rPr>
          <w:color w:val="EE0000"/>
          <w:lang w:val="en-US"/>
        </w:rPr>
        <w:t>rămân</w:t>
      </w:r>
      <w:proofErr w:type="spellEnd"/>
      <w:r w:rsidR="00477C29" w:rsidRPr="003D70B2">
        <w:rPr>
          <w:color w:val="EE0000"/>
          <w:lang w:val="en-US"/>
        </w:rPr>
        <w:t xml:space="preserve"> </w:t>
      </w:r>
      <w:proofErr w:type="spellStart"/>
      <w:r w:rsidR="00477C29" w:rsidRPr="003D70B2">
        <w:rPr>
          <w:color w:val="EE0000"/>
          <w:lang w:val="en-US"/>
        </w:rPr>
        <w:t>doar</w:t>
      </w:r>
      <w:proofErr w:type="spellEnd"/>
      <w:r w:rsidR="00477C29" w:rsidRPr="003D70B2">
        <w:rPr>
          <w:color w:val="EE0000"/>
          <w:lang w:val="en-US"/>
        </w:rPr>
        <w:t xml:space="preserve"> </w:t>
      </w:r>
      <w:proofErr w:type="spellStart"/>
      <w:r w:rsidR="00477C29" w:rsidRPr="003D70B2">
        <w:rPr>
          <w:color w:val="EE0000"/>
          <w:lang w:val="en-US"/>
        </w:rPr>
        <w:t>voxeli</w:t>
      </w:r>
      <w:proofErr w:type="spellEnd"/>
      <w:r w:rsidR="00477C29" w:rsidRPr="003D70B2">
        <w:rPr>
          <w:color w:val="EE0000"/>
          <w:lang w:val="en-US"/>
        </w:rPr>
        <w:t xml:space="preserve"> </w:t>
      </w:r>
      <w:proofErr w:type="spellStart"/>
      <w:r w:rsidR="00477C29" w:rsidRPr="003D70B2">
        <w:rPr>
          <w:color w:val="EE0000"/>
          <w:lang w:val="en-US"/>
        </w:rPr>
        <w:t>unde</w:t>
      </w:r>
      <w:proofErr w:type="spellEnd"/>
      <w:r w:rsidR="00477C29" w:rsidRPr="003D70B2">
        <w:rPr>
          <w:color w:val="EE0000"/>
          <w:lang w:val="en-US"/>
        </w:rPr>
        <w:t xml:space="preserve"> </w:t>
      </w:r>
      <w:proofErr w:type="spellStart"/>
      <w:r w:rsidR="00477C29" w:rsidRPr="003D70B2">
        <w:rPr>
          <w:color w:val="EE0000"/>
          <w:lang w:val="en-US"/>
        </w:rPr>
        <w:t>există</w:t>
      </w:r>
      <w:proofErr w:type="spellEnd"/>
      <w:r w:rsidR="00477C29" w:rsidRPr="003D70B2">
        <w:rPr>
          <w:color w:val="EE0000"/>
          <w:lang w:val="en-US"/>
        </w:rPr>
        <w:t xml:space="preserve"> </w:t>
      </w:r>
      <w:proofErr w:type="spellStart"/>
      <w:r w:rsidR="00477C29" w:rsidRPr="003D70B2">
        <w:rPr>
          <w:color w:val="EE0000"/>
          <w:lang w:val="en-US"/>
        </w:rPr>
        <w:t>dovezi</w:t>
      </w:r>
      <w:proofErr w:type="spellEnd"/>
      <w:r w:rsidR="00477C29" w:rsidRPr="003D70B2">
        <w:rPr>
          <w:color w:val="EE0000"/>
          <w:lang w:val="en-US"/>
        </w:rPr>
        <w:t xml:space="preserve"> </w:t>
      </w:r>
      <w:proofErr w:type="spellStart"/>
      <w:r w:rsidR="00477C29" w:rsidRPr="003D70B2">
        <w:rPr>
          <w:color w:val="EE0000"/>
          <w:lang w:val="en-US"/>
        </w:rPr>
        <w:t>că</w:t>
      </w:r>
      <w:proofErr w:type="spellEnd"/>
      <w:r w:rsidR="00477C29" w:rsidRPr="003D70B2">
        <w:rPr>
          <w:color w:val="EE0000"/>
          <w:lang w:val="en-US"/>
        </w:rPr>
        <w:t xml:space="preserve"> </w:t>
      </w:r>
      <w:proofErr w:type="spellStart"/>
      <w:r w:rsidR="00477C29" w:rsidRPr="003D70B2">
        <w:rPr>
          <w:color w:val="EE0000"/>
          <w:lang w:val="en-US"/>
        </w:rPr>
        <w:t>diferența</w:t>
      </w:r>
      <w:proofErr w:type="spellEnd"/>
      <w:r w:rsidR="00477C29" w:rsidRPr="003D70B2">
        <w:rPr>
          <w:color w:val="EE0000"/>
          <w:lang w:val="en-US"/>
        </w:rPr>
        <w:t xml:space="preserve"> </w:t>
      </w:r>
      <w:proofErr w:type="spellStart"/>
      <w:r w:rsidR="00477C29" w:rsidRPr="003D70B2">
        <w:rPr>
          <w:color w:val="EE0000"/>
          <w:lang w:val="en-US"/>
        </w:rPr>
        <w:t>observată</w:t>
      </w:r>
      <w:proofErr w:type="spellEnd"/>
      <w:r w:rsidR="00477C29" w:rsidRPr="003D70B2">
        <w:rPr>
          <w:color w:val="EE0000"/>
          <w:lang w:val="en-US"/>
        </w:rPr>
        <w:t xml:space="preserve"> </w:t>
      </w:r>
      <w:proofErr w:type="spellStart"/>
      <w:r w:rsidR="00477C29" w:rsidRPr="003D70B2">
        <w:rPr>
          <w:color w:val="EE0000"/>
          <w:lang w:val="en-US"/>
        </w:rPr>
        <w:t>este</w:t>
      </w:r>
      <w:proofErr w:type="spellEnd"/>
      <w:r w:rsidR="00477C29" w:rsidRPr="003D70B2">
        <w:rPr>
          <w:color w:val="EE0000"/>
          <w:lang w:val="en-US"/>
        </w:rPr>
        <w:t xml:space="preserve"> </w:t>
      </w:r>
      <w:proofErr w:type="spellStart"/>
      <w:r w:rsidR="00477C29" w:rsidRPr="003D70B2">
        <w:rPr>
          <w:color w:val="EE0000"/>
          <w:lang w:val="en-US"/>
        </w:rPr>
        <w:t>reală</w:t>
      </w:r>
      <w:proofErr w:type="spellEnd"/>
      <w:r w:rsidR="00477C29" w:rsidRPr="003D70B2">
        <w:rPr>
          <w:color w:val="EE0000"/>
          <w:lang w:val="en-US"/>
        </w:rPr>
        <w:t xml:space="preserve">, nu </w:t>
      </w:r>
      <w:proofErr w:type="spellStart"/>
      <w:r w:rsidR="00477C29" w:rsidRPr="003D70B2">
        <w:rPr>
          <w:color w:val="EE0000"/>
          <w:lang w:val="en-US"/>
        </w:rPr>
        <w:t>întâmplătoare</w:t>
      </w:r>
      <w:proofErr w:type="spellEnd"/>
      <w:r w:rsidRPr="003D70B2">
        <w:rPr>
          <w:color w:val="EE0000"/>
          <w:lang w:val="en-US"/>
        </w:rPr>
        <w:t xml:space="preserve"> (</w:t>
      </w:r>
      <w:proofErr w:type="spellStart"/>
      <w:r w:rsidRPr="003D70B2">
        <w:rPr>
          <w:color w:val="EE0000"/>
          <w:lang w:val="en-US"/>
        </w:rPr>
        <w:t>nivelul</w:t>
      </w:r>
      <w:proofErr w:type="spellEnd"/>
      <w:r w:rsidRPr="003D70B2">
        <w:rPr>
          <w:color w:val="EE0000"/>
          <w:lang w:val="en-US"/>
        </w:rPr>
        <w:t xml:space="preserve"> de </w:t>
      </w:r>
      <w:proofErr w:type="spellStart"/>
      <w:r w:rsidRPr="003D70B2">
        <w:rPr>
          <w:color w:val="EE0000"/>
          <w:lang w:val="en-US"/>
        </w:rPr>
        <w:t>semnificație</w:t>
      </w:r>
      <w:proofErr w:type="spellEnd"/>
      <w:r w:rsidRPr="003D70B2">
        <w:rPr>
          <w:color w:val="EE0000"/>
          <w:lang w:val="en-US"/>
        </w:rPr>
        <w:t xml:space="preserve"> </w:t>
      </w:r>
      <w:proofErr w:type="spellStart"/>
      <w:r w:rsidRPr="003D70B2">
        <w:rPr>
          <w:color w:val="EE0000"/>
          <w:lang w:val="en-US"/>
        </w:rPr>
        <w:t>statistică</w:t>
      </w:r>
      <w:proofErr w:type="spellEnd"/>
      <w:r w:rsidRPr="003D70B2">
        <w:rPr>
          <w:color w:val="EE0000"/>
          <w:lang w:val="en-US"/>
        </w:rPr>
        <w:t xml:space="preserve"> al </w:t>
      </w:r>
      <w:proofErr w:type="spellStart"/>
      <w:proofErr w:type="gramStart"/>
      <w:r w:rsidRPr="003D70B2">
        <w:rPr>
          <w:color w:val="EE0000"/>
          <w:lang w:val="en-US"/>
        </w:rPr>
        <w:t>diferențelor.e</w:t>
      </w:r>
      <w:proofErr w:type="spellEnd"/>
      <w:proofErr w:type="gramEnd"/>
      <w:r w:rsidRPr="003D70B2">
        <w:rPr>
          <w:color w:val="EE0000"/>
          <w:lang w:val="en-US"/>
        </w:rPr>
        <w:t xml:space="preserve"> mare </w:t>
      </w:r>
      <w:proofErr w:type="spellStart"/>
      <w:r w:rsidRPr="003D70B2">
        <w:rPr>
          <w:color w:val="EE0000"/>
          <w:lang w:val="en-US"/>
        </w:rPr>
        <w:t>daca</w:t>
      </w:r>
      <w:proofErr w:type="spellEnd"/>
      <w:r w:rsidRPr="003D70B2">
        <w:rPr>
          <w:color w:val="EE0000"/>
          <w:lang w:val="en-US"/>
        </w:rPr>
        <w:t xml:space="preserve"> </w:t>
      </w:r>
      <w:proofErr w:type="spellStart"/>
      <w:r w:rsidRPr="003D70B2">
        <w:rPr>
          <w:color w:val="EE0000"/>
          <w:lang w:val="en-US"/>
        </w:rPr>
        <w:t>voxelul</w:t>
      </w:r>
      <w:proofErr w:type="spellEnd"/>
      <w:r w:rsidRPr="003D70B2">
        <w:rPr>
          <w:color w:val="EE0000"/>
          <w:lang w:val="en-US"/>
        </w:rPr>
        <w:t xml:space="preserve"> e </w:t>
      </w:r>
      <w:proofErr w:type="spellStart"/>
      <w:r w:rsidRPr="003D70B2">
        <w:rPr>
          <w:color w:val="EE0000"/>
          <w:lang w:val="en-US"/>
        </w:rPr>
        <w:t>reprezentat</w:t>
      </w:r>
      <w:proofErr w:type="spellEnd"/>
      <w:r w:rsidRPr="003D70B2">
        <w:rPr>
          <w:color w:val="EE0000"/>
          <w:lang w:val="en-US"/>
        </w:rPr>
        <w:t xml:space="preserve"> cu </w:t>
      </w:r>
      <w:proofErr w:type="spellStart"/>
      <w:r w:rsidRPr="003D70B2">
        <w:rPr>
          <w:color w:val="EE0000"/>
          <w:lang w:val="en-US"/>
        </w:rPr>
        <w:t>culoare</w:t>
      </w:r>
      <w:proofErr w:type="spellEnd"/>
      <w:r w:rsidRPr="003D70B2">
        <w:rPr>
          <w:color w:val="EE0000"/>
          <w:lang w:val="en-US"/>
        </w:rPr>
        <w:t xml:space="preserve"> </w:t>
      </w:r>
      <w:proofErr w:type="spellStart"/>
      <w:r w:rsidRPr="003D70B2">
        <w:rPr>
          <w:color w:val="EE0000"/>
          <w:lang w:val="en-US"/>
        </w:rPr>
        <w:t>intensă</w:t>
      </w:r>
      <w:proofErr w:type="spellEnd"/>
      <w:r w:rsidRPr="003D70B2">
        <w:rPr>
          <w:color w:val="EE0000"/>
          <w:lang w:val="en-US"/>
        </w:rPr>
        <w:t>)</w:t>
      </w:r>
      <w:r w:rsidR="00477C29" w:rsidRPr="003D70B2">
        <w:rPr>
          <w:color w:val="EE0000"/>
          <w:lang w:val="en-US"/>
        </w:rPr>
        <w:t>.</w:t>
      </w:r>
      <w:r w:rsidR="003D70B2" w:rsidRPr="003D70B2">
        <w:rPr>
          <w:color w:val="EE0000"/>
          <w:lang w:val="en-US"/>
        </w:rPr>
        <w:t xml:space="preserve"> In </w:t>
      </w:r>
      <w:proofErr w:type="spellStart"/>
      <w:r w:rsidR="003D70B2" w:rsidRPr="003D70B2">
        <w:rPr>
          <w:color w:val="EE0000"/>
          <w:lang w:val="en-US"/>
        </w:rPr>
        <w:t>fara</w:t>
      </w:r>
      <w:proofErr w:type="spellEnd"/>
      <w:r w:rsidR="003D70B2" w:rsidRPr="003D70B2">
        <w:rPr>
          <w:color w:val="EE0000"/>
          <w:lang w:val="en-US"/>
        </w:rPr>
        <w:t xml:space="preserve"> de </w:t>
      </w:r>
      <w:proofErr w:type="spellStart"/>
      <w:r w:rsidR="003D70B2" w:rsidRPr="003D70B2">
        <w:rPr>
          <w:color w:val="EE0000"/>
          <w:lang w:val="en-US"/>
        </w:rPr>
        <w:t>analiza</w:t>
      </w:r>
      <w:proofErr w:type="spellEnd"/>
      <w:r w:rsidR="003D70B2" w:rsidRPr="003D70B2">
        <w:rPr>
          <w:color w:val="EE0000"/>
          <w:lang w:val="en-US"/>
        </w:rPr>
        <w:t xml:space="preserve"> </w:t>
      </w:r>
      <w:proofErr w:type="spellStart"/>
      <w:r w:rsidR="003D70B2" w:rsidRPr="003D70B2">
        <w:rPr>
          <w:color w:val="EE0000"/>
          <w:lang w:val="en-US"/>
        </w:rPr>
        <w:t>vizuala</w:t>
      </w:r>
      <w:proofErr w:type="spellEnd"/>
      <w:r w:rsidR="003D70B2" w:rsidRPr="003D70B2">
        <w:rPr>
          <w:color w:val="EE0000"/>
          <w:lang w:val="en-US"/>
        </w:rPr>
        <w:t xml:space="preserve">, se </w:t>
      </w:r>
      <w:proofErr w:type="spellStart"/>
      <w:r w:rsidR="003D70B2" w:rsidRPr="003D70B2">
        <w:rPr>
          <w:color w:val="EE0000"/>
          <w:lang w:val="en-US"/>
        </w:rPr>
        <w:t>poate</w:t>
      </w:r>
      <w:proofErr w:type="spellEnd"/>
      <w:r w:rsidR="003D70B2" w:rsidRPr="003D70B2">
        <w:rPr>
          <w:color w:val="EE0000"/>
          <w:lang w:val="en-US"/>
        </w:rPr>
        <w:t xml:space="preserve"> face </w:t>
      </w:r>
      <w:proofErr w:type="spellStart"/>
      <w:r w:rsidR="003D70B2" w:rsidRPr="003D70B2">
        <w:rPr>
          <w:color w:val="EE0000"/>
          <w:lang w:val="en-US"/>
        </w:rPr>
        <w:t>si</w:t>
      </w:r>
      <w:proofErr w:type="spellEnd"/>
      <w:r w:rsidR="003D70B2" w:rsidRPr="003D70B2">
        <w:rPr>
          <w:color w:val="EE0000"/>
          <w:lang w:val="en-US"/>
        </w:rPr>
        <w:t xml:space="preserve"> o </w:t>
      </w:r>
      <w:proofErr w:type="spellStart"/>
      <w:r w:rsidR="003D70B2" w:rsidRPr="003D70B2">
        <w:rPr>
          <w:color w:val="EE0000"/>
          <w:lang w:val="en-US"/>
        </w:rPr>
        <w:t>analiza</w:t>
      </w:r>
      <w:proofErr w:type="spellEnd"/>
      <w:r w:rsidR="003D70B2" w:rsidRPr="003D70B2">
        <w:rPr>
          <w:color w:val="EE0000"/>
          <w:lang w:val="en-US"/>
        </w:rPr>
        <w:t xml:space="preserve"> </w:t>
      </w:r>
      <w:proofErr w:type="spellStart"/>
      <w:r w:rsidR="003D70B2" w:rsidRPr="003D70B2">
        <w:rPr>
          <w:color w:val="EE0000"/>
          <w:lang w:val="en-US"/>
        </w:rPr>
        <w:t>cantitativa</w:t>
      </w:r>
      <w:proofErr w:type="spellEnd"/>
      <w:r w:rsidR="003D70B2" w:rsidRPr="003D70B2">
        <w:rPr>
          <w:color w:val="EE0000"/>
          <w:lang w:val="en-US"/>
        </w:rPr>
        <w:t xml:space="preserve"> </w:t>
      </w:r>
      <w:proofErr w:type="spellStart"/>
      <w:r w:rsidR="003D70B2" w:rsidRPr="003D70B2">
        <w:rPr>
          <w:color w:val="EE0000"/>
          <w:lang w:val="en-US"/>
        </w:rPr>
        <w:t>folosind</w:t>
      </w:r>
      <w:proofErr w:type="spellEnd"/>
      <w:r w:rsidR="003D70B2" w:rsidRPr="003D70B2">
        <w:rPr>
          <w:color w:val="EE0000"/>
          <w:lang w:val="en-US"/>
        </w:rPr>
        <w:t xml:space="preserve"> </w:t>
      </w:r>
      <w:proofErr w:type="spellStart"/>
      <w:r w:rsidR="003D70B2" w:rsidRPr="003D70B2">
        <w:rPr>
          <w:color w:val="EE0000"/>
          <w:lang w:val="en-US"/>
        </w:rPr>
        <w:t>raportul</w:t>
      </w:r>
      <w:proofErr w:type="spellEnd"/>
      <w:r w:rsidR="003D70B2" w:rsidRPr="003D70B2">
        <w:rPr>
          <w:color w:val="EE0000"/>
          <w:lang w:val="en-US"/>
        </w:rPr>
        <w:t xml:space="preserve"> </w:t>
      </w:r>
      <w:proofErr w:type="spellStart"/>
      <w:r w:rsidR="003D70B2" w:rsidRPr="003D70B2">
        <w:rPr>
          <w:color w:val="EE0000"/>
          <w:lang w:val="en-US"/>
        </w:rPr>
        <w:t>cantitativ</w:t>
      </w:r>
      <w:proofErr w:type="spellEnd"/>
      <w:r w:rsidR="003D70B2" w:rsidRPr="003D70B2">
        <w:rPr>
          <w:color w:val="EE0000"/>
          <w:lang w:val="en-US"/>
        </w:rPr>
        <w:t xml:space="preserve"> </w:t>
      </w:r>
      <w:proofErr w:type="spellStart"/>
      <w:r w:rsidR="003D70B2" w:rsidRPr="003D70B2">
        <w:rPr>
          <w:color w:val="EE0000"/>
          <w:lang w:val="en-US"/>
        </w:rPr>
        <w:t>ce</w:t>
      </w:r>
      <w:proofErr w:type="spellEnd"/>
      <w:r w:rsidR="003D70B2" w:rsidRPr="003D70B2">
        <w:rPr>
          <w:color w:val="EE0000"/>
          <w:lang w:val="en-US"/>
        </w:rPr>
        <w:t xml:space="preserve"> </w:t>
      </w:r>
      <w:proofErr w:type="spellStart"/>
      <w:r w:rsidR="003D70B2" w:rsidRPr="003D70B2">
        <w:rPr>
          <w:color w:val="EE0000"/>
          <w:lang w:val="en-US"/>
        </w:rPr>
        <w:t>contine</w:t>
      </w:r>
      <w:proofErr w:type="spellEnd"/>
      <w:r w:rsidR="003D70B2" w:rsidRPr="003D70B2">
        <w:rPr>
          <w:color w:val="EE0000"/>
          <w:lang w:val="en-US"/>
        </w:rPr>
        <w:t xml:space="preserve"> </w:t>
      </w:r>
      <w:proofErr w:type="spellStart"/>
      <w:r w:rsidR="003D70B2" w:rsidRPr="003D70B2">
        <w:rPr>
          <w:color w:val="EE0000"/>
          <w:lang w:val="en-US"/>
        </w:rPr>
        <w:t>procentul</w:t>
      </w:r>
      <w:proofErr w:type="spellEnd"/>
      <w:r w:rsidR="003D70B2" w:rsidRPr="003D70B2">
        <w:rPr>
          <w:color w:val="EE0000"/>
          <w:lang w:val="en-US"/>
        </w:rPr>
        <w:t xml:space="preserve"> de </w:t>
      </w:r>
      <w:proofErr w:type="spellStart"/>
      <w:r w:rsidR="003D70B2" w:rsidRPr="003D70B2">
        <w:rPr>
          <w:color w:val="EE0000"/>
          <w:lang w:val="en-US"/>
        </w:rPr>
        <w:t>voxeli</w:t>
      </w:r>
      <w:proofErr w:type="spellEnd"/>
      <w:r w:rsidR="003D70B2" w:rsidRPr="003D70B2">
        <w:rPr>
          <w:color w:val="EE0000"/>
          <w:lang w:val="en-US"/>
        </w:rPr>
        <w:t xml:space="preserve"> </w:t>
      </w:r>
      <w:proofErr w:type="spellStart"/>
      <w:r w:rsidR="003D70B2" w:rsidRPr="003D70B2">
        <w:rPr>
          <w:color w:val="EE0000"/>
          <w:lang w:val="en-US"/>
        </w:rPr>
        <w:t>semnificativi</w:t>
      </w:r>
      <w:proofErr w:type="spellEnd"/>
      <w:r w:rsidR="003D70B2" w:rsidRPr="003D70B2">
        <w:rPr>
          <w:color w:val="EE0000"/>
          <w:lang w:val="en-US"/>
        </w:rPr>
        <w:t xml:space="preserve"> (p&lt;0.05), </w:t>
      </w:r>
      <w:proofErr w:type="spellStart"/>
      <w:r w:rsidR="003D70B2" w:rsidRPr="003D70B2">
        <w:rPr>
          <w:color w:val="EE0000"/>
          <w:lang w:val="en-US"/>
        </w:rPr>
        <w:t>valorile</w:t>
      </w:r>
      <w:proofErr w:type="spellEnd"/>
      <w:r w:rsidR="003D70B2" w:rsidRPr="003D70B2">
        <w:rPr>
          <w:color w:val="EE0000"/>
          <w:lang w:val="en-US"/>
        </w:rPr>
        <w:t xml:space="preserve"> </w:t>
      </w:r>
      <w:proofErr w:type="spellStart"/>
      <w:r w:rsidR="003D70B2" w:rsidRPr="003D70B2">
        <w:rPr>
          <w:color w:val="EE0000"/>
          <w:lang w:val="en-US"/>
        </w:rPr>
        <w:t>maxime</w:t>
      </w:r>
      <w:proofErr w:type="spellEnd"/>
      <w:r w:rsidR="003D70B2" w:rsidRPr="003D70B2">
        <w:rPr>
          <w:color w:val="EE0000"/>
          <w:lang w:val="en-US"/>
        </w:rPr>
        <w:t>/</w:t>
      </w:r>
      <w:proofErr w:type="spellStart"/>
      <w:r w:rsidR="003D70B2" w:rsidRPr="003D70B2">
        <w:rPr>
          <w:color w:val="EE0000"/>
          <w:lang w:val="en-US"/>
        </w:rPr>
        <w:t>minime</w:t>
      </w:r>
      <w:proofErr w:type="spellEnd"/>
      <w:r w:rsidR="003D70B2" w:rsidRPr="003D70B2">
        <w:rPr>
          <w:color w:val="EE0000"/>
          <w:lang w:val="en-US"/>
        </w:rPr>
        <w:t xml:space="preserve"> de t, </w:t>
      </w:r>
      <w:proofErr w:type="spellStart"/>
      <w:r w:rsidR="003D70B2" w:rsidRPr="003D70B2">
        <w:rPr>
          <w:color w:val="EE0000"/>
          <w:lang w:val="en-US"/>
        </w:rPr>
        <w:t>localizarea</w:t>
      </w:r>
      <w:proofErr w:type="spellEnd"/>
      <w:r w:rsidR="003D70B2" w:rsidRPr="003D70B2">
        <w:rPr>
          <w:color w:val="EE0000"/>
          <w:lang w:val="en-US"/>
        </w:rPr>
        <w:t xml:space="preserve"> </w:t>
      </w:r>
      <w:proofErr w:type="spellStart"/>
      <w:r w:rsidR="003D70B2" w:rsidRPr="003D70B2">
        <w:rPr>
          <w:color w:val="EE0000"/>
          <w:lang w:val="en-US"/>
        </w:rPr>
        <w:t>varfurilor</w:t>
      </w:r>
      <w:proofErr w:type="spellEnd"/>
      <w:r w:rsidR="003D70B2" w:rsidRPr="003D70B2">
        <w:rPr>
          <w:color w:val="EE0000"/>
          <w:lang w:val="en-US"/>
        </w:rPr>
        <w:t xml:space="preserve">. </w:t>
      </w:r>
    </w:p>
    <w:p w14:paraId="38BC4542" w14:textId="77777777" w:rsidR="00371B26" w:rsidRDefault="00371B26" w:rsidP="00371B26">
      <w:pPr>
        <w:rPr>
          <w:color w:val="EE0000"/>
          <w:lang w:val="en-US"/>
        </w:rPr>
      </w:pPr>
      <w:r>
        <w:rPr>
          <w:noProof/>
          <w:color w:val="EE0000"/>
          <w:lang w:val="en-US"/>
        </w:rPr>
        <w:lastRenderedPageBreak/>
        <w:drawing>
          <wp:inline distT="0" distB="0" distL="0" distR="0" wp14:anchorId="5842D978" wp14:editId="179DA5DD">
            <wp:extent cx="5730240" cy="1539240"/>
            <wp:effectExtent l="0" t="0" r="3810" b="3810"/>
            <wp:docPr id="17854653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1539240"/>
                    </a:xfrm>
                    <a:prstGeom prst="rect">
                      <a:avLst/>
                    </a:prstGeom>
                    <a:noFill/>
                    <a:ln>
                      <a:noFill/>
                    </a:ln>
                  </pic:spPr>
                </pic:pic>
              </a:graphicData>
            </a:graphic>
          </wp:inline>
        </w:drawing>
      </w:r>
    </w:p>
    <w:p w14:paraId="219AD543" w14:textId="29B9CEE4" w:rsidR="00DA19FC" w:rsidRDefault="00371B26" w:rsidP="00371B26">
      <w:pPr>
        <w:ind w:firstLine="720"/>
        <w:jc w:val="both"/>
        <w:rPr>
          <w:color w:val="EE0000"/>
          <w:lang w:val="en-US"/>
        </w:rPr>
      </w:pPr>
      <w:r>
        <w:rPr>
          <w:color w:val="EE0000"/>
          <w:lang w:val="en-US"/>
        </w:rPr>
        <w:t xml:space="preserve">Fig. 1 </w:t>
      </w:r>
      <w:proofErr w:type="spellStart"/>
      <w:r>
        <w:rPr>
          <w:color w:val="EE0000"/>
          <w:lang w:val="en-US"/>
        </w:rPr>
        <w:t>Secventa</w:t>
      </w:r>
      <w:proofErr w:type="spellEnd"/>
      <w:r>
        <w:rPr>
          <w:color w:val="EE0000"/>
          <w:lang w:val="en-US"/>
        </w:rPr>
        <w:t xml:space="preserve"> t-map coronal</w:t>
      </w:r>
    </w:p>
    <w:p w14:paraId="72E40057" w14:textId="67573282" w:rsidR="00DA19FC" w:rsidRDefault="003F50E5" w:rsidP="003F50E5">
      <w:pPr>
        <w:jc w:val="center"/>
        <w:rPr>
          <w:color w:val="EE0000"/>
          <w:lang w:val="en-US"/>
        </w:rPr>
      </w:pPr>
      <w:r>
        <w:rPr>
          <w:noProof/>
          <w:color w:val="EE0000"/>
          <w:lang w:val="en-US"/>
        </w:rPr>
        <w:drawing>
          <wp:inline distT="0" distB="0" distL="0" distR="0" wp14:anchorId="69BD3E88" wp14:editId="2A786213">
            <wp:extent cx="5730240" cy="1463040"/>
            <wp:effectExtent l="0" t="0" r="3810" b="3810"/>
            <wp:docPr id="167921597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1463040"/>
                    </a:xfrm>
                    <a:prstGeom prst="rect">
                      <a:avLst/>
                    </a:prstGeom>
                    <a:noFill/>
                    <a:ln>
                      <a:noFill/>
                    </a:ln>
                  </pic:spPr>
                </pic:pic>
              </a:graphicData>
            </a:graphic>
          </wp:inline>
        </w:drawing>
      </w:r>
    </w:p>
    <w:p w14:paraId="45720F71" w14:textId="32AEEBFD" w:rsidR="003F50E5" w:rsidRDefault="003F50E5" w:rsidP="003F50E5">
      <w:pPr>
        <w:jc w:val="center"/>
        <w:rPr>
          <w:color w:val="EE0000"/>
          <w:lang w:val="en-US"/>
        </w:rPr>
      </w:pPr>
      <w:r>
        <w:rPr>
          <w:color w:val="EE0000"/>
          <w:lang w:val="en-US"/>
        </w:rPr>
        <w:t xml:space="preserve">Fig. </w:t>
      </w:r>
      <w:proofErr w:type="gramStart"/>
      <w:r>
        <w:rPr>
          <w:color w:val="EE0000"/>
          <w:lang w:val="en-US"/>
        </w:rPr>
        <w:t xml:space="preserve">2  </w:t>
      </w:r>
      <w:proofErr w:type="spellStart"/>
      <w:r>
        <w:rPr>
          <w:color w:val="EE0000"/>
          <w:lang w:val="en-US"/>
        </w:rPr>
        <w:t>Secventa</w:t>
      </w:r>
      <w:proofErr w:type="spellEnd"/>
      <w:proofErr w:type="gramEnd"/>
      <w:r>
        <w:rPr>
          <w:color w:val="EE0000"/>
          <w:lang w:val="en-US"/>
        </w:rPr>
        <w:t xml:space="preserve"> p-map coronal</w:t>
      </w:r>
    </w:p>
    <w:p w14:paraId="68C159FD" w14:textId="77777777" w:rsidR="00371B26" w:rsidRPr="003D70B2" w:rsidRDefault="00371B26" w:rsidP="003F50E5">
      <w:pPr>
        <w:jc w:val="center"/>
        <w:rPr>
          <w:color w:val="EE0000"/>
          <w:lang w:val="en-US"/>
        </w:rPr>
      </w:pPr>
    </w:p>
    <w:p w14:paraId="1648FF85" w14:textId="11CCD5D6" w:rsidR="00477C29" w:rsidRPr="003D70B2" w:rsidRDefault="00FB01CD" w:rsidP="003D70B2">
      <w:pPr>
        <w:ind w:firstLine="720"/>
        <w:jc w:val="both"/>
        <w:rPr>
          <w:color w:val="EE0000"/>
          <w:lang w:val="en-US"/>
        </w:rPr>
      </w:pPr>
      <w:proofErr w:type="spellStart"/>
      <w:r w:rsidRPr="003D70B2">
        <w:rPr>
          <w:color w:val="EE0000"/>
          <w:lang w:val="en-US"/>
        </w:rPr>
        <w:t>Aceasta</w:t>
      </w:r>
      <w:proofErr w:type="spellEnd"/>
      <w:r w:rsidRPr="003D70B2">
        <w:rPr>
          <w:color w:val="EE0000"/>
          <w:lang w:val="en-US"/>
        </w:rPr>
        <w:t xml:space="preserve"> </w:t>
      </w:r>
      <w:proofErr w:type="spellStart"/>
      <w:r w:rsidRPr="003D70B2">
        <w:rPr>
          <w:color w:val="EE0000"/>
          <w:lang w:val="en-US"/>
        </w:rPr>
        <w:t>analiza</w:t>
      </w:r>
      <w:proofErr w:type="spellEnd"/>
      <w:r w:rsidRPr="003D70B2">
        <w:rPr>
          <w:color w:val="EE0000"/>
          <w:lang w:val="en-US"/>
        </w:rPr>
        <w:t xml:space="preserve"> </w:t>
      </w:r>
      <w:proofErr w:type="spellStart"/>
      <w:r w:rsidRPr="003D70B2">
        <w:rPr>
          <w:color w:val="EE0000"/>
          <w:lang w:val="en-US"/>
        </w:rPr>
        <w:t>statistica</w:t>
      </w:r>
      <w:proofErr w:type="spellEnd"/>
      <w:r w:rsidRPr="003D70B2">
        <w:rPr>
          <w:color w:val="EE0000"/>
          <w:lang w:val="en-US"/>
        </w:rPr>
        <w:t xml:space="preserve"> la </w:t>
      </w:r>
      <w:proofErr w:type="spellStart"/>
      <w:r w:rsidRPr="003D70B2">
        <w:rPr>
          <w:color w:val="EE0000"/>
          <w:lang w:val="en-US"/>
        </w:rPr>
        <w:t>nivel</w:t>
      </w:r>
      <w:proofErr w:type="spellEnd"/>
      <w:r w:rsidRPr="003D70B2">
        <w:rPr>
          <w:color w:val="EE0000"/>
          <w:lang w:val="en-US"/>
        </w:rPr>
        <w:t xml:space="preserve"> individual </w:t>
      </w:r>
      <w:proofErr w:type="spellStart"/>
      <w:r w:rsidRPr="003D70B2">
        <w:rPr>
          <w:color w:val="EE0000"/>
          <w:lang w:val="en-US"/>
        </w:rPr>
        <w:t>si</w:t>
      </w:r>
      <w:proofErr w:type="spellEnd"/>
      <w:r w:rsidRPr="003D70B2">
        <w:rPr>
          <w:color w:val="EE0000"/>
          <w:lang w:val="en-US"/>
        </w:rPr>
        <w:t xml:space="preserve"> de voxel </w:t>
      </w:r>
      <w:proofErr w:type="gramStart"/>
      <w:r w:rsidRPr="003D70B2">
        <w:rPr>
          <w:color w:val="EE0000"/>
          <w:lang w:val="en-US"/>
        </w:rPr>
        <w:t>precum</w:t>
      </w:r>
      <w:proofErr w:type="gramEnd"/>
      <w:r w:rsidRPr="003D70B2">
        <w:rPr>
          <w:color w:val="EE0000"/>
          <w:lang w:val="en-US"/>
        </w:rPr>
        <w:t xml:space="preserve"> </w:t>
      </w:r>
      <w:proofErr w:type="spellStart"/>
      <w:r w:rsidRPr="003D70B2">
        <w:rPr>
          <w:color w:val="EE0000"/>
          <w:lang w:val="en-US"/>
        </w:rPr>
        <w:t>si</w:t>
      </w:r>
      <w:proofErr w:type="spellEnd"/>
      <w:r w:rsidRPr="003D70B2">
        <w:rPr>
          <w:color w:val="EE0000"/>
          <w:lang w:val="en-US"/>
        </w:rPr>
        <w:t xml:space="preserve"> </w:t>
      </w:r>
      <w:proofErr w:type="spellStart"/>
      <w:r w:rsidRPr="003D70B2">
        <w:rPr>
          <w:color w:val="EE0000"/>
          <w:lang w:val="en-US"/>
        </w:rPr>
        <w:t>vizualizarile</w:t>
      </w:r>
      <w:proofErr w:type="spellEnd"/>
      <w:r w:rsidRPr="003D70B2">
        <w:rPr>
          <w:color w:val="EE0000"/>
          <w:lang w:val="en-US"/>
        </w:rPr>
        <w:t xml:space="preserve"> </w:t>
      </w:r>
      <w:proofErr w:type="spellStart"/>
      <w:r w:rsidRPr="003D70B2">
        <w:rPr>
          <w:color w:val="EE0000"/>
          <w:lang w:val="en-US"/>
        </w:rPr>
        <w:t>pentru</w:t>
      </w:r>
      <w:proofErr w:type="spellEnd"/>
      <w:r w:rsidRPr="003D70B2">
        <w:rPr>
          <w:color w:val="EE0000"/>
          <w:lang w:val="en-US"/>
        </w:rPr>
        <w:t xml:space="preserve"> p </w:t>
      </w:r>
      <w:proofErr w:type="spellStart"/>
      <w:r w:rsidRPr="003D70B2">
        <w:rPr>
          <w:color w:val="EE0000"/>
          <w:lang w:val="en-US"/>
        </w:rPr>
        <w:t>si</w:t>
      </w:r>
      <w:proofErr w:type="spellEnd"/>
      <w:r w:rsidRPr="003D70B2">
        <w:rPr>
          <w:color w:val="EE0000"/>
          <w:lang w:val="en-US"/>
        </w:rPr>
        <w:t xml:space="preserve"> t-map au </w:t>
      </w:r>
      <w:proofErr w:type="spellStart"/>
      <w:r w:rsidRPr="003D70B2">
        <w:rPr>
          <w:color w:val="EE0000"/>
          <w:lang w:val="en-US"/>
        </w:rPr>
        <w:t>fost</w:t>
      </w:r>
      <w:proofErr w:type="spellEnd"/>
      <w:r w:rsidRPr="003D70B2">
        <w:rPr>
          <w:color w:val="EE0000"/>
          <w:lang w:val="en-US"/>
        </w:rPr>
        <w:t xml:space="preserve"> </w:t>
      </w:r>
      <w:proofErr w:type="spellStart"/>
      <w:r w:rsidRPr="003D70B2">
        <w:rPr>
          <w:color w:val="EE0000"/>
          <w:lang w:val="en-US"/>
        </w:rPr>
        <w:t>realizate</w:t>
      </w:r>
      <w:proofErr w:type="spellEnd"/>
      <w:r w:rsidRPr="003D70B2">
        <w:rPr>
          <w:color w:val="EE0000"/>
          <w:lang w:val="en-US"/>
        </w:rPr>
        <w:t xml:space="preserve"> sub forma </w:t>
      </w:r>
      <w:proofErr w:type="spellStart"/>
      <w:r w:rsidRPr="003D70B2">
        <w:rPr>
          <w:color w:val="EE0000"/>
          <w:lang w:val="en-US"/>
        </w:rPr>
        <w:t>unui</w:t>
      </w:r>
      <w:proofErr w:type="spellEnd"/>
      <w:r w:rsidRPr="003D70B2">
        <w:rPr>
          <w:color w:val="EE0000"/>
          <w:lang w:val="en-US"/>
        </w:rPr>
        <w:t xml:space="preserve"> script </w:t>
      </w:r>
      <w:proofErr w:type="spellStart"/>
      <w:r w:rsidRPr="003D70B2">
        <w:rPr>
          <w:color w:val="EE0000"/>
          <w:lang w:val="en-US"/>
        </w:rPr>
        <w:t>aplicabil</w:t>
      </w:r>
      <w:proofErr w:type="spellEnd"/>
      <w:r w:rsidRPr="003D70B2">
        <w:rPr>
          <w:color w:val="EE0000"/>
          <w:lang w:val="en-US"/>
        </w:rPr>
        <w:t xml:space="preserve"> </w:t>
      </w:r>
      <w:proofErr w:type="spellStart"/>
      <w:r w:rsidRPr="003D70B2">
        <w:rPr>
          <w:color w:val="EE0000"/>
          <w:lang w:val="en-US"/>
        </w:rPr>
        <w:t>tuturor</w:t>
      </w:r>
      <w:proofErr w:type="spellEnd"/>
      <w:r w:rsidRPr="003D70B2">
        <w:rPr>
          <w:color w:val="EE0000"/>
          <w:lang w:val="en-US"/>
        </w:rPr>
        <w:t xml:space="preserve"> </w:t>
      </w:r>
      <w:proofErr w:type="spellStart"/>
      <w:r w:rsidRPr="003D70B2">
        <w:rPr>
          <w:color w:val="EE0000"/>
          <w:lang w:val="en-US"/>
        </w:rPr>
        <w:t>sesiunilor</w:t>
      </w:r>
      <w:proofErr w:type="spellEnd"/>
      <w:r w:rsidRPr="003D70B2">
        <w:rPr>
          <w:color w:val="EE0000"/>
          <w:lang w:val="en-US"/>
        </w:rPr>
        <w:t xml:space="preserve"> 1 ale </w:t>
      </w:r>
      <w:proofErr w:type="spellStart"/>
      <w:r w:rsidRPr="003D70B2">
        <w:rPr>
          <w:color w:val="EE0000"/>
          <w:lang w:val="en-US"/>
        </w:rPr>
        <w:t>participantilor</w:t>
      </w:r>
      <w:proofErr w:type="spellEnd"/>
      <w:r w:rsidRPr="003D70B2">
        <w:rPr>
          <w:color w:val="EE0000"/>
          <w:lang w:val="en-US"/>
        </w:rPr>
        <w:t xml:space="preserve"> din </w:t>
      </w:r>
      <w:proofErr w:type="spellStart"/>
      <w:r w:rsidRPr="003D70B2">
        <w:rPr>
          <w:color w:val="EE0000"/>
          <w:lang w:val="en-US"/>
        </w:rPr>
        <w:t>studiu</w:t>
      </w:r>
      <w:proofErr w:type="spellEnd"/>
      <w:r w:rsidRPr="003D70B2">
        <w:rPr>
          <w:color w:val="EE0000"/>
          <w:lang w:val="en-US"/>
        </w:rPr>
        <w:t>.</w:t>
      </w:r>
      <w:r w:rsidR="003D70B2" w:rsidRPr="003D70B2">
        <w:rPr>
          <w:color w:val="EE0000"/>
          <w:lang w:val="en-US"/>
        </w:rPr>
        <w:t xml:space="preserve"> </w:t>
      </w:r>
      <w:proofErr w:type="spellStart"/>
      <w:r w:rsidR="00477C29" w:rsidRPr="003D70B2">
        <w:rPr>
          <w:color w:val="EE0000"/>
          <w:lang w:val="en-US"/>
        </w:rPr>
        <w:t>Astfel</w:t>
      </w:r>
      <w:proofErr w:type="spellEnd"/>
      <w:r w:rsidR="00477C29" w:rsidRPr="003D70B2">
        <w:rPr>
          <w:color w:val="EE0000"/>
          <w:lang w:val="en-US"/>
        </w:rPr>
        <w:t xml:space="preserve">, </w:t>
      </w:r>
      <w:proofErr w:type="spellStart"/>
      <w:r w:rsidR="00477C29" w:rsidRPr="003D70B2">
        <w:rPr>
          <w:color w:val="EE0000"/>
          <w:lang w:val="en-US"/>
        </w:rPr>
        <w:t>investigatorul</w:t>
      </w:r>
      <w:proofErr w:type="spellEnd"/>
      <w:r w:rsidR="00477C29" w:rsidRPr="003D70B2">
        <w:rPr>
          <w:color w:val="EE0000"/>
          <w:lang w:val="en-US"/>
        </w:rPr>
        <w:t xml:space="preserve"> </w:t>
      </w:r>
      <w:proofErr w:type="spellStart"/>
      <w:r w:rsidR="00477C29" w:rsidRPr="003D70B2">
        <w:rPr>
          <w:color w:val="EE0000"/>
          <w:lang w:val="en-US"/>
        </w:rPr>
        <w:t>poate</w:t>
      </w:r>
      <w:proofErr w:type="spellEnd"/>
      <w:r w:rsidR="00477C29" w:rsidRPr="003D70B2">
        <w:rPr>
          <w:color w:val="EE0000"/>
          <w:lang w:val="en-US"/>
        </w:rPr>
        <w:t xml:space="preserve"> </w:t>
      </w:r>
      <w:proofErr w:type="spellStart"/>
      <w:r w:rsidR="00477C29" w:rsidRPr="003D70B2">
        <w:rPr>
          <w:color w:val="EE0000"/>
          <w:lang w:val="en-US"/>
        </w:rPr>
        <w:t>răspunde</w:t>
      </w:r>
      <w:proofErr w:type="spellEnd"/>
      <w:r w:rsidR="00477C29" w:rsidRPr="003D70B2">
        <w:rPr>
          <w:color w:val="EE0000"/>
          <w:lang w:val="en-US"/>
        </w:rPr>
        <w:t xml:space="preserve"> la </w:t>
      </w:r>
      <w:proofErr w:type="spellStart"/>
      <w:r w:rsidR="00477C29" w:rsidRPr="003D70B2">
        <w:rPr>
          <w:color w:val="EE0000"/>
          <w:lang w:val="en-US"/>
        </w:rPr>
        <w:t>întrebări</w:t>
      </w:r>
      <w:proofErr w:type="spellEnd"/>
      <w:r w:rsidR="00477C29" w:rsidRPr="003D70B2">
        <w:rPr>
          <w:color w:val="EE0000"/>
          <w:lang w:val="en-US"/>
        </w:rPr>
        <w:t xml:space="preserve"> precum:</w:t>
      </w:r>
      <w:r w:rsidR="00477C29" w:rsidRPr="003D70B2">
        <w:rPr>
          <w:color w:val="EE0000"/>
          <w:lang w:val="en-US"/>
        </w:rPr>
        <w:br/>
      </w:r>
      <w:proofErr w:type="spellStart"/>
      <w:r w:rsidR="003D70B2" w:rsidRPr="003D70B2">
        <w:rPr>
          <w:color w:val="EE0000"/>
          <w:lang w:val="en-US"/>
        </w:rPr>
        <w:t>c</w:t>
      </w:r>
      <w:r w:rsidR="00477C29" w:rsidRPr="003D70B2">
        <w:rPr>
          <w:color w:val="EE0000"/>
          <w:lang w:val="en-US"/>
        </w:rPr>
        <w:t>e</w:t>
      </w:r>
      <w:proofErr w:type="spellEnd"/>
      <w:r w:rsidR="00477C29" w:rsidRPr="003D70B2">
        <w:rPr>
          <w:color w:val="EE0000"/>
          <w:lang w:val="en-US"/>
        </w:rPr>
        <w:t xml:space="preserve"> </w:t>
      </w:r>
      <w:proofErr w:type="spellStart"/>
      <w:r w:rsidR="00477C29" w:rsidRPr="003D70B2">
        <w:rPr>
          <w:color w:val="EE0000"/>
          <w:lang w:val="en-US"/>
        </w:rPr>
        <w:t>regiuni</w:t>
      </w:r>
      <w:proofErr w:type="spellEnd"/>
      <w:r w:rsidR="00477C29" w:rsidRPr="003D70B2">
        <w:rPr>
          <w:color w:val="EE0000"/>
          <w:lang w:val="en-US"/>
        </w:rPr>
        <w:t xml:space="preserve"> </w:t>
      </w:r>
      <w:proofErr w:type="spellStart"/>
      <w:r w:rsidR="00477C29" w:rsidRPr="003D70B2">
        <w:rPr>
          <w:color w:val="EE0000"/>
          <w:lang w:val="en-US"/>
        </w:rPr>
        <w:t>corticale</w:t>
      </w:r>
      <w:proofErr w:type="spellEnd"/>
      <w:r w:rsidR="00477C29" w:rsidRPr="003D70B2">
        <w:rPr>
          <w:color w:val="EE0000"/>
          <w:lang w:val="en-US"/>
        </w:rPr>
        <w:t xml:space="preserve"> </w:t>
      </w:r>
      <w:proofErr w:type="spellStart"/>
      <w:r w:rsidR="00477C29" w:rsidRPr="003D70B2">
        <w:rPr>
          <w:color w:val="EE0000"/>
          <w:lang w:val="en-US"/>
        </w:rPr>
        <w:t>își</w:t>
      </w:r>
      <w:proofErr w:type="spellEnd"/>
      <w:r w:rsidR="00477C29" w:rsidRPr="003D70B2">
        <w:rPr>
          <w:color w:val="EE0000"/>
          <w:lang w:val="en-US"/>
        </w:rPr>
        <w:t xml:space="preserve"> </w:t>
      </w:r>
      <w:proofErr w:type="spellStart"/>
      <w:r w:rsidR="00477C29" w:rsidRPr="003D70B2">
        <w:rPr>
          <w:color w:val="EE0000"/>
          <w:lang w:val="en-US"/>
        </w:rPr>
        <w:t>modifică</w:t>
      </w:r>
      <w:proofErr w:type="spellEnd"/>
      <w:r w:rsidR="00477C29" w:rsidRPr="003D70B2">
        <w:rPr>
          <w:color w:val="EE0000"/>
          <w:lang w:val="en-US"/>
        </w:rPr>
        <w:t xml:space="preserve"> </w:t>
      </w:r>
      <w:proofErr w:type="spellStart"/>
      <w:r w:rsidR="00477C29" w:rsidRPr="003D70B2">
        <w:rPr>
          <w:color w:val="EE0000"/>
          <w:lang w:val="en-US"/>
        </w:rPr>
        <w:t>activitatea</w:t>
      </w:r>
      <w:proofErr w:type="spellEnd"/>
      <w:r w:rsidR="00477C29" w:rsidRPr="003D70B2">
        <w:rPr>
          <w:color w:val="EE0000"/>
          <w:lang w:val="en-US"/>
        </w:rPr>
        <w:t xml:space="preserve"> </w:t>
      </w:r>
      <w:proofErr w:type="spellStart"/>
      <w:r w:rsidR="00477C29" w:rsidRPr="003D70B2">
        <w:rPr>
          <w:color w:val="EE0000"/>
          <w:lang w:val="en-US"/>
        </w:rPr>
        <w:t>după</w:t>
      </w:r>
      <w:proofErr w:type="spellEnd"/>
      <w:r w:rsidR="00477C29" w:rsidRPr="003D70B2">
        <w:rPr>
          <w:color w:val="EE0000"/>
          <w:lang w:val="en-US"/>
        </w:rPr>
        <w:t xml:space="preserve"> task</w:t>
      </w:r>
      <w:r w:rsidR="003D70B2" w:rsidRPr="003D70B2">
        <w:rPr>
          <w:color w:val="EE0000"/>
          <w:lang w:val="en-US"/>
        </w:rPr>
        <w:t>, c</w:t>
      </w:r>
      <w:r w:rsidR="00477C29" w:rsidRPr="003D70B2">
        <w:rPr>
          <w:color w:val="EE0000"/>
          <w:lang w:val="en-US"/>
        </w:rPr>
        <w:t xml:space="preserve">are </w:t>
      </w:r>
      <w:proofErr w:type="spellStart"/>
      <w:r w:rsidR="00477C29" w:rsidRPr="003D70B2">
        <w:rPr>
          <w:color w:val="EE0000"/>
          <w:lang w:val="en-US"/>
        </w:rPr>
        <w:t>este</w:t>
      </w:r>
      <w:proofErr w:type="spellEnd"/>
      <w:r w:rsidR="00477C29" w:rsidRPr="003D70B2">
        <w:rPr>
          <w:color w:val="EE0000"/>
          <w:lang w:val="en-US"/>
        </w:rPr>
        <w:t xml:space="preserve"> </w:t>
      </w:r>
      <w:proofErr w:type="spellStart"/>
      <w:r w:rsidR="00477C29" w:rsidRPr="003D70B2">
        <w:rPr>
          <w:color w:val="EE0000"/>
          <w:lang w:val="en-US"/>
        </w:rPr>
        <w:t>amploarea</w:t>
      </w:r>
      <w:proofErr w:type="spellEnd"/>
      <w:r w:rsidR="00477C29" w:rsidRPr="003D70B2">
        <w:rPr>
          <w:color w:val="EE0000"/>
          <w:lang w:val="en-US"/>
        </w:rPr>
        <w:t xml:space="preserve"> </w:t>
      </w:r>
      <w:proofErr w:type="spellStart"/>
      <w:r w:rsidR="00477C29" w:rsidRPr="003D70B2">
        <w:rPr>
          <w:color w:val="EE0000"/>
          <w:lang w:val="en-US"/>
        </w:rPr>
        <w:t>efectului</w:t>
      </w:r>
      <w:proofErr w:type="spellEnd"/>
      <w:r w:rsidR="00477C29" w:rsidRPr="003D70B2">
        <w:rPr>
          <w:color w:val="EE0000"/>
          <w:lang w:val="en-US"/>
        </w:rPr>
        <w:t xml:space="preserve"> (</w:t>
      </w:r>
      <w:proofErr w:type="spellStart"/>
      <w:r w:rsidR="00477C29" w:rsidRPr="003D70B2">
        <w:rPr>
          <w:color w:val="EE0000"/>
          <w:lang w:val="en-US"/>
        </w:rPr>
        <w:t>număr</w:t>
      </w:r>
      <w:proofErr w:type="spellEnd"/>
      <w:r w:rsidR="00477C29" w:rsidRPr="003D70B2">
        <w:rPr>
          <w:color w:val="EE0000"/>
          <w:lang w:val="en-US"/>
        </w:rPr>
        <w:t xml:space="preserve"> de </w:t>
      </w:r>
      <w:proofErr w:type="spellStart"/>
      <w:r w:rsidR="00477C29" w:rsidRPr="003D70B2">
        <w:rPr>
          <w:color w:val="EE0000"/>
          <w:lang w:val="en-US"/>
        </w:rPr>
        <w:t>voxeli</w:t>
      </w:r>
      <w:proofErr w:type="spellEnd"/>
      <w:r w:rsidR="00477C29" w:rsidRPr="003D70B2">
        <w:rPr>
          <w:color w:val="EE0000"/>
          <w:lang w:val="en-US"/>
        </w:rPr>
        <w:t xml:space="preserve"> </w:t>
      </w:r>
      <w:proofErr w:type="spellStart"/>
      <w:r w:rsidR="00477C29" w:rsidRPr="003D70B2">
        <w:rPr>
          <w:color w:val="EE0000"/>
          <w:lang w:val="en-US"/>
        </w:rPr>
        <w:t>semnificativi</w:t>
      </w:r>
      <w:proofErr w:type="spellEnd"/>
      <w:r w:rsidR="00477C29" w:rsidRPr="003D70B2">
        <w:rPr>
          <w:color w:val="EE0000"/>
          <w:lang w:val="en-US"/>
        </w:rPr>
        <w:t>, t-max)</w:t>
      </w:r>
      <w:r w:rsidR="003D70B2" w:rsidRPr="003D70B2">
        <w:rPr>
          <w:color w:val="EE0000"/>
          <w:lang w:val="en-US"/>
        </w:rPr>
        <w:t xml:space="preserve">, </w:t>
      </w:r>
      <w:proofErr w:type="spellStart"/>
      <w:r w:rsidR="003D70B2" w:rsidRPr="003D70B2">
        <w:rPr>
          <w:color w:val="EE0000"/>
          <w:lang w:val="en-US"/>
        </w:rPr>
        <w:t>e</w:t>
      </w:r>
      <w:r w:rsidR="00477C29" w:rsidRPr="003D70B2">
        <w:rPr>
          <w:color w:val="EE0000"/>
          <w:lang w:val="en-US"/>
        </w:rPr>
        <w:t>ste</w:t>
      </w:r>
      <w:proofErr w:type="spellEnd"/>
      <w:r w:rsidR="00477C29" w:rsidRPr="003D70B2">
        <w:rPr>
          <w:color w:val="EE0000"/>
          <w:lang w:val="en-US"/>
        </w:rPr>
        <w:t xml:space="preserve"> </w:t>
      </w:r>
      <w:proofErr w:type="spellStart"/>
      <w:r w:rsidR="00477C29" w:rsidRPr="003D70B2">
        <w:rPr>
          <w:color w:val="EE0000"/>
          <w:lang w:val="en-US"/>
        </w:rPr>
        <w:t>distribuția</w:t>
      </w:r>
      <w:proofErr w:type="spellEnd"/>
      <w:r w:rsidR="00477C29" w:rsidRPr="003D70B2">
        <w:rPr>
          <w:color w:val="EE0000"/>
          <w:lang w:val="en-US"/>
        </w:rPr>
        <w:t xml:space="preserve"> </w:t>
      </w:r>
      <w:proofErr w:type="spellStart"/>
      <w:r w:rsidR="00477C29" w:rsidRPr="003D70B2">
        <w:rPr>
          <w:color w:val="EE0000"/>
          <w:lang w:val="en-US"/>
        </w:rPr>
        <w:t>activării</w:t>
      </w:r>
      <w:proofErr w:type="spellEnd"/>
      <w:r w:rsidR="00477C29" w:rsidRPr="003D70B2">
        <w:rPr>
          <w:color w:val="EE0000"/>
          <w:lang w:val="en-US"/>
        </w:rPr>
        <w:t xml:space="preserve"> </w:t>
      </w:r>
      <w:proofErr w:type="spellStart"/>
      <w:r w:rsidR="00477C29" w:rsidRPr="003D70B2">
        <w:rPr>
          <w:color w:val="EE0000"/>
          <w:lang w:val="en-US"/>
        </w:rPr>
        <w:t>focală</w:t>
      </w:r>
      <w:proofErr w:type="spellEnd"/>
      <w:r w:rsidR="00477C29" w:rsidRPr="003D70B2">
        <w:rPr>
          <w:color w:val="EE0000"/>
          <w:lang w:val="en-US"/>
        </w:rPr>
        <w:t xml:space="preserve"> </w:t>
      </w:r>
      <w:proofErr w:type="spellStart"/>
      <w:r w:rsidR="00477C29" w:rsidRPr="003D70B2">
        <w:rPr>
          <w:color w:val="EE0000"/>
          <w:lang w:val="en-US"/>
        </w:rPr>
        <w:t>sau</w:t>
      </w:r>
      <w:proofErr w:type="spellEnd"/>
      <w:r w:rsidR="00477C29" w:rsidRPr="003D70B2">
        <w:rPr>
          <w:color w:val="EE0000"/>
          <w:lang w:val="en-US"/>
        </w:rPr>
        <w:t xml:space="preserve"> </w:t>
      </w:r>
      <w:proofErr w:type="spellStart"/>
      <w:r w:rsidR="00477C29" w:rsidRPr="003D70B2">
        <w:rPr>
          <w:color w:val="EE0000"/>
          <w:lang w:val="en-US"/>
        </w:rPr>
        <w:t>difuză</w:t>
      </w:r>
      <w:proofErr w:type="spellEnd"/>
      <w:r w:rsidR="003D70B2" w:rsidRPr="003D70B2">
        <w:rPr>
          <w:color w:val="EE0000"/>
          <w:lang w:val="en-US"/>
        </w:rPr>
        <w:t xml:space="preserve">. </w:t>
      </w:r>
    </w:p>
    <w:p w14:paraId="766B842F" w14:textId="77777777" w:rsidR="003D70B2" w:rsidRPr="003D70B2" w:rsidRDefault="003D70B2" w:rsidP="003D70B2">
      <w:pPr>
        <w:ind w:firstLine="720"/>
        <w:jc w:val="both"/>
        <w:rPr>
          <w:color w:val="EE0000"/>
          <w:lang w:val="en-US"/>
        </w:rPr>
      </w:pPr>
    </w:p>
    <w:p w14:paraId="097F501C" w14:textId="2D2C19AE" w:rsidR="00477C29" w:rsidRPr="001D4DEB" w:rsidRDefault="00477C29" w:rsidP="001D4DEB">
      <w:pPr>
        <w:ind w:firstLine="720"/>
        <w:jc w:val="both"/>
        <w:rPr>
          <w:b/>
          <w:bCs/>
          <w:color w:val="EE0000"/>
        </w:rPr>
      </w:pPr>
      <w:proofErr w:type="spellStart"/>
      <w:r w:rsidRPr="003D70B2">
        <w:rPr>
          <w:b/>
          <w:bCs/>
          <w:color w:val="EE0000"/>
          <w:lang w:val="en-US"/>
        </w:rPr>
        <w:t>Descrierea</w:t>
      </w:r>
      <w:proofErr w:type="spellEnd"/>
      <w:r w:rsidRPr="003D70B2">
        <w:rPr>
          <w:b/>
          <w:bCs/>
          <w:color w:val="EE0000"/>
          <w:lang w:val="en-US"/>
        </w:rPr>
        <w:t xml:space="preserve"> </w:t>
      </w:r>
      <w:proofErr w:type="spellStart"/>
      <w:r w:rsidR="003D70B2" w:rsidRPr="003D70B2">
        <w:rPr>
          <w:b/>
          <w:bCs/>
          <w:color w:val="EE0000"/>
          <w:lang w:val="en-US"/>
        </w:rPr>
        <w:t>scriptului</w:t>
      </w:r>
      <w:proofErr w:type="spellEnd"/>
      <w:r w:rsidR="003D70B2" w:rsidRPr="003D70B2">
        <w:rPr>
          <w:b/>
          <w:bCs/>
          <w:color w:val="EE0000"/>
          <w:lang w:val="en-US"/>
        </w:rPr>
        <w:t xml:space="preserve"> </w:t>
      </w:r>
      <w:proofErr w:type="spellStart"/>
      <w:r w:rsidR="003D70B2" w:rsidRPr="003D70B2">
        <w:rPr>
          <w:b/>
          <w:bCs/>
          <w:color w:val="EE0000"/>
          <w:lang w:val="en-US"/>
        </w:rPr>
        <w:t>pentru</w:t>
      </w:r>
      <w:proofErr w:type="spellEnd"/>
      <w:r w:rsidR="003D70B2" w:rsidRPr="003D70B2">
        <w:rPr>
          <w:b/>
          <w:bCs/>
          <w:color w:val="EE0000"/>
          <w:lang w:val="en-US"/>
        </w:rPr>
        <w:t xml:space="preserve"> </w:t>
      </w:r>
      <w:proofErr w:type="spellStart"/>
      <w:r w:rsidR="003D70B2" w:rsidRPr="003D70B2">
        <w:rPr>
          <w:b/>
          <w:bCs/>
          <w:color w:val="EE0000"/>
          <w:lang w:val="en-US"/>
        </w:rPr>
        <w:t>analiza</w:t>
      </w:r>
      <w:proofErr w:type="spellEnd"/>
      <w:r w:rsidR="003D70B2" w:rsidRPr="003D70B2">
        <w:rPr>
          <w:b/>
          <w:bCs/>
          <w:color w:val="EE0000"/>
          <w:lang w:val="en-US"/>
        </w:rPr>
        <w:t xml:space="preserve"> </w:t>
      </w:r>
      <w:proofErr w:type="spellStart"/>
      <w:r w:rsidR="003D70B2" w:rsidRPr="003D70B2">
        <w:rPr>
          <w:b/>
          <w:bCs/>
          <w:color w:val="EE0000"/>
          <w:lang w:val="en-US"/>
        </w:rPr>
        <w:t>statistica</w:t>
      </w:r>
      <w:proofErr w:type="spellEnd"/>
      <w:r w:rsidR="003D70B2" w:rsidRPr="003D70B2">
        <w:rPr>
          <w:b/>
          <w:bCs/>
          <w:color w:val="EE0000"/>
          <w:lang w:val="en-US"/>
        </w:rPr>
        <w:t xml:space="preserve"> </w:t>
      </w:r>
      <w:proofErr w:type="spellStart"/>
      <w:r w:rsidR="003D70B2" w:rsidRPr="003D70B2">
        <w:rPr>
          <w:b/>
          <w:bCs/>
          <w:color w:val="EE0000"/>
          <w:lang w:val="en-US"/>
        </w:rPr>
        <w:t>si</w:t>
      </w:r>
      <w:proofErr w:type="spellEnd"/>
      <w:r w:rsidR="003D70B2" w:rsidRPr="003D70B2">
        <w:rPr>
          <w:b/>
          <w:bCs/>
          <w:color w:val="EE0000"/>
          <w:lang w:val="en-US"/>
        </w:rPr>
        <w:t xml:space="preserve"> </w:t>
      </w:r>
      <w:proofErr w:type="spellStart"/>
      <w:r w:rsidR="003D70B2" w:rsidRPr="003D70B2">
        <w:rPr>
          <w:b/>
          <w:bCs/>
          <w:color w:val="EE0000"/>
          <w:lang w:val="en-US"/>
        </w:rPr>
        <w:t>vizualizare</w:t>
      </w:r>
      <w:proofErr w:type="spellEnd"/>
      <w:r w:rsidR="00082844">
        <w:rPr>
          <w:b/>
          <w:bCs/>
          <w:color w:val="EE0000"/>
          <w:lang w:val="en-US"/>
        </w:rPr>
        <w:t xml:space="preserve"> (</w:t>
      </w:r>
      <w:r w:rsidR="001D4DEB" w:rsidRPr="001D4DEB">
        <w:rPr>
          <w:b/>
          <w:bCs/>
          <w:color w:val="EE0000"/>
        </w:rPr>
        <w:t xml:space="preserve">pre-post stat </w:t>
      </w:r>
      <w:proofErr w:type="spellStart"/>
      <w:r w:rsidR="001D4DEB" w:rsidRPr="001D4DEB">
        <w:rPr>
          <w:b/>
          <w:bCs/>
          <w:color w:val="EE0000"/>
        </w:rPr>
        <w:t>analysis</w:t>
      </w:r>
      <w:proofErr w:type="spellEnd"/>
      <w:r w:rsidR="001D4DEB" w:rsidRPr="001D4DEB">
        <w:rPr>
          <w:b/>
          <w:bCs/>
          <w:color w:val="EE0000"/>
        </w:rPr>
        <w:t xml:space="preserve"> per subject</w:t>
      </w:r>
      <w:r w:rsidR="001D4DEB">
        <w:rPr>
          <w:b/>
          <w:bCs/>
          <w:color w:val="EE0000"/>
        </w:rPr>
        <w:t xml:space="preserve">.py din vis </w:t>
      </w:r>
      <w:proofErr w:type="spellStart"/>
      <w:r w:rsidR="001D4DEB">
        <w:rPr>
          <w:b/>
          <w:bCs/>
          <w:color w:val="EE0000"/>
        </w:rPr>
        <w:t>cleaned</w:t>
      </w:r>
      <w:proofErr w:type="spellEnd"/>
      <w:r w:rsidR="001D4DEB">
        <w:rPr>
          <w:b/>
          <w:bCs/>
          <w:color w:val="EE0000"/>
        </w:rPr>
        <w:t xml:space="preserve"> out</w:t>
      </w:r>
      <w:r w:rsidR="00082844">
        <w:rPr>
          <w:b/>
          <w:bCs/>
          <w:color w:val="EE0000"/>
          <w:lang w:val="en-US"/>
        </w:rPr>
        <w:t>)</w:t>
      </w:r>
    </w:p>
    <w:p w14:paraId="65B0A36E" w14:textId="77CC531E" w:rsidR="00C30FA8" w:rsidRDefault="00196D33" w:rsidP="00C30FA8">
      <w:pPr>
        <w:jc w:val="both"/>
        <w:rPr>
          <w:color w:val="EE0000"/>
          <w:lang w:val="en-US"/>
        </w:rPr>
      </w:pPr>
      <w:proofErr w:type="spellStart"/>
      <w:r w:rsidRPr="00196D33">
        <w:rPr>
          <w:color w:val="EE0000"/>
          <w:lang w:val="en-US"/>
        </w:rPr>
        <w:t>Scriptul</w:t>
      </w:r>
      <w:proofErr w:type="spellEnd"/>
      <w:r w:rsidRPr="00196D33">
        <w:rPr>
          <w:color w:val="EE0000"/>
          <w:lang w:val="en-US"/>
        </w:rPr>
        <w:t xml:space="preserve"> </w:t>
      </w:r>
      <w:proofErr w:type="spellStart"/>
      <w:r w:rsidRPr="00196D33">
        <w:rPr>
          <w:color w:val="EE0000"/>
          <w:lang w:val="en-US"/>
        </w:rPr>
        <w:t>mapeaza</w:t>
      </w:r>
      <w:proofErr w:type="spellEnd"/>
      <w:r w:rsidRPr="00196D33">
        <w:rPr>
          <w:color w:val="EE0000"/>
          <w:lang w:val="en-US"/>
        </w:rPr>
        <w:t xml:space="preserve"> </w:t>
      </w:r>
      <w:proofErr w:type="spellStart"/>
      <w:r w:rsidRPr="00196D33">
        <w:rPr>
          <w:color w:val="EE0000"/>
          <w:lang w:val="en-US"/>
        </w:rPr>
        <w:t>organizarea</w:t>
      </w:r>
      <w:proofErr w:type="spellEnd"/>
      <w:r w:rsidRPr="00196D33">
        <w:rPr>
          <w:color w:val="EE0000"/>
          <w:lang w:val="en-US"/>
        </w:rPr>
        <w:t xml:space="preserve"> </w:t>
      </w:r>
      <w:proofErr w:type="spellStart"/>
      <w:r w:rsidRPr="00196D33">
        <w:rPr>
          <w:color w:val="EE0000"/>
          <w:lang w:val="en-US"/>
        </w:rPr>
        <w:t>datelor</w:t>
      </w:r>
      <w:proofErr w:type="spellEnd"/>
      <w:r w:rsidRPr="00196D33">
        <w:rPr>
          <w:color w:val="EE0000"/>
          <w:lang w:val="en-US"/>
        </w:rPr>
        <w:t xml:space="preserve"> </w:t>
      </w:r>
      <w:proofErr w:type="spellStart"/>
      <w:r w:rsidRPr="00196D33">
        <w:rPr>
          <w:color w:val="EE0000"/>
          <w:lang w:val="en-US"/>
        </w:rPr>
        <w:t>preprocesate</w:t>
      </w:r>
      <w:proofErr w:type="spellEnd"/>
      <w:r w:rsidRPr="00196D33">
        <w:rPr>
          <w:color w:val="EE0000"/>
          <w:lang w:val="en-US"/>
        </w:rPr>
        <w:t xml:space="preserve"> anterior cu </w:t>
      </w:r>
      <w:proofErr w:type="spellStart"/>
      <w:r w:rsidRPr="00196D33">
        <w:rPr>
          <w:color w:val="EE0000"/>
          <w:lang w:val="en-US"/>
        </w:rPr>
        <w:t>fmriprep</w:t>
      </w:r>
      <w:proofErr w:type="spellEnd"/>
      <w:r>
        <w:rPr>
          <w:color w:val="EE0000"/>
          <w:lang w:val="en-US"/>
        </w:rPr>
        <w:t xml:space="preserve"> </w:t>
      </w:r>
      <w:proofErr w:type="spellStart"/>
      <w:r>
        <w:rPr>
          <w:color w:val="EE0000"/>
          <w:lang w:val="en-US"/>
        </w:rPr>
        <w:t>si</w:t>
      </w:r>
      <w:proofErr w:type="spellEnd"/>
      <w:r>
        <w:rPr>
          <w:color w:val="EE0000"/>
          <w:lang w:val="en-US"/>
        </w:rPr>
        <w:t xml:space="preserve"> </w:t>
      </w:r>
      <w:proofErr w:type="spellStart"/>
      <w:r>
        <w:rPr>
          <w:color w:val="EE0000"/>
          <w:lang w:val="en-US"/>
        </w:rPr>
        <w:t>scriptul</w:t>
      </w:r>
      <w:proofErr w:type="spellEnd"/>
      <w:r>
        <w:rPr>
          <w:color w:val="EE0000"/>
          <w:lang w:val="en-US"/>
        </w:rPr>
        <w:t xml:space="preserve"> de </w:t>
      </w:r>
      <w:proofErr w:type="spellStart"/>
      <w:r>
        <w:rPr>
          <w:color w:val="EE0000"/>
          <w:lang w:val="en-US"/>
        </w:rPr>
        <w:t>impartire</w:t>
      </w:r>
      <w:proofErr w:type="spellEnd"/>
      <w:r>
        <w:rPr>
          <w:color w:val="EE0000"/>
          <w:lang w:val="en-US"/>
        </w:rPr>
        <w:t xml:space="preserve"> al </w:t>
      </w:r>
      <w:proofErr w:type="spellStart"/>
      <w:r>
        <w:rPr>
          <w:color w:val="EE0000"/>
          <w:lang w:val="en-US"/>
        </w:rPr>
        <w:t>ser</w:t>
      </w:r>
      <w:r w:rsidR="004924D9">
        <w:rPr>
          <w:color w:val="EE0000"/>
          <w:lang w:val="en-US"/>
        </w:rPr>
        <w:t>i</w:t>
      </w:r>
      <w:r>
        <w:rPr>
          <w:color w:val="EE0000"/>
          <w:lang w:val="en-US"/>
        </w:rPr>
        <w:t>ei</w:t>
      </w:r>
      <w:proofErr w:type="spellEnd"/>
      <w:r w:rsidR="004924D9">
        <w:rPr>
          <w:color w:val="EE0000"/>
          <w:lang w:val="en-US"/>
        </w:rPr>
        <w:t xml:space="preserve"> din </w:t>
      </w:r>
      <w:proofErr w:type="spellStart"/>
      <w:r w:rsidR="004924D9">
        <w:rPr>
          <w:color w:val="EE0000"/>
          <w:lang w:val="en-US"/>
        </w:rPr>
        <w:t>sesiunea</w:t>
      </w:r>
      <w:proofErr w:type="spellEnd"/>
      <w:r w:rsidR="004924D9">
        <w:rPr>
          <w:color w:val="EE0000"/>
          <w:lang w:val="en-US"/>
        </w:rPr>
        <w:t xml:space="preserve"> 1</w:t>
      </w:r>
      <w:r>
        <w:rPr>
          <w:color w:val="EE0000"/>
          <w:lang w:val="en-US"/>
        </w:rPr>
        <w:t xml:space="preserve"> in pre </w:t>
      </w:r>
      <w:proofErr w:type="spellStart"/>
      <w:r>
        <w:rPr>
          <w:color w:val="EE0000"/>
          <w:lang w:val="en-US"/>
        </w:rPr>
        <w:t>si</w:t>
      </w:r>
      <w:proofErr w:type="spellEnd"/>
      <w:r>
        <w:rPr>
          <w:color w:val="EE0000"/>
          <w:lang w:val="en-US"/>
        </w:rPr>
        <w:t xml:space="preserve"> post </w:t>
      </w:r>
      <w:proofErr w:type="spellStart"/>
      <w:r>
        <w:rPr>
          <w:color w:val="EE0000"/>
          <w:lang w:val="en-US"/>
        </w:rPr>
        <w:t>stimul</w:t>
      </w:r>
      <w:proofErr w:type="spellEnd"/>
      <w:r>
        <w:rPr>
          <w:color w:val="EE0000"/>
          <w:lang w:val="en-US"/>
        </w:rPr>
        <w:t>.:</w:t>
      </w:r>
    </w:p>
    <w:p w14:paraId="685D56D7" w14:textId="77777777" w:rsidR="00C30FA8" w:rsidRDefault="00477C29" w:rsidP="00C30FA8">
      <w:pPr>
        <w:jc w:val="both"/>
        <w:rPr>
          <w:color w:val="EE0000"/>
          <w:lang w:val="en-US"/>
        </w:rPr>
      </w:pPr>
      <w:r w:rsidRPr="003D70B2">
        <w:rPr>
          <w:color w:val="EE0000"/>
          <w:lang w:val="en-US"/>
        </w:rPr>
        <w:t xml:space="preserve">- </w:t>
      </w:r>
      <w:proofErr w:type="spellStart"/>
      <w:r w:rsidR="001C5044">
        <w:rPr>
          <w:color w:val="EE0000"/>
          <w:lang w:val="en-US"/>
        </w:rPr>
        <w:t>directorul</w:t>
      </w:r>
      <w:proofErr w:type="spellEnd"/>
      <w:r w:rsidRPr="003D70B2">
        <w:rPr>
          <w:color w:val="EE0000"/>
          <w:lang w:val="en-US"/>
        </w:rPr>
        <w:t xml:space="preserve"> </w:t>
      </w:r>
      <w:proofErr w:type="spellStart"/>
      <w:proofErr w:type="gramStart"/>
      <w:r w:rsidRPr="003D70B2">
        <w:rPr>
          <w:color w:val="EE0000"/>
          <w:lang w:val="en-US"/>
        </w:rPr>
        <w:t>fMRIPrep</w:t>
      </w:r>
      <w:proofErr w:type="spellEnd"/>
      <w:r w:rsidRPr="003D70B2">
        <w:rPr>
          <w:color w:val="EE0000"/>
          <w:lang w:val="en-US"/>
        </w:rPr>
        <w:t xml:space="preserve"> </w:t>
      </w:r>
      <w:r w:rsidR="001C5044">
        <w:rPr>
          <w:color w:val="EE0000"/>
          <w:lang w:val="en-US"/>
        </w:rPr>
        <w:t xml:space="preserve"> </w:t>
      </w:r>
      <w:r w:rsidRPr="003D70B2">
        <w:rPr>
          <w:color w:val="EE0000"/>
          <w:lang w:val="en-US"/>
        </w:rPr>
        <w:t>output/</w:t>
      </w:r>
      <w:r w:rsidR="001C5044">
        <w:rPr>
          <w:color w:val="EE0000"/>
          <w:lang w:val="en-US"/>
        </w:rPr>
        <w:t xml:space="preserve"> </w:t>
      </w:r>
      <w:r w:rsidRPr="003D70B2">
        <w:rPr>
          <w:color w:val="EE0000"/>
          <w:lang w:val="en-US"/>
        </w:rPr>
        <w:t xml:space="preserve"> –</w:t>
      </w:r>
      <w:proofErr w:type="gramEnd"/>
      <w:r w:rsidRPr="003D70B2">
        <w:rPr>
          <w:color w:val="EE0000"/>
          <w:lang w:val="en-US"/>
        </w:rPr>
        <w:t xml:space="preserve"> </w:t>
      </w:r>
      <w:proofErr w:type="spellStart"/>
      <w:r w:rsidRPr="003D70B2">
        <w:rPr>
          <w:color w:val="EE0000"/>
          <w:lang w:val="en-US"/>
        </w:rPr>
        <w:t>conține</w:t>
      </w:r>
      <w:proofErr w:type="spellEnd"/>
      <w:r w:rsidRPr="003D70B2">
        <w:rPr>
          <w:color w:val="EE0000"/>
          <w:lang w:val="en-US"/>
        </w:rPr>
        <w:t xml:space="preserve">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fiecare</w:t>
      </w:r>
      <w:proofErr w:type="spellEnd"/>
      <w:r w:rsidRPr="003D70B2">
        <w:rPr>
          <w:color w:val="EE0000"/>
          <w:lang w:val="en-US"/>
        </w:rPr>
        <w:t xml:space="preserve"> </w:t>
      </w:r>
      <w:proofErr w:type="spellStart"/>
      <w:r w:rsidRPr="003D70B2">
        <w:rPr>
          <w:color w:val="EE0000"/>
          <w:lang w:val="en-US"/>
        </w:rPr>
        <w:t>subiect</w:t>
      </w:r>
      <w:proofErr w:type="spellEnd"/>
      <w:r w:rsidRPr="003D70B2">
        <w:rPr>
          <w:color w:val="EE0000"/>
          <w:lang w:val="en-US"/>
        </w:rPr>
        <w:t xml:space="preserve"> (`sub-XX`) </w:t>
      </w:r>
      <w:proofErr w:type="spellStart"/>
      <w:r w:rsidRPr="003D70B2">
        <w:rPr>
          <w:color w:val="EE0000"/>
          <w:lang w:val="en-US"/>
        </w:rPr>
        <w:t>fișierele</w:t>
      </w:r>
      <w:proofErr w:type="spellEnd"/>
      <w:r w:rsidRPr="003D70B2">
        <w:rPr>
          <w:color w:val="EE0000"/>
          <w:lang w:val="en-US"/>
        </w:rPr>
        <w:t xml:space="preserve"> </w:t>
      </w:r>
      <w:proofErr w:type="spellStart"/>
      <w:r w:rsidRPr="003D70B2">
        <w:rPr>
          <w:color w:val="EE0000"/>
          <w:lang w:val="en-US"/>
        </w:rPr>
        <w:t>corectate</w:t>
      </w:r>
      <w:proofErr w:type="spellEnd"/>
      <w:r w:rsidRPr="003D70B2">
        <w:rPr>
          <w:color w:val="EE0000"/>
          <w:lang w:val="en-US"/>
        </w:rPr>
        <w:t xml:space="preserve"> </w:t>
      </w:r>
      <w:proofErr w:type="spellStart"/>
      <w:r w:rsidRPr="003D70B2">
        <w:rPr>
          <w:color w:val="EE0000"/>
          <w:lang w:val="en-US"/>
        </w:rPr>
        <w:t>și</w:t>
      </w:r>
      <w:proofErr w:type="spellEnd"/>
      <w:r w:rsidRPr="003D70B2">
        <w:rPr>
          <w:color w:val="EE0000"/>
          <w:lang w:val="en-US"/>
        </w:rPr>
        <w:t xml:space="preserve"> </w:t>
      </w:r>
      <w:proofErr w:type="spellStart"/>
      <w:r w:rsidRPr="003D70B2">
        <w:rPr>
          <w:color w:val="EE0000"/>
          <w:lang w:val="en-US"/>
        </w:rPr>
        <w:t>normalizate</w:t>
      </w:r>
      <w:proofErr w:type="spellEnd"/>
      <w:r w:rsidRPr="003D70B2">
        <w:rPr>
          <w:color w:val="EE0000"/>
          <w:lang w:val="en-US"/>
        </w:rPr>
        <w:t>.</w:t>
      </w:r>
    </w:p>
    <w:p w14:paraId="05727FCF" w14:textId="77777777" w:rsidR="00C30FA8" w:rsidRDefault="00477C29" w:rsidP="00C30FA8">
      <w:pPr>
        <w:jc w:val="both"/>
        <w:rPr>
          <w:color w:val="EE0000"/>
          <w:lang w:val="en-US"/>
        </w:rPr>
      </w:pPr>
      <w:r w:rsidRPr="003D70B2">
        <w:rPr>
          <w:color w:val="EE0000"/>
          <w:lang w:val="en-US"/>
        </w:rPr>
        <w:t xml:space="preserve">- </w:t>
      </w:r>
      <w:proofErr w:type="spellStart"/>
      <w:proofErr w:type="gramStart"/>
      <w:r w:rsidR="001C5044">
        <w:rPr>
          <w:color w:val="EE0000"/>
          <w:lang w:val="en-US"/>
        </w:rPr>
        <w:t>directorul</w:t>
      </w:r>
      <w:proofErr w:type="spellEnd"/>
      <w:r w:rsidRPr="003D70B2">
        <w:rPr>
          <w:color w:val="EE0000"/>
          <w:lang w:val="en-US"/>
        </w:rPr>
        <w:t xml:space="preserve"> </w:t>
      </w:r>
      <w:r w:rsidR="00196D33">
        <w:rPr>
          <w:color w:val="EE0000"/>
          <w:lang w:val="en-US"/>
        </w:rPr>
        <w:t xml:space="preserve"> </w:t>
      </w:r>
      <w:r w:rsidRPr="003D70B2">
        <w:rPr>
          <w:color w:val="EE0000"/>
          <w:lang w:val="en-US"/>
        </w:rPr>
        <w:t>output</w:t>
      </w:r>
      <w:proofErr w:type="gramEnd"/>
      <w:r w:rsidRPr="003D70B2">
        <w:rPr>
          <w:color w:val="EE0000"/>
          <w:lang w:val="en-US"/>
        </w:rPr>
        <w:t>/glm_ses1</w:t>
      </w:r>
      <w:proofErr w:type="gramStart"/>
      <w:r w:rsidRPr="003D70B2">
        <w:rPr>
          <w:color w:val="EE0000"/>
          <w:lang w:val="en-US"/>
        </w:rPr>
        <w:t>/</w:t>
      </w:r>
      <w:r w:rsidR="00196D33">
        <w:rPr>
          <w:color w:val="EE0000"/>
          <w:lang w:val="en-US"/>
        </w:rPr>
        <w:t xml:space="preserve"> </w:t>
      </w:r>
      <w:r w:rsidRPr="003D70B2">
        <w:rPr>
          <w:color w:val="EE0000"/>
          <w:lang w:val="en-US"/>
        </w:rPr>
        <w:t xml:space="preserve"> –</w:t>
      </w:r>
      <w:proofErr w:type="gramEnd"/>
      <w:r w:rsidRPr="003D70B2">
        <w:rPr>
          <w:color w:val="EE0000"/>
          <w:lang w:val="en-US"/>
        </w:rPr>
        <w:t xml:space="preserve"> </w:t>
      </w:r>
      <w:proofErr w:type="spellStart"/>
      <w:r w:rsidRPr="003D70B2">
        <w:rPr>
          <w:color w:val="EE0000"/>
          <w:lang w:val="en-US"/>
        </w:rPr>
        <w:t>conțin</w:t>
      </w:r>
      <w:proofErr w:type="spellEnd"/>
      <w:r w:rsidRPr="003D70B2">
        <w:rPr>
          <w:color w:val="EE0000"/>
          <w:lang w:val="en-US"/>
        </w:rPr>
        <w:t xml:space="preserve">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fiecare</w:t>
      </w:r>
      <w:proofErr w:type="spellEnd"/>
      <w:r w:rsidRPr="003D70B2">
        <w:rPr>
          <w:color w:val="EE0000"/>
          <w:lang w:val="en-US"/>
        </w:rPr>
        <w:t xml:space="preserve"> </w:t>
      </w:r>
      <w:proofErr w:type="spellStart"/>
      <w:r w:rsidRPr="003D70B2">
        <w:rPr>
          <w:color w:val="EE0000"/>
          <w:lang w:val="en-US"/>
        </w:rPr>
        <w:t>subiect</w:t>
      </w:r>
      <w:proofErr w:type="spellEnd"/>
      <w:r w:rsidRPr="003D70B2">
        <w:rPr>
          <w:color w:val="EE0000"/>
          <w:lang w:val="en-US"/>
        </w:rPr>
        <w:t xml:space="preserve"> </w:t>
      </w:r>
      <w:proofErr w:type="spellStart"/>
      <w:r w:rsidRPr="003D70B2">
        <w:rPr>
          <w:color w:val="EE0000"/>
          <w:lang w:val="en-US"/>
        </w:rPr>
        <w:t>fișierele</w:t>
      </w:r>
      <w:proofErr w:type="spellEnd"/>
      <w:r w:rsidRPr="003D70B2">
        <w:rPr>
          <w:color w:val="EE0000"/>
          <w:lang w:val="en-US"/>
        </w:rPr>
        <w:t xml:space="preserve"> </w:t>
      </w:r>
      <w:proofErr w:type="spellStart"/>
      <w:r w:rsidRPr="003D70B2">
        <w:rPr>
          <w:color w:val="EE0000"/>
          <w:lang w:val="en-US"/>
        </w:rPr>
        <w:t>reziduurilor</w:t>
      </w:r>
      <w:proofErr w:type="spellEnd"/>
      <w:r w:rsidRPr="003D70B2">
        <w:rPr>
          <w:color w:val="EE0000"/>
          <w:lang w:val="en-US"/>
        </w:rPr>
        <w:t xml:space="preserve"> </w:t>
      </w:r>
      <w:proofErr w:type="spellStart"/>
      <w:r w:rsidRPr="003D70B2">
        <w:rPr>
          <w:color w:val="EE0000"/>
          <w:lang w:val="en-US"/>
        </w:rPr>
        <w:t>împărțite</w:t>
      </w:r>
      <w:proofErr w:type="spellEnd"/>
      <w:r w:rsidRPr="003D70B2">
        <w:rPr>
          <w:color w:val="EE0000"/>
          <w:lang w:val="en-US"/>
        </w:rPr>
        <w:t>:</w:t>
      </w:r>
    </w:p>
    <w:p w14:paraId="0803F20E" w14:textId="040A7887" w:rsidR="00C30FA8" w:rsidRDefault="00477C29" w:rsidP="00C30FA8">
      <w:pPr>
        <w:jc w:val="both"/>
        <w:rPr>
          <w:color w:val="EE0000"/>
          <w:lang w:val="en-US"/>
        </w:rPr>
      </w:pPr>
      <w:r w:rsidRPr="003D70B2">
        <w:rPr>
          <w:color w:val="EE0000"/>
          <w:lang w:val="en-US"/>
        </w:rPr>
        <w:t xml:space="preserve"> **_desc-</w:t>
      </w:r>
      <w:proofErr w:type="spellStart"/>
      <w:r w:rsidRPr="003D70B2">
        <w:rPr>
          <w:color w:val="EE0000"/>
          <w:lang w:val="en-US"/>
        </w:rPr>
        <w:t>residuals_all.n</w:t>
      </w:r>
      <w:r w:rsidR="00C30FA8">
        <w:rPr>
          <w:color w:val="EE0000"/>
          <w:lang w:val="en-US"/>
        </w:rPr>
        <w:t>ii</w:t>
      </w:r>
      <w:proofErr w:type="spellEnd"/>
    </w:p>
    <w:p w14:paraId="5B6B4B88" w14:textId="77777777" w:rsidR="00C30FA8" w:rsidRDefault="00C30FA8" w:rsidP="00C30FA8">
      <w:pPr>
        <w:jc w:val="both"/>
        <w:rPr>
          <w:color w:val="EE0000"/>
          <w:lang w:val="en-US"/>
        </w:rPr>
      </w:pPr>
      <w:r>
        <w:rPr>
          <w:color w:val="EE0000"/>
          <w:lang w:val="en-US"/>
        </w:rPr>
        <w:t xml:space="preserve"> </w:t>
      </w:r>
      <w:r w:rsidR="00477C29" w:rsidRPr="003D70B2">
        <w:rPr>
          <w:color w:val="EE0000"/>
          <w:lang w:val="en-US"/>
        </w:rPr>
        <w:t>**_desc-</w:t>
      </w:r>
      <w:proofErr w:type="spellStart"/>
      <w:r w:rsidR="00477C29" w:rsidRPr="003D70B2">
        <w:rPr>
          <w:color w:val="EE0000"/>
          <w:lang w:val="en-US"/>
        </w:rPr>
        <w:t>residuals_rest.nii</w:t>
      </w:r>
      <w:proofErr w:type="spellEnd"/>
      <w:r w:rsidR="00477C29" w:rsidRPr="003D70B2">
        <w:rPr>
          <w:color w:val="EE0000"/>
          <w:lang w:val="en-US"/>
        </w:rPr>
        <w:br/>
        <w:t xml:space="preserve"> **_desc-</w:t>
      </w:r>
      <w:proofErr w:type="spellStart"/>
      <w:r w:rsidR="00477C29" w:rsidRPr="003D70B2">
        <w:rPr>
          <w:color w:val="EE0000"/>
          <w:lang w:val="en-US"/>
        </w:rPr>
        <w:t>residuals_poststim.nii</w:t>
      </w:r>
      <w:proofErr w:type="spellEnd"/>
    </w:p>
    <w:p w14:paraId="10BE628E" w14:textId="77777777" w:rsidR="00C30FA8" w:rsidRDefault="00477C29" w:rsidP="00C30FA8">
      <w:pPr>
        <w:jc w:val="both"/>
        <w:rPr>
          <w:color w:val="EE0000"/>
          <w:lang w:val="en-US"/>
        </w:rPr>
      </w:pPr>
      <w:r w:rsidRPr="003D70B2">
        <w:rPr>
          <w:color w:val="EE0000"/>
          <w:lang w:val="en-US"/>
        </w:rPr>
        <w:t xml:space="preserve">- </w:t>
      </w:r>
      <w:proofErr w:type="spellStart"/>
      <w:r w:rsidR="001C5044">
        <w:rPr>
          <w:color w:val="EE0000"/>
          <w:lang w:val="en-US"/>
        </w:rPr>
        <w:t>directorul</w:t>
      </w:r>
      <w:proofErr w:type="spellEnd"/>
      <w:r w:rsidR="001C5044">
        <w:rPr>
          <w:color w:val="EE0000"/>
          <w:lang w:val="en-US"/>
        </w:rPr>
        <w:t xml:space="preserve"> cu date </w:t>
      </w:r>
      <w:proofErr w:type="spellStart"/>
      <w:proofErr w:type="gramStart"/>
      <w:r w:rsidR="001C5044">
        <w:rPr>
          <w:color w:val="EE0000"/>
          <w:lang w:val="en-US"/>
        </w:rPr>
        <w:t>a</w:t>
      </w:r>
      <w:r w:rsidRPr="003D70B2">
        <w:rPr>
          <w:color w:val="EE0000"/>
          <w:lang w:val="en-US"/>
        </w:rPr>
        <w:t>natomi</w:t>
      </w:r>
      <w:r w:rsidR="001C5044">
        <w:rPr>
          <w:color w:val="EE0000"/>
          <w:lang w:val="en-US"/>
        </w:rPr>
        <w:t>ce</w:t>
      </w:r>
      <w:proofErr w:type="spellEnd"/>
      <w:r w:rsidRPr="003D70B2">
        <w:rPr>
          <w:color w:val="EE0000"/>
          <w:lang w:val="en-US"/>
        </w:rPr>
        <w:t xml:space="preserve"> </w:t>
      </w:r>
      <w:r w:rsidR="00196D33">
        <w:rPr>
          <w:color w:val="EE0000"/>
          <w:lang w:val="en-US"/>
        </w:rPr>
        <w:t xml:space="preserve"> </w:t>
      </w:r>
      <w:proofErr w:type="spellStart"/>
      <w:r w:rsidRPr="003D70B2">
        <w:rPr>
          <w:color w:val="EE0000"/>
          <w:lang w:val="en-US"/>
        </w:rPr>
        <w:t>anat</w:t>
      </w:r>
      <w:proofErr w:type="spellEnd"/>
      <w:r w:rsidRPr="003D70B2">
        <w:rPr>
          <w:color w:val="EE0000"/>
          <w:lang w:val="en-US"/>
        </w:rPr>
        <w:t>/</w:t>
      </w:r>
      <w:r w:rsidR="00196D33">
        <w:rPr>
          <w:color w:val="EE0000"/>
          <w:lang w:val="en-US"/>
        </w:rPr>
        <w:t xml:space="preserve"> </w:t>
      </w:r>
      <w:r w:rsidRPr="003D70B2">
        <w:rPr>
          <w:color w:val="EE0000"/>
          <w:lang w:val="en-US"/>
        </w:rPr>
        <w:t xml:space="preserve"> –</w:t>
      </w:r>
      <w:proofErr w:type="gramEnd"/>
      <w:r w:rsidRPr="003D70B2">
        <w:rPr>
          <w:color w:val="EE0000"/>
          <w:lang w:val="en-US"/>
        </w:rPr>
        <w:t xml:space="preserve"> </w:t>
      </w:r>
      <w:proofErr w:type="spellStart"/>
      <w:r w:rsidR="00196D33">
        <w:rPr>
          <w:color w:val="EE0000"/>
          <w:lang w:val="en-US"/>
        </w:rPr>
        <w:t>contine</w:t>
      </w:r>
      <w:proofErr w:type="spellEnd"/>
      <w:r w:rsidR="00196D33">
        <w:rPr>
          <w:color w:val="EE0000"/>
          <w:lang w:val="en-US"/>
        </w:rPr>
        <w:t xml:space="preserve"> </w:t>
      </w:r>
      <w:proofErr w:type="spellStart"/>
      <w:r w:rsidR="00196D33">
        <w:rPr>
          <w:color w:val="EE0000"/>
          <w:lang w:val="en-US"/>
        </w:rPr>
        <w:t>datele</w:t>
      </w:r>
      <w:proofErr w:type="spellEnd"/>
      <w:r w:rsidR="00196D33">
        <w:rPr>
          <w:color w:val="EE0000"/>
          <w:lang w:val="en-US"/>
        </w:rPr>
        <w:t xml:space="preserve"> </w:t>
      </w:r>
      <w:r w:rsidRPr="003D70B2">
        <w:rPr>
          <w:color w:val="EE0000"/>
          <w:lang w:val="en-US"/>
        </w:rPr>
        <w:t xml:space="preserve">T1 </w:t>
      </w:r>
      <w:proofErr w:type="spellStart"/>
      <w:r w:rsidRPr="003D70B2">
        <w:rPr>
          <w:color w:val="EE0000"/>
          <w:lang w:val="en-US"/>
        </w:rPr>
        <w:t>preprocesat</w:t>
      </w:r>
      <w:proofErr w:type="spellEnd"/>
      <w:r w:rsidRPr="003D70B2">
        <w:rPr>
          <w:color w:val="EE0000"/>
          <w:lang w:val="en-US"/>
        </w:rPr>
        <w:t xml:space="preserve"> </w:t>
      </w:r>
      <w:proofErr w:type="spellStart"/>
      <w:r w:rsidRPr="003D70B2">
        <w:rPr>
          <w:color w:val="EE0000"/>
          <w:lang w:val="en-US"/>
        </w:rPr>
        <w:t>în</w:t>
      </w:r>
      <w:proofErr w:type="spellEnd"/>
      <w:r w:rsidRPr="003D70B2">
        <w:rPr>
          <w:color w:val="EE0000"/>
          <w:lang w:val="en-US"/>
        </w:rPr>
        <w:t xml:space="preserve"> </w:t>
      </w:r>
      <w:proofErr w:type="spellStart"/>
      <w:r w:rsidRPr="003D70B2">
        <w:rPr>
          <w:color w:val="EE0000"/>
          <w:lang w:val="en-US"/>
        </w:rPr>
        <w:t>spațiul</w:t>
      </w:r>
      <w:proofErr w:type="spellEnd"/>
      <w:r w:rsidRPr="003D70B2">
        <w:rPr>
          <w:color w:val="EE0000"/>
          <w:lang w:val="en-US"/>
        </w:rPr>
        <w:t xml:space="preserve"> MNI</w:t>
      </w:r>
      <w:r w:rsidR="00196D33">
        <w:rPr>
          <w:color w:val="EE0000"/>
          <w:lang w:val="en-US"/>
        </w:rPr>
        <w:t xml:space="preserve"> </w:t>
      </w:r>
      <w:proofErr w:type="spellStart"/>
      <w:r w:rsidRPr="003D70B2">
        <w:rPr>
          <w:color w:val="EE0000"/>
          <w:lang w:val="en-US"/>
        </w:rPr>
        <w:t>utilizat</w:t>
      </w:r>
      <w:r w:rsidR="00196D33">
        <w:rPr>
          <w:color w:val="EE0000"/>
          <w:lang w:val="en-US"/>
        </w:rPr>
        <w:t>e</w:t>
      </w:r>
      <w:proofErr w:type="spellEnd"/>
      <w:r w:rsidRPr="003D70B2">
        <w:rPr>
          <w:color w:val="EE0000"/>
          <w:lang w:val="en-US"/>
        </w:rPr>
        <w:t xml:space="preserve"> </w:t>
      </w:r>
      <w:proofErr w:type="spellStart"/>
      <w:r w:rsidRPr="003D70B2">
        <w:rPr>
          <w:color w:val="EE0000"/>
          <w:lang w:val="en-US"/>
        </w:rPr>
        <w:t>drept</w:t>
      </w:r>
      <w:proofErr w:type="spellEnd"/>
      <w:r w:rsidRPr="003D70B2">
        <w:rPr>
          <w:color w:val="EE0000"/>
          <w:lang w:val="en-US"/>
        </w:rPr>
        <w:t xml:space="preserve"> fundal </w:t>
      </w:r>
      <w:proofErr w:type="spellStart"/>
      <w:r w:rsidRPr="003D70B2">
        <w:rPr>
          <w:color w:val="EE0000"/>
          <w:lang w:val="en-US"/>
        </w:rPr>
        <w:t>în</w:t>
      </w:r>
      <w:proofErr w:type="spellEnd"/>
      <w:r w:rsidRPr="003D70B2">
        <w:rPr>
          <w:color w:val="EE0000"/>
          <w:lang w:val="en-US"/>
        </w:rPr>
        <w:t xml:space="preserve"> </w:t>
      </w:r>
      <w:proofErr w:type="spellStart"/>
      <w:r w:rsidR="00196D33">
        <w:rPr>
          <w:color w:val="EE0000"/>
          <w:lang w:val="en-US"/>
        </w:rPr>
        <w:t>afisarea</w:t>
      </w:r>
      <w:proofErr w:type="spellEnd"/>
      <w:r w:rsidR="00196D33">
        <w:rPr>
          <w:color w:val="EE0000"/>
          <w:lang w:val="en-US"/>
        </w:rPr>
        <w:t xml:space="preserve"> </w:t>
      </w:r>
      <w:proofErr w:type="spellStart"/>
      <w:r w:rsidR="00196D33">
        <w:rPr>
          <w:color w:val="EE0000"/>
          <w:lang w:val="en-US"/>
        </w:rPr>
        <w:t>hartilor</w:t>
      </w:r>
      <w:proofErr w:type="spellEnd"/>
      <w:r w:rsidR="00196D33">
        <w:rPr>
          <w:color w:val="EE0000"/>
          <w:lang w:val="en-US"/>
        </w:rPr>
        <w:t xml:space="preserve"> p </w:t>
      </w:r>
      <w:proofErr w:type="spellStart"/>
      <w:r w:rsidR="00196D33">
        <w:rPr>
          <w:color w:val="EE0000"/>
          <w:lang w:val="en-US"/>
        </w:rPr>
        <w:t>si</w:t>
      </w:r>
      <w:proofErr w:type="spellEnd"/>
      <w:r w:rsidR="00196D33">
        <w:rPr>
          <w:color w:val="EE0000"/>
          <w:lang w:val="en-US"/>
        </w:rPr>
        <w:t xml:space="preserve"> t</w:t>
      </w:r>
      <w:r w:rsidRPr="003D70B2">
        <w:rPr>
          <w:color w:val="EE0000"/>
          <w:lang w:val="en-US"/>
        </w:rPr>
        <w:t>.</w:t>
      </w:r>
    </w:p>
    <w:p w14:paraId="01BC6D69" w14:textId="77777777" w:rsidR="00C30FA8" w:rsidRDefault="00477C29" w:rsidP="00C30FA8">
      <w:pPr>
        <w:jc w:val="both"/>
        <w:rPr>
          <w:color w:val="EE0000"/>
          <w:lang w:val="en-US"/>
        </w:rPr>
      </w:pPr>
      <w:r w:rsidRPr="003D70B2">
        <w:rPr>
          <w:color w:val="EE0000"/>
          <w:lang w:val="en-US"/>
        </w:rPr>
        <w:t xml:space="preserve">- </w:t>
      </w:r>
      <w:proofErr w:type="spellStart"/>
      <w:r w:rsidR="00196D33">
        <w:rPr>
          <w:color w:val="EE0000"/>
          <w:lang w:val="en-US"/>
        </w:rPr>
        <w:t>directorul</w:t>
      </w:r>
      <w:proofErr w:type="spellEnd"/>
      <w:r w:rsidR="00196D33">
        <w:rPr>
          <w:color w:val="EE0000"/>
          <w:lang w:val="en-US"/>
        </w:rPr>
        <w:t xml:space="preserve"> </w:t>
      </w:r>
      <w:proofErr w:type="spellStart"/>
      <w:proofErr w:type="gramStart"/>
      <w:r w:rsidR="00196D33">
        <w:rPr>
          <w:color w:val="EE0000"/>
          <w:lang w:val="en-US"/>
        </w:rPr>
        <w:t>f</w:t>
      </w:r>
      <w:r w:rsidRPr="003D70B2">
        <w:rPr>
          <w:color w:val="EE0000"/>
          <w:lang w:val="en-US"/>
        </w:rPr>
        <w:t>uncțional</w:t>
      </w:r>
      <w:proofErr w:type="spellEnd"/>
      <w:r w:rsidRPr="003D70B2">
        <w:rPr>
          <w:color w:val="EE0000"/>
          <w:lang w:val="en-US"/>
        </w:rPr>
        <w:t xml:space="preserve"> </w:t>
      </w:r>
      <w:r w:rsidR="00196D33">
        <w:rPr>
          <w:color w:val="EE0000"/>
          <w:lang w:val="en-US"/>
        </w:rPr>
        <w:t xml:space="preserve"> </w:t>
      </w:r>
      <w:proofErr w:type="spellStart"/>
      <w:r w:rsidRPr="003D70B2">
        <w:rPr>
          <w:color w:val="EE0000"/>
          <w:lang w:val="en-US"/>
        </w:rPr>
        <w:t>func</w:t>
      </w:r>
      <w:proofErr w:type="spellEnd"/>
      <w:proofErr w:type="gramEnd"/>
      <w:r w:rsidRPr="003D70B2">
        <w:rPr>
          <w:color w:val="EE0000"/>
          <w:lang w:val="en-US"/>
        </w:rPr>
        <w:t>/</w:t>
      </w:r>
      <w:r w:rsidR="00196D33">
        <w:rPr>
          <w:color w:val="EE0000"/>
          <w:lang w:val="en-US"/>
        </w:rPr>
        <w:t xml:space="preserve"> </w:t>
      </w:r>
      <w:r w:rsidRPr="003D70B2">
        <w:rPr>
          <w:color w:val="EE0000"/>
          <w:lang w:val="en-US"/>
        </w:rPr>
        <w:t xml:space="preserve">– </w:t>
      </w:r>
      <w:proofErr w:type="spellStart"/>
      <w:r w:rsidR="00196D33">
        <w:rPr>
          <w:color w:val="EE0000"/>
          <w:lang w:val="en-US"/>
        </w:rPr>
        <w:t>contine</w:t>
      </w:r>
      <w:proofErr w:type="spellEnd"/>
      <w:r w:rsidR="00196D33">
        <w:rPr>
          <w:color w:val="EE0000"/>
          <w:lang w:val="en-US"/>
        </w:rPr>
        <w:t xml:space="preserve"> </w:t>
      </w:r>
      <w:proofErr w:type="spellStart"/>
      <w:r w:rsidRPr="003D70B2">
        <w:rPr>
          <w:color w:val="EE0000"/>
          <w:lang w:val="en-US"/>
        </w:rPr>
        <w:t>fișierele</w:t>
      </w:r>
      <w:proofErr w:type="spellEnd"/>
      <w:r w:rsidR="00196D33">
        <w:rPr>
          <w:color w:val="EE0000"/>
          <w:lang w:val="en-US"/>
        </w:rPr>
        <w:t xml:space="preserve"> cu </w:t>
      </w:r>
      <w:proofErr w:type="spellStart"/>
      <w:r w:rsidR="00196D33">
        <w:rPr>
          <w:color w:val="EE0000"/>
          <w:lang w:val="en-US"/>
        </w:rPr>
        <w:t>variabile</w:t>
      </w:r>
      <w:proofErr w:type="spellEnd"/>
      <w:r w:rsidR="00196D33">
        <w:rPr>
          <w:color w:val="EE0000"/>
          <w:lang w:val="en-US"/>
        </w:rPr>
        <w:t xml:space="preserve"> </w:t>
      </w:r>
      <w:proofErr w:type="spellStart"/>
      <w:r w:rsidR="00196D33">
        <w:rPr>
          <w:color w:val="EE0000"/>
          <w:lang w:val="en-US"/>
        </w:rPr>
        <w:t>confundate</w:t>
      </w:r>
      <w:proofErr w:type="spellEnd"/>
      <w:r w:rsidR="00196D33">
        <w:rPr>
          <w:color w:val="EE0000"/>
          <w:lang w:val="en-US"/>
        </w:rPr>
        <w:t xml:space="preserve"> </w:t>
      </w:r>
      <w:proofErr w:type="spellStart"/>
      <w:r w:rsidRPr="003D70B2">
        <w:rPr>
          <w:color w:val="EE0000"/>
          <w:lang w:val="en-US"/>
        </w:rPr>
        <w:t>masca</w:t>
      </w:r>
      <w:proofErr w:type="spellEnd"/>
      <w:r w:rsidRPr="003D70B2">
        <w:rPr>
          <w:color w:val="EE0000"/>
          <w:lang w:val="en-US"/>
        </w:rPr>
        <w:t xml:space="preserve"> </w:t>
      </w:r>
      <w:proofErr w:type="spellStart"/>
      <w:r w:rsidRPr="003D70B2">
        <w:rPr>
          <w:color w:val="EE0000"/>
          <w:lang w:val="en-US"/>
        </w:rPr>
        <w:t>creierului</w:t>
      </w:r>
      <w:proofErr w:type="spellEnd"/>
      <w:r w:rsidRPr="003D70B2">
        <w:rPr>
          <w:color w:val="EE0000"/>
          <w:lang w:val="en-US"/>
        </w:rPr>
        <w:t xml:space="preserve">, </w:t>
      </w:r>
      <w:proofErr w:type="spellStart"/>
      <w:r w:rsidRPr="003D70B2">
        <w:rPr>
          <w:color w:val="EE0000"/>
          <w:lang w:val="en-US"/>
        </w:rPr>
        <w:t>necesare</w:t>
      </w:r>
      <w:proofErr w:type="spellEnd"/>
      <w:r w:rsidRPr="003D70B2">
        <w:rPr>
          <w:color w:val="EE0000"/>
          <w:lang w:val="en-US"/>
        </w:rPr>
        <w:t xml:space="preserve">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procesarea</w:t>
      </w:r>
      <w:proofErr w:type="spellEnd"/>
      <w:r w:rsidRPr="003D70B2">
        <w:rPr>
          <w:color w:val="EE0000"/>
          <w:lang w:val="en-US"/>
        </w:rPr>
        <w:t xml:space="preserve"> </w:t>
      </w:r>
      <w:proofErr w:type="spellStart"/>
      <w:r w:rsidRPr="003D70B2">
        <w:rPr>
          <w:color w:val="EE0000"/>
          <w:lang w:val="en-US"/>
        </w:rPr>
        <w:t>ulterioară</w:t>
      </w:r>
      <w:proofErr w:type="spellEnd"/>
      <w:r w:rsidRPr="003D70B2">
        <w:rPr>
          <w:color w:val="EE0000"/>
          <w:lang w:val="en-US"/>
        </w:rPr>
        <w:t>.</w:t>
      </w:r>
    </w:p>
    <w:p w14:paraId="63A8D184" w14:textId="77777777" w:rsidR="00C30FA8" w:rsidRDefault="00477C29" w:rsidP="00C30FA8">
      <w:pPr>
        <w:jc w:val="both"/>
        <w:rPr>
          <w:color w:val="EE0000"/>
          <w:lang w:val="en-US"/>
        </w:rPr>
      </w:pPr>
      <w:proofErr w:type="spellStart"/>
      <w:r w:rsidRPr="00196D33">
        <w:rPr>
          <w:color w:val="EE0000"/>
          <w:lang w:val="en-US"/>
        </w:rPr>
        <w:t>Pașii</w:t>
      </w:r>
      <w:proofErr w:type="spellEnd"/>
      <w:r w:rsidRPr="00196D33">
        <w:rPr>
          <w:color w:val="EE0000"/>
          <w:lang w:val="en-US"/>
        </w:rPr>
        <w:t xml:space="preserve"> </w:t>
      </w:r>
      <w:proofErr w:type="spellStart"/>
      <w:r w:rsidRPr="00196D33">
        <w:rPr>
          <w:color w:val="EE0000"/>
          <w:lang w:val="en-US"/>
        </w:rPr>
        <w:t>principali</w:t>
      </w:r>
      <w:proofErr w:type="spellEnd"/>
      <w:r w:rsidR="00196D33">
        <w:rPr>
          <w:color w:val="EE0000"/>
          <w:lang w:val="en-US"/>
        </w:rPr>
        <w:t xml:space="preserve"> ai </w:t>
      </w:r>
      <w:proofErr w:type="spellStart"/>
      <w:r w:rsidR="00196D33">
        <w:rPr>
          <w:color w:val="EE0000"/>
          <w:lang w:val="en-US"/>
        </w:rPr>
        <w:t>scriptului</w:t>
      </w:r>
      <w:proofErr w:type="spellEnd"/>
      <w:r w:rsidR="00196D33">
        <w:rPr>
          <w:color w:val="EE0000"/>
          <w:lang w:val="en-US"/>
        </w:rPr>
        <w:t xml:space="preserve"> sunt</w:t>
      </w:r>
      <w:r w:rsidR="001C5044" w:rsidRPr="00196D33">
        <w:rPr>
          <w:color w:val="EE0000"/>
          <w:lang w:val="en-US"/>
        </w:rPr>
        <w:t>:</w:t>
      </w:r>
    </w:p>
    <w:p w14:paraId="1370E654" w14:textId="77777777" w:rsidR="00C30FA8" w:rsidRDefault="00477C29" w:rsidP="00C30FA8">
      <w:pPr>
        <w:jc w:val="both"/>
        <w:rPr>
          <w:color w:val="EE0000"/>
          <w:lang w:val="en-US"/>
        </w:rPr>
      </w:pPr>
      <w:r w:rsidRPr="003D70B2">
        <w:rPr>
          <w:color w:val="EE0000"/>
          <w:lang w:val="en-US"/>
        </w:rPr>
        <w:t xml:space="preserve">1. </w:t>
      </w:r>
      <w:proofErr w:type="spellStart"/>
      <w:r w:rsidRPr="003D70B2">
        <w:rPr>
          <w:color w:val="EE0000"/>
          <w:lang w:val="en-US"/>
        </w:rPr>
        <w:t>Selectarea</w:t>
      </w:r>
      <w:proofErr w:type="spellEnd"/>
      <w:r w:rsidRPr="003D70B2">
        <w:rPr>
          <w:color w:val="EE0000"/>
          <w:lang w:val="en-US"/>
        </w:rPr>
        <w:t xml:space="preserve"> </w:t>
      </w:r>
      <w:proofErr w:type="spellStart"/>
      <w:r w:rsidRPr="003D70B2">
        <w:rPr>
          <w:color w:val="EE0000"/>
          <w:lang w:val="en-US"/>
        </w:rPr>
        <w:t>subiecților</w:t>
      </w:r>
      <w:proofErr w:type="spellEnd"/>
      <w:r w:rsidRPr="003D70B2">
        <w:rPr>
          <w:color w:val="EE0000"/>
          <w:lang w:val="en-US"/>
        </w:rPr>
        <w:t xml:space="preserve">: se </w:t>
      </w:r>
      <w:proofErr w:type="spellStart"/>
      <w:r w:rsidRPr="003D70B2">
        <w:rPr>
          <w:color w:val="EE0000"/>
          <w:lang w:val="en-US"/>
        </w:rPr>
        <w:t>caută</w:t>
      </w:r>
      <w:proofErr w:type="spellEnd"/>
      <w:r w:rsidRPr="003D70B2">
        <w:rPr>
          <w:color w:val="EE0000"/>
          <w:lang w:val="en-US"/>
        </w:rPr>
        <w:t xml:space="preserve"> </w:t>
      </w:r>
      <w:proofErr w:type="spellStart"/>
      <w:r w:rsidRPr="003D70B2">
        <w:rPr>
          <w:color w:val="EE0000"/>
          <w:lang w:val="en-US"/>
        </w:rPr>
        <w:t>toate</w:t>
      </w:r>
      <w:proofErr w:type="spellEnd"/>
      <w:r w:rsidRPr="003D70B2">
        <w:rPr>
          <w:color w:val="EE0000"/>
          <w:lang w:val="en-US"/>
        </w:rPr>
        <w:t xml:space="preserve"> </w:t>
      </w:r>
      <w:proofErr w:type="spellStart"/>
      <w:r w:rsidRPr="003D70B2">
        <w:rPr>
          <w:color w:val="EE0000"/>
          <w:lang w:val="en-US"/>
        </w:rPr>
        <w:t>directoarele</w:t>
      </w:r>
      <w:proofErr w:type="spellEnd"/>
      <w:r w:rsidRPr="003D70B2">
        <w:rPr>
          <w:color w:val="EE0000"/>
          <w:lang w:val="en-US"/>
        </w:rPr>
        <w:t xml:space="preserve"> sub-* din </w:t>
      </w:r>
      <w:proofErr w:type="spellStart"/>
      <w:r w:rsidR="00196D33">
        <w:rPr>
          <w:color w:val="EE0000"/>
          <w:lang w:val="en-US"/>
        </w:rPr>
        <w:t>directorul</w:t>
      </w:r>
      <w:proofErr w:type="spellEnd"/>
      <w:r w:rsidR="00196D33">
        <w:rPr>
          <w:color w:val="EE0000"/>
          <w:lang w:val="en-US"/>
        </w:rPr>
        <w:t xml:space="preserve"> </w:t>
      </w:r>
      <w:proofErr w:type="spellStart"/>
      <w:r w:rsidR="00196D33">
        <w:rPr>
          <w:color w:val="EE0000"/>
          <w:lang w:val="en-US"/>
        </w:rPr>
        <w:t>fMRIPrep</w:t>
      </w:r>
      <w:proofErr w:type="spellEnd"/>
      <w:r w:rsidR="00196D33">
        <w:rPr>
          <w:color w:val="EE0000"/>
          <w:lang w:val="en-US"/>
        </w:rPr>
        <w:t xml:space="preserve">. </w:t>
      </w:r>
      <w:r w:rsidRPr="003D70B2">
        <w:rPr>
          <w:color w:val="EE0000"/>
          <w:lang w:val="en-US"/>
        </w:rPr>
        <w:t xml:space="preserve">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fiecare</w:t>
      </w:r>
      <w:proofErr w:type="spellEnd"/>
      <w:r w:rsidRPr="003D70B2">
        <w:rPr>
          <w:color w:val="EE0000"/>
          <w:lang w:val="en-US"/>
        </w:rPr>
        <w:t xml:space="preserve"> </w:t>
      </w:r>
      <w:proofErr w:type="spellStart"/>
      <w:r w:rsidRPr="003D70B2">
        <w:rPr>
          <w:color w:val="EE0000"/>
          <w:lang w:val="en-US"/>
        </w:rPr>
        <w:t>subiect</w:t>
      </w:r>
      <w:proofErr w:type="spellEnd"/>
      <w:r w:rsidRPr="003D70B2">
        <w:rPr>
          <w:color w:val="EE0000"/>
          <w:lang w:val="en-US"/>
        </w:rPr>
        <w:t xml:space="preserve"> se </w:t>
      </w:r>
      <w:proofErr w:type="spellStart"/>
      <w:r w:rsidRPr="003D70B2">
        <w:rPr>
          <w:color w:val="EE0000"/>
          <w:lang w:val="en-US"/>
        </w:rPr>
        <w:t>verifică</w:t>
      </w:r>
      <w:proofErr w:type="spellEnd"/>
      <w:r w:rsidRPr="003D70B2">
        <w:rPr>
          <w:color w:val="EE0000"/>
          <w:lang w:val="en-US"/>
        </w:rPr>
        <w:t xml:space="preserve"> </w:t>
      </w:r>
      <w:proofErr w:type="spellStart"/>
      <w:r w:rsidRPr="003D70B2">
        <w:rPr>
          <w:color w:val="EE0000"/>
          <w:lang w:val="en-US"/>
        </w:rPr>
        <w:t>existența</w:t>
      </w:r>
      <w:proofErr w:type="spellEnd"/>
      <w:r w:rsidRPr="003D70B2">
        <w:rPr>
          <w:color w:val="EE0000"/>
          <w:lang w:val="en-US"/>
        </w:rPr>
        <w:t xml:space="preserve"> </w:t>
      </w:r>
      <w:proofErr w:type="spellStart"/>
      <w:r w:rsidRPr="003D70B2">
        <w:rPr>
          <w:color w:val="EE0000"/>
          <w:lang w:val="en-US"/>
        </w:rPr>
        <w:t>reziduurilor</w:t>
      </w:r>
      <w:proofErr w:type="spellEnd"/>
      <w:r w:rsidRPr="003D70B2">
        <w:rPr>
          <w:color w:val="EE0000"/>
          <w:lang w:val="en-US"/>
        </w:rPr>
        <w:t xml:space="preserve">, </w:t>
      </w:r>
      <w:proofErr w:type="spellStart"/>
      <w:r w:rsidRPr="003D70B2">
        <w:rPr>
          <w:color w:val="EE0000"/>
          <w:lang w:val="en-US"/>
        </w:rPr>
        <w:t>măștii</w:t>
      </w:r>
      <w:proofErr w:type="spellEnd"/>
      <w:r w:rsidRPr="003D70B2">
        <w:rPr>
          <w:color w:val="EE0000"/>
          <w:lang w:val="en-US"/>
        </w:rPr>
        <w:t xml:space="preserve"> </w:t>
      </w:r>
      <w:proofErr w:type="spellStart"/>
      <w:r w:rsidRPr="003D70B2">
        <w:rPr>
          <w:color w:val="EE0000"/>
          <w:lang w:val="en-US"/>
        </w:rPr>
        <w:t>și</w:t>
      </w:r>
      <w:proofErr w:type="spellEnd"/>
      <w:r w:rsidRPr="003D70B2">
        <w:rPr>
          <w:color w:val="EE0000"/>
          <w:lang w:val="en-US"/>
        </w:rPr>
        <w:t xml:space="preserve"> </w:t>
      </w:r>
      <w:proofErr w:type="spellStart"/>
      <w:r w:rsidRPr="003D70B2">
        <w:rPr>
          <w:color w:val="EE0000"/>
          <w:lang w:val="en-US"/>
        </w:rPr>
        <w:t>anatomiei</w:t>
      </w:r>
      <w:proofErr w:type="spellEnd"/>
      <w:r w:rsidRPr="003D70B2">
        <w:rPr>
          <w:color w:val="EE0000"/>
          <w:lang w:val="en-US"/>
        </w:rPr>
        <w:t>.</w:t>
      </w:r>
    </w:p>
    <w:p w14:paraId="369B5DA8" w14:textId="77777777" w:rsidR="00C30FA8" w:rsidRDefault="00477C29" w:rsidP="00C30FA8">
      <w:pPr>
        <w:jc w:val="both"/>
        <w:rPr>
          <w:color w:val="EE0000"/>
          <w:lang w:val="en-US"/>
        </w:rPr>
      </w:pPr>
      <w:r w:rsidRPr="003D70B2">
        <w:rPr>
          <w:color w:val="EE0000"/>
          <w:lang w:val="en-US"/>
        </w:rPr>
        <w:t xml:space="preserve">2. </w:t>
      </w:r>
      <w:proofErr w:type="spellStart"/>
      <w:r w:rsidRPr="003D70B2">
        <w:rPr>
          <w:color w:val="EE0000"/>
          <w:lang w:val="en-US"/>
        </w:rPr>
        <w:t>Încărcarea</w:t>
      </w:r>
      <w:proofErr w:type="spellEnd"/>
      <w:r w:rsidRPr="003D70B2">
        <w:rPr>
          <w:color w:val="EE0000"/>
          <w:lang w:val="en-US"/>
        </w:rPr>
        <w:t xml:space="preserve"> </w:t>
      </w:r>
      <w:proofErr w:type="spellStart"/>
      <w:r w:rsidRPr="003D70B2">
        <w:rPr>
          <w:color w:val="EE0000"/>
          <w:lang w:val="en-US"/>
        </w:rPr>
        <w:t>și</w:t>
      </w:r>
      <w:proofErr w:type="spellEnd"/>
      <w:r w:rsidRPr="003D70B2">
        <w:rPr>
          <w:color w:val="EE0000"/>
          <w:lang w:val="en-US"/>
        </w:rPr>
        <w:t xml:space="preserve"> </w:t>
      </w:r>
      <w:proofErr w:type="spellStart"/>
      <w:r w:rsidRPr="003D70B2">
        <w:rPr>
          <w:color w:val="EE0000"/>
          <w:lang w:val="en-US"/>
        </w:rPr>
        <w:t>pregătirea</w:t>
      </w:r>
      <w:proofErr w:type="spellEnd"/>
      <w:r w:rsidRPr="003D70B2">
        <w:rPr>
          <w:color w:val="EE0000"/>
          <w:lang w:val="en-US"/>
        </w:rPr>
        <w:t xml:space="preserve"> </w:t>
      </w:r>
      <w:proofErr w:type="spellStart"/>
      <w:r w:rsidRPr="003D70B2">
        <w:rPr>
          <w:color w:val="EE0000"/>
          <w:lang w:val="en-US"/>
        </w:rPr>
        <w:t>datelor</w:t>
      </w:r>
      <w:proofErr w:type="spellEnd"/>
      <w:r w:rsidRPr="003D70B2">
        <w:rPr>
          <w:color w:val="EE0000"/>
          <w:lang w:val="en-US"/>
        </w:rPr>
        <w:t xml:space="preserve">: se </w:t>
      </w:r>
      <w:proofErr w:type="spellStart"/>
      <w:r w:rsidRPr="003D70B2">
        <w:rPr>
          <w:color w:val="EE0000"/>
          <w:lang w:val="en-US"/>
        </w:rPr>
        <w:t>extrag</w:t>
      </w:r>
      <w:proofErr w:type="spellEnd"/>
      <w:r w:rsidRPr="003D70B2">
        <w:rPr>
          <w:color w:val="EE0000"/>
          <w:lang w:val="en-US"/>
        </w:rPr>
        <w:t xml:space="preserve"> </w:t>
      </w:r>
      <w:proofErr w:type="spellStart"/>
      <w:r w:rsidRPr="003D70B2">
        <w:rPr>
          <w:color w:val="EE0000"/>
          <w:lang w:val="en-US"/>
        </w:rPr>
        <w:t>semnalele</w:t>
      </w:r>
      <w:proofErr w:type="spellEnd"/>
      <w:r w:rsidRPr="003D70B2">
        <w:rPr>
          <w:color w:val="EE0000"/>
          <w:lang w:val="en-US"/>
        </w:rPr>
        <w:t xml:space="preserve"> din </w:t>
      </w:r>
      <w:proofErr w:type="spellStart"/>
      <w:r w:rsidRPr="003D70B2">
        <w:rPr>
          <w:color w:val="EE0000"/>
          <w:lang w:val="en-US"/>
        </w:rPr>
        <w:t>voxelii</w:t>
      </w:r>
      <w:proofErr w:type="spellEnd"/>
      <w:r w:rsidRPr="003D70B2">
        <w:rPr>
          <w:color w:val="EE0000"/>
          <w:lang w:val="en-US"/>
        </w:rPr>
        <w:t xml:space="preserve"> </w:t>
      </w:r>
      <w:proofErr w:type="spellStart"/>
      <w:r w:rsidRPr="003D70B2">
        <w:rPr>
          <w:color w:val="EE0000"/>
          <w:lang w:val="en-US"/>
        </w:rPr>
        <w:t>creierului</w:t>
      </w:r>
      <w:proofErr w:type="spellEnd"/>
      <w:r w:rsidRPr="003D70B2">
        <w:rPr>
          <w:color w:val="EE0000"/>
          <w:lang w:val="en-US"/>
        </w:rPr>
        <w:t xml:space="preserve"> (</w:t>
      </w:r>
      <w:proofErr w:type="spellStart"/>
      <w:r w:rsidRPr="003D70B2">
        <w:rPr>
          <w:color w:val="EE0000"/>
          <w:lang w:val="en-US"/>
        </w:rPr>
        <w:t>folosind</w:t>
      </w:r>
      <w:proofErr w:type="spellEnd"/>
      <w:r w:rsidRPr="003D70B2">
        <w:rPr>
          <w:color w:val="EE0000"/>
          <w:lang w:val="en-US"/>
        </w:rPr>
        <w:t xml:space="preserve"> </w:t>
      </w:r>
      <w:proofErr w:type="spellStart"/>
      <w:r w:rsidR="00F67491">
        <w:rPr>
          <w:color w:val="EE0000"/>
          <w:lang w:val="en-US"/>
        </w:rPr>
        <w:t>masca</w:t>
      </w:r>
      <w:proofErr w:type="spellEnd"/>
      <w:r w:rsidR="00F67491">
        <w:rPr>
          <w:color w:val="EE0000"/>
          <w:lang w:val="en-US"/>
        </w:rPr>
        <w:t xml:space="preserve"> </w:t>
      </w:r>
      <w:proofErr w:type="spellStart"/>
      <w:r w:rsidR="00F67491">
        <w:rPr>
          <w:color w:val="EE0000"/>
          <w:lang w:val="en-US"/>
        </w:rPr>
        <w:t>pentru</w:t>
      </w:r>
      <w:proofErr w:type="spellEnd"/>
      <w:r w:rsidR="00F67491">
        <w:rPr>
          <w:color w:val="EE0000"/>
          <w:lang w:val="en-US"/>
        </w:rPr>
        <w:t xml:space="preserve"> </w:t>
      </w:r>
      <w:proofErr w:type="spellStart"/>
      <w:r w:rsidR="00F67491">
        <w:rPr>
          <w:color w:val="EE0000"/>
          <w:lang w:val="en-US"/>
        </w:rPr>
        <w:t>creier</w:t>
      </w:r>
      <w:proofErr w:type="spellEnd"/>
      <w:r w:rsidRPr="003D70B2">
        <w:rPr>
          <w:color w:val="EE0000"/>
          <w:lang w:val="en-US"/>
        </w:rPr>
        <w:t>).</w:t>
      </w:r>
      <w:r w:rsidR="00F67491">
        <w:rPr>
          <w:color w:val="EE0000"/>
          <w:lang w:val="en-US"/>
        </w:rPr>
        <w:t xml:space="preserve"> </w:t>
      </w:r>
      <w:r w:rsidRPr="003D70B2">
        <w:rPr>
          <w:color w:val="EE0000"/>
          <w:lang w:val="en-US"/>
        </w:rPr>
        <w:t xml:space="preserve">  Se </w:t>
      </w:r>
      <w:proofErr w:type="spellStart"/>
      <w:r w:rsidRPr="003D70B2">
        <w:rPr>
          <w:color w:val="EE0000"/>
          <w:lang w:val="en-US"/>
        </w:rPr>
        <w:t>aliniază</w:t>
      </w:r>
      <w:proofErr w:type="spellEnd"/>
      <w:r w:rsidRPr="003D70B2">
        <w:rPr>
          <w:color w:val="EE0000"/>
          <w:lang w:val="en-US"/>
        </w:rPr>
        <w:t xml:space="preserve"> </w:t>
      </w:r>
      <w:proofErr w:type="spellStart"/>
      <w:r w:rsidRPr="003D70B2">
        <w:rPr>
          <w:color w:val="EE0000"/>
          <w:lang w:val="en-US"/>
        </w:rPr>
        <w:t>lungimea</w:t>
      </w:r>
      <w:proofErr w:type="spellEnd"/>
      <w:r w:rsidRPr="003D70B2">
        <w:rPr>
          <w:color w:val="EE0000"/>
          <w:lang w:val="en-US"/>
        </w:rPr>
        <w:t xml:space="preserve"> </w:t>
      </w:r>
      <w:proofErr w:type="spellStart"/>
      <w:r w:rsidRPr="003D70B2">
        <w:rPr>
          <w:color w:val="EE0000"/>
          <w:lang w:val="en-US"/>
        </w:rPr>
        <w:t>segmentelor</w:t>
      </w:r>
      <w:proofErr w:type="spellEnd"/>
      <w:r w:rsidRPr="003D70B2">
        <w:rPr>
          <w:color w:val="EE0000"/>
          <w:lang w:val="en-US"/>
        </w:rPr>
        <w:t xml:space="preserve"> PRE </w:t>
      </w:r>
      <w:proofErr w:type="spellStart"/>
      <w:r w:rsidRPr="003D70B2">
        <w:rPr>
          <w:color w:val="EE0000"/>
          <w:lang w:val="en-US"/>
        </w:rPr>
        <w:t>și</w:t>
      </w:r>
      <w:proofErr w:type="spellEnd"/>
      <w:r w:rsidRPr="003D70B2">
        <w:rPr>
          <w:color w:val="EE0000"/>
          <w:lang w:val="en-US"/>
        </w:rPr>
        <w:t xml:space="preserve"> POST (</w:t>
      </w:r>
      <w:proofErr w:type="spellStart"/>
      <w:r w:rsidRPr="003D70B2">
        <w:rPr>
          <w:color w:val="EE0000"/>
          <w:lang w:val="en-US"/>
        </w:rPr>
        <w:t>tăiere</w:t>
      </w:r>
      <w:proofErr w:type="spellEnd"/>
      <w:r w:rsidRPr="003D70B2">
        <w:rPr>
          <w:color w:val="EE0000"/>
          <w:lang w:val="en-US"/>
        </w:rPr>
        <w:t xml:space="preserve"> la </w:t>
      </w:r>
      <w:proofErr w:type="spellStart"/>
      <w:r w:rsidRPr="003D70B2">
        <w:rPr>
          <w:color w:val="EE0000"/>
          <w:lang w:val="en-US"/>
        </w:rPr>
        <w:t>lungimea</w:t>
      </w:r>
      <w:proofErr w:type="spellEnd"/>
      <w:r w:rsidRPr="003D70B2">
        <w:rPr>
          <w:color w:val="EE0000"/>
          <w:lang w:val="en-US"/>
        </w:rPr>
        <w:t xml:space="preserve"> </w:t>
      </w:r>
      <w:proofErr w:type="spellStart"/>
      <w:r w:rsidRPr="003D70B2">
        <w:rPr>
          <w:color w:val="EE0000"/>
          <w:lang w:val="en-US"/>
        </w:rPr>
        <w:t>minimă</w:t>
      </w:r>
      <w:proofErr w:type="spellEnd"/>
      <w:r w:rsidRPr="003D70B2">
        <w:rPr>
          <w:color w:val="EE0000"/>
          <w:lang w:val="en-US"/>
        </w:rPr>
        <w:t>).</w:t>
      </w:r>
    </w:p>
    <w:p w14:paraId="710957F8" w14:textId="77777777" w:rsidR="00C30FA8" w:rsidRDefault="00477C29" w:rsidP="00C30FA8">
      <w:pPr>
        <w:jc w:val="both"/>
        <w:rPr>
          <w:color w:val="EE0000"/>
          <w:lang w:val="en-US"/>
        </w:rPr>
      </w:pPr>
      <w:r w:rsidRPr="003D70B2">
        <w:rPr>
          <w:color w:val="EE0000"/>
          <w:lang w:val="en-US"/>
        </w:rPr>
        <w:t xml:space="preserve">3. Test statistic (paired t-test):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fiecare</w:t>
      </w:r>
      <w:proofErr w:type="spellEnd"/>
      <w:r w:rsidRPr="003D70B2">
        <w:rPr>
          <w:color w:val="EE0000"/>
          <w:lang w:val="en-US"/>
        </w:rPr>
        <w:t xml:space="preserve"> voxel se </w:t>
      </w:r>
      <w:proofErr w:type="spellStart"/>
      <w:r w:rsidRPr="003D70B2">
        <w:rPr>
          <w:color w:val="EE0000"/>
          <w:lang w:val="en-US"/>
        </w:rPr>
        <w:t>compară</w:t>
      </w:r>
      <w:proofErr w:type="spellEnd"/>
      <w:r w:rsidRPr="003D70B2">
        <w:rPr>
          <w:color w:val="EE0000"/>
          <w:lang w:val="en-US"/>
        </w:rPr>
        <w:t xml:space="preserve"> </w:t>
      </w:r>
      <w:proofErr w:type="spellStart"/>
      <w:r w:rsidRPr="003D70B2">
        <w:rPr>
          <w:color w:val="EE0000"/>
          <w:lang w:val="en-US"/>
        </w:rPr>
        <w:t>valorile</w:t>
      </w:r>
      <w:proofErr w:type="spellEnd"/>
      <w:r w:rsidRPr="003D70B2">
        <w:rPr>
          <w:color w:val="EE0000"/>
          <w:lang w:val="en-US"/>
        </w:rPr>
        <w:t xml:space="preserve"> BOLD </w:t>
      </w:r>
      <w:proofErr w:type="spellStart"/>
      <w:r w:rsidRPr="003D70B2">
        <w:rPr>
          <w:color w:val="EE0000"/>
          <w:lang w:val="en-US"/>
        </w:rPr>
        <w:t>între</w:t>
      </w:r>
      <w:proofErr w:type="spellEnd"/>
      <w:r w:rsidRPr="003D70B2">
        <w:rPr>
          <w:color w:val="EE0000"/>
          <w:lang w:val="en-US"/>
        </w:rPr>
        <w:t xml:space="preserve"> </w:t>
      </w:r>
      <w:proofErr w:type="spellStart"/>
      <w:r w:rsidRPr="003D70B2">
        <w:rPr>
          <w:color w:val="EE0000"/>
          <w:lang w:val="en-US"/>
        </w:rPr>
        <w:t>cele</w:t>
      </w:r>
      <w:proofErr w:type="spellEnd"/>
      <w:r w:rsidRPr="003D70B2">
        <w:rPr>
          <w:color w:val="EE0000"/>
          <w:lang w:val="en-US"/>
        </w:rPr>
        <w:t xml:space="preserve"> </w:t>
      </w:r>
      <w:proofErr w:type="spellStart"/>
      <w:r w:rsidRPr="003D70B2">
        <w:rPr>
          <w:color w:val="EE0000"/>
          <w:lang w:val="en-US"/>
        </w:rPr>
        <w:t>două</w:t>
      </w:r>
      <w:proofErr w:type="spellEnd"/>
      <w:r w:rsidRPr="003D70B2">
        <w:rPr>
          <w:color w:val="EE0000"/>
          <w:lang w:val="en-US"/>
        </w:rPr>
        <w:t xml:space="preserve"> </w:t>
      </w:r>
      <w:proofErr w:type="spellStart"/>
      <w:r w:rsidRPr="003D70B2">
        <w:rPr>
          <w:color w:val="EE0000"/>
          <w:lang w:val="en-US"/>
        </w:rPr>
        <w:t>segmente</w:t>
      </w:r>
      <w:proofErr w:type="spellEnd"/>
      <w:r w:rsidRPr="003D70B2">
        <w:rPr>
          <w:color w:val="EE0000"/>
          <w:lang w:val="en-US"/>
        </w:rPr>
        <w:t xml:space="preserve">. Se </w:t>
      </w:r>
      <w:proofErr w:type="spellStart"/>
      <w:r w:rsidRPr="003D70B2">
        <w:rPr>
          <w:color w:val="EE0000"/>
          <w:lang w:val="en-US"/>
        </w:rPr>
        <w:t>generează</w:t>
      </w:r>
      <w:proofErr w:type="spellEnd"/>
      <w:r w:rsidRPr="003D70B2">
        <w:rPr>
          <w:color w:val="EE0000"/>
          <w:lang w:val="en-US"/>
        </w:rPr>
        <w:t xml:space="preserve"> </w:t>
      </w:r>
      <w:proofErr w:type="spellStart"/>
      <w:r w:rsidRPr="003D70B2">
        <w:rPr>
          <w:color w:val="EE0000"/>
          <w:lang w:val="en-US"/>
        </w:rPr>
        <w:t>hărți</w:t>
      </w:r>
      <w:proofErr w:type="spellEnd"/>
      <w:r w:rsidRPr="003D70B2">
        <w:rPr>
          <w:color w:val="EE0000"/>
          <w:lang w:val="en-US"/>
        </w:rPr>
        <w:t xml:space="preserve"> de t </w:t>
      </w:r>
      <w:proofErr w:type="spellStart"/>
      <w:r w:rsidRPr="003D70B2">
        <w:rPr>
          <w:color w:val="EE0000"/>
          <w:lang w:val="en-US"/>
        </w:rPr>
        <w:t>și</w:t>
      </w:r>
      <w:proofErr w:type="spellEnd"/>
      <w:r w:rsidRPr="003D70B2">
        <w:rPr>
          <w:color w:val="EE0000"/>
          <w:lang w:val="en-US"/>
        </w:rPr>
        <w:t xml:space="preserve"> </w:t>
      </w:r>
      <w:proofErr w:type="spellStart"/>
      <w:r w:rsidRPr="003D70B2">
        <w:rPr>
          <w:color w:val="EE0000"/>
          <w:lang w:val="en-US"/>
        </w:rPr>
        <w:t>hărți</w:t>
      </w:r>
      <w:proofErr w:type="spellEnd"/>
      <w:r w:rsidRPr="003D70B2">
        <w:rPr>
          <w:color w:val="EE0000"/>
          <w:lang w:val="en-US"/>
        </w:rPr>
        <w:t xml:space="preserve"> de p </w:t>
      </w:r>
      <w:proofErr w:type="spellStart"/>
      <w:r w:rsidRPr="003D70B2">
        <w:rPr>
          <w:color w:val="EE0000"/>
          <w:lang w:val="en-US"/>
        </w:rPr>
        <w:t>în</w:t>
      </w:r>
      <w:proofErr w:type="spellEnd"/>
      <w:r w:rsidRPr="003D70B2">
        <w:rPr>
          <w:color w:val="EE0000"/>
          <w:lang w:val="en-US"/>
        </w:rPr>
        <w:t xml:space="preserve"> format </w:t>
      </w:r>
      <w:proofErr w:type="spellStart"/>
      <w:r w:rsidRPr="003D70B2">
        <w:rPr>
          <w:color w:val="EE0000"/>
          <w:lang w:val="en-US"/>
        </w:rPr>
        <w:t>NIfTI</w:t>
      </w:r>
      <w:proofErr w:type="spellEnd"/>
      <w:r w:rsidRPr="003D70B2">
        <w:rPr>
          <w:color w:val="EE0000"/>
          <w:lang w:val="en-US"/>
        </w:rPr>
        <w:t>.</w:t>
      </w:r>
    </w:p>
    <w:p w14:paraId="7F07A99A" w14:textId="77777777" w:rsidR="00C30FA8" w:rsidRDefault="00477C29" w:rsidP="00C30FA8">
      <w:pPr>
        <w:jc w:val="both"/>
        <w:rPr>
          <w:color w:val="EE0000"/>
          <w:lang w:val="en-US"/>
        </w:rPr>
      </w:pPr>
      <w:r w:rsidRPr="003D70B2">
        <w:rPr>
          <w:color w:val="EE0000"/>
          <w:lang w:val="en-US"/>
        </w:rPr>
        <w:lastRenderedPageBreak/>
        <w:t xml:space="preserve">4. </w:t>
      </w:r>
      <w:proofErr w:type="spellStart"/>
      <w:r w:rsidRPr="003D70B2">
        <w:rPr>
          <w:color w:val="EE0000"/>
          <w:lang w:val="en-US"/>
        </w:rPr>
        <w:t>Procesarea</w:t>
      </w:r>
      <w:proofErr w:type="spellEnd"/>
      <w:r w:rsidRPr="003D70B2">
        <w:rPr>
          <w:color w:val="EE0000"/>
          <w:lang w:val="en-US"/>
        </w:rPr>
        <w:t xml:space="preserve"> p-map-</w:t>
      </w:r>
      <w:proofErr w:type="spellStart"/>
      <w:r w:rsidRPr="003D70B2">
        <w:rPr>
          <w:color w:val="EE0000"/>
          <w:lang w:val="en-US"/>
        </w:rPr>
        <w:t>ului</w:t>
      </w:r>
      <w:proofErr w:type="spellEnd"/>
      <w:r w:rsidRPr="003D70B2">
        <w:rPr>
          <w:color w:val="EE0000"/>
          <w:lang w:val="en-US"/>
        </w:rPr>
        <w:t xml:space="preserve">: se </w:t>
      </w:r>
      <w:proofErr w:type="spellStart"/>
      <w:r w:rsidRPr="003D70B2">
        <w:rPr>
          <w:color w:val="EE0000"/>
          <w:lang w:val="en-US"/>
        </w:rPr>
        <w:t>calculează</w:t>
      </w:r>
      <w:proofErr w:type="spellEnd"/>
      <w:r w:rsidRPr="003D70B2">
        <w:rPr>
          <w:color w:val="EE0000"/>
          <w:lang w:val="en-US"/>
        </w:rPr>
        <w:t xml:space="preserve"> −log10(p) </w:t>
      </w:r>
      <w:proofErr w:type="spellStart"/>
      <w:r w:rsidRPr="003D70B2">
        <w:rPr>
          <w:color w:val="EE0000"/>
          <w:lang w:val="en-US"/>
        </w:rPr>
        <w:t>pentru</w:t>
      </w:r>
      <w:proofErr w:type="spellEnd"/>
      <w:r w:rsidRPr="003D70B2">
        <w:rPr>
          <w:color w:val="EE0000"/>
          <w:lang w:val="en-US"/>
        </w:rPr>
        <w:t xml:space="preserve"> o </w:t>
      </w:r>
      <w:proofErr w:type="spellStart"/>
      <w:r w:rsidRPr="003D70B2">
        <w:rPr>
          <w:color w:val="EE0000"/>
          <w:lang w:val="en-US"/>
        </w:rPr>
        <w:t>mai</w:t>
      </w:r>
      <w:proofErr w:type="spellEnd"/>
      <w:r w:rsidRPr="003D70B2">
        <w:rPr>
          <w:color w:val="EE0000"/>
          <w:lang w:val="en-US"/>
        </w:rPr>
        <w:t xml:space="preserve"> </w:t>
      </w:r>
      <w:proofErr w:type="spellStart"/>
      <w:r w:rsidRPr="003D70B2">
        <w:rPr>
          <w:color w:val="EE0000"/>
          <w:lang w:val="en-US"/>
        </w:rPr>
        <w:t>bună</w:t>
      </w:r>
      <w:proofErr w:type="spellEnd"/>
      <w:r w:rsidRPr="003D70B2">
        <w:rPr>
          <w:color w:val="EE0000"/>
          <w:lang w:val="en-US"/>
        </w:rPr>
        <w:t xml:space="preserve"> </w:t>
      </w:r>
      <w:proofErr w:type="spellStart"/>
      <w:r w:rsidRPr="003D70B2">
        <w:rPr>
          <w:color w:val="EE0000"/>
          <w:lang w:val="en-US"/>
        </w:rPr>
        <w:t>vizibilitate</w:t>
      </w:r>
      <w:proofErr w:type="spellEnd"/>
      <w:r w:rsidRPr="003D70B2">
        <w:rPr>
          <w:color w:val="EE0000"/>
          <w:lang w:val="en-US"/>
        </w:rPr>
        <w:t>.</w:t>
      </w:r>
      <w:r w:rsidR="00F67491">
        <w:rPr>
          <w:color w:val="EE0000"/>
          <w:lang w:val="en-US"/>
        </w:rPr>
        <w:t xml:space="preserve"> </w:t>
      </w:r>
      <w:r w:rsidRPr="003D70B2">
        <w:rPr>
          <w:color w:val="EE0000"/>
          <w:lang w:val="en-US"/>
        </w:rPr>
        <w:t xml:space="preserve">Se </w:t>
      </w:r>
      <w:proofErr w:type="spellStart"/>
      <w:r w:rsidRPr="003D70B2">
        <w:rPr>
          <w:color w:val="EE0000"/>
          <w:lang w:val="en-US"/>
        </w:rPr>
        <w:t>aplică</w:t>
      </w:r>
      <w:proofErr w:type="spellEnd"/>
      <w:r w:rsidRPr="003D70B2">
        <w:rPr>
          <w:color w:val="EE0000"/>
          <w:lang w:val="en-US"/>
        </w:rPr>
        <w:t xml:space="preserve"> </w:t>
      </w:r>
      <w:proofErr w:type="spellStart"/>
      <w:r w:rsidRPr="003D70B2">
        <w:rPr>
          <w:color w:val="EE0000"/>
          <w:lang w:val="en-US"/>
        </w:rPr>
        <w:t>pragul</w:t>
      </w:r>
      <w:proofErr w:type="spellEnd"/>
      <w:r w:rsidRPr="003D70B2">
        <w:rPr>
          <w:color w:val="EE0000"/>
          <w:lang w:val="en-US"/>
        </w:rPr>
        <w:t xml:space="preserve"> p&lt;0.05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mascarea</w:t>
      </w:r>
      <w:proofErr w:type="spellEnd"/>
      <w:r w:rsidRPr="003D70B2">
        <w:rPr>
          <w:color w:val="EE0000"/>
          <w:lang w:val="en-US"/>
        </w:rPr>
        <w:t xml:space="preserve"> </w:t>
      </w:r>
      <w:proofErr w:type="spellStart"/>
      <w:r w:rsidRPr="003D70B2">
        <w:rPr>
          <w:color w:val="EE0000"/>
          <w:lang w:val="en-US"/>
        </w:rPr>
        <w:t>zonelor</w:t>
      </w:r>
      <w:proofErr w:type="spellEnd"/>
      <w:r w:rsidRPr="003D70B2">
        <w:rPr>
          <w:color w:val="EE0000"/>
          <w:lang w:val="en-US"/>
        </w:rPr>
        <w:t xml:space="preserve"> </w:t>
      </w:r>
      <w:proofErr w:type="spellStart"/>
      <w:r w:rsidRPr="003D70B2">
        <w:rPr>
          <w:color w:val="EE0000"/>
          <w:lang w:val="en-US"/>
        </w:rPr>
        <w:t>nesemnificative</w:t>
      </w:r>
      <w:proofErr w:type="spellEnd"/>
      <w:r w:rsidRPr="003D70B2">
        <w:rPr>
          <w:color w:val="EE0000"/>
          <w:lang w:val="en-US"/>
        </w:rPr>
        <w:t>.</w:t>
      </w:r>
      <w:r w:rsidR="00C30FA8">
        <w:rPr>
          <w:color w:val="EE0000"/>
          <w:lang w:val="en-US"/>
        </w:rPr>
        <w:t xml:space="preserve"> </w:t>
      </w:r>
      <w:proofErr w:type="spellStart"/>
      <w:r w:rsidRPr="003D70B2">
        <w:rPr>
          <w:color w:val="EE0000"/>
          <w:lang w:val="en-US"/>
        </w:rPr>
        <w:t>Rezultatul</w:t>
      </w:r>
      <w:proofErr w:type="spellEnd"/>
      <w:r w:rsidRPr="003D70B2">
        <w:rPr>
          <w:color w:val="EE0000"/>
          <w:lang w:val="en-US"/>
        </w:rPr>
        <w:t xml:space="preserve"> </w:t>
      </w:r>
      <w:proofErr w:type="spellStart"/>
      <w:r w:rsidRPr="003D70B2">
        <w:rPr>
          <w:color w:val="EE0000"/>
          <w:lang w:val="en-US"/>
        </w:rPr>
        <w:t>este</w:t>
      </w:r>
      <w:proofErr w:type="spellEnd"/>
      <w:r w:rsidRPr="003D70B2">
        <w:rPr>
          <w:color w:val="EE0000"/>
          <w:lang w:val="en-US"/>
        </w:rPr>
        <w:t xml:space="preserve"> </w:t>
      </w:r>
      <w:proofErr w:type="spellStart"/>
      <w:r w:rsidRPr="003D70B2">
        <w:rPr>
          <w:color w:val="EE0000"/>
          <w:lang w:val="en-US"/>
        </w:rPr>
        <w:t>salvat</w:t>
      </w:r>
      <w:proofErr w:type="spellEnd"/>
      <w:r w:rsidRPr="003D70B2">
        <w:rPr>
          <w:color w:val="EE0000"/>
          <w:lang w:val="en-US"/>
        </w:rPr>
        <w:t xml:space="preserve"> </w:t>
      </w:r>
      <w:proofErr w:type="spellStart"/>
      <w:r w:rsidRPr="003D70B2">
        <w:rPr>
          <w:color w:val="EE0000"/>
          <w:lang w:val="en-US"/>
        </w:rPr>
        <w:t>atât</w:t>
      </w:r>
      <w:proofErr w:type="spellEnd"/>
      <w:r w:rsidRPr="003D70B2">
        <w:rPr>
          <w:color w:val="EE0000"/>
          <w:lang w:val="en-US"/>
        </w:rPr>
        <w:t xml:space="preserve"> ca </w:t>
      </w:r>
      <w:proofErr w:type="spellStart"/>
      <w:r w:rsidRPr="003D70B2">
        <w:rPr>
          <w:color w:val="EE0000"/>
          <w:lang w:val="en-US"/>
        </w:rPr>
        <w:t>NIfTI</w:t>
      </w:r>
      <w:proofErr w:type="spellEnd"/>
      <w:r w:rsidRPr="003D70B2">
        <w:rPr>
          <w:color w:val="EE0000"/>
          <w:lang w:val="en-US"/>
        </w:rPr>
        <w:t xml:space="preserve">, </w:t>
      </w:r>
      <w:proofErr w:type="spellStart"/>
      <w:r w:rsidRPr="003D70B2">
        <w:rPr>
          <w:color w:val="EE0000"/>
          <w:lang w:val="en-US"/>
        </w:rPr>
        <w:t>cât</w:t>
      </w:r>
      <w:proofErr w:type="spellEnd"/>
      <w:r w:rsidRPr="003D70B2">
        <w:rPr>
          <w:color w:val="EE0000"/>
          <w:lang w:val="en-US"/>
        </w:rPr>
        <w:t xml:space="preserve"> </w:t>
      </w:r>
      <w:proofErr w:type="spellStart"/>
      <w:r w:rsidRPr="003D70B2">
        <w:rPr>
          <w:color w:val="EE0000"/>
          <w:lang w:val="en-US"/>
        </w:rPr>
        <w:t>și</w:t>
      </w:r>
      <w:proofErr w:type="spellEnd"/>
      <w:r w:rsidRPr="003D70B2">
        <w:rPr>
          <w:color w:val="EE0000"/>
          <w:lang w:val="en-US"/>
        </w:rPr>
        <w:t xml:space="preserve"> ca HTML </w:t>
      </w:r>
      <w:proofErr w:type="spellStart"/>
      <w:r w:rsidRPr="003D70B2">
        <w:rPr>
          <w:color w:val="EE0000"/>
          <w:lang w:val="en-US"/>
        </w:rPr>
        <w:t>interactiv</w:t>
      </w:r>
      <w:proofErr w:type="spellEnd"/>
      <w:r w:rsidRPr="003D70B2">
        <w:rPr>
          <w:color w:val="EE0000"/>
          <w:lang w:val="en-US"/>
        </w:rPr>
        <w:t>.</w:t>
      </w:r>
    </w:p>
    <w:p w14:paraId="121FBD48" w14:textId="77777777" w:rsidR="00C30FA8" w:rsidRDefault="00477C29" w:rsidP="00C30FA8">
      <w:pPr>
        <w:jc w:val="both"/>
        <w:rPr>
          <w:color w:val="EE0000"/>
          <w:lang w:val="en-US"/>
        </w:rPr>
      </w:pPr>
      <w:r w:rsidRPr="003D70B2">
        <w:rPr>
          <w:color w:val="EE0000"/>
          <w:lang w:val="en-US"/>
        </w:rPr>
        <w:t xml:space="preserve">5. </w:t>
      </w:r>
      <w:proofErr w:type="spellStart"/>
      <w:r w:rsidRPr="003D70B2">
        <w:rPr>
          <w:color w:val="EE0000"/>
          <w:lang w:val="en-US"/>
        </w:rPr>
        <w:t>Vizualizări</w:t>
      </w:r>
      <w:proofErr w:type="spellEnd"/>
      <w:r w:rsidRPr="003D70B2">
        <w:rPr>
          <w:color w:val="EE0000"/>
          <w:lang w:val="en-US"/>
        </w:rPr>
        <w:t xml:space="preserve">: </w:t>
      </w:r>
      <w:r w:rsidR="00F67491">
        <w:rPr>
          <w:color w:val="EE0000"/>
          <w:lang w:val="en-US"/>
        </w:rPr>
        <w:t xml:space="preserve">se </w:t>
      </w:r>
      <w:proofErr w:type="spellStart"/>
      <w:r w:rsidR="00F67491">
        <w:rPr>
          <w:color w:val="EE0000"/>
          <w:lang w:val="en-US"/>
        </w:rPr>
        <w:t>genereaza</w:t>
      </w:r>
      <w:proofErr w:type="spellEnd"/>
      <w:r w:rsidR="00F67491">
        <w:rPr>
          <w:color w:val="EE0000"/>
          <w:lang w:val="en-US"/>
        </w:rPr>
        <w:t xml:space="preserve"> </w:t>
      </w:r>
      <w:proofErr w:type="spellStart"/>
      <w:r w:rsidRPr="003D70B2">
        <w:rPr>
          <w:color w:val="EE0000"/>
          <w:lang w:val="en-US"/>
        </w:rPr>
        <w:t>viewere</w:t>
      </w:r>
      <w:proofErr w:type="spellEnd"/>
      <w:r w:rsidRPr="003D70B2">
        <w:rPr>
          <w:color w:val="EE0000"/>
          <w:lang w:val="en-US"/>
        </w:rPr>
        <w:t xml:space="preserve"> interactive (</w:t>
      </w:r>
      <w:proofErr w:type="spellStart"/>
      <w:r w:rsidRPr="003D70B2">
        <w:rPr>
          <w:color w:val="EE0000"/>
          <w:lang w:val="en-US"/>
        </w:rPr>
        <w:t>Nilearn</w:t>
      </w:r>
      <w:proofErr w:type="spellEnd"/>
      <w:r w:rsidRPr="003D70B2">
        <w:rPr>
          <w:color w:val="EE0000"/>
          <w:lang w:val="en-US"/>
        </w:rPr>
        <w:t xml:space="preserve"> </w:t>
      </w:r>
      <w:proofErr w:type="spellStart"/>
      <w:r w:rsidRPr="003D70B2">
        <w:rPr>
          <w:color w:val="EE0000"/>
          <w:lang w:val="en-US"/>
        </w:rPr>
        <w:t>view_img</w:t>
      </w:r>
      <w:proofErr w:type="spellEnd"/>
      <w:r w:rsidRPr="003D70B2">
        <w:rPr>
          <w:color w:val="EE0000"/>
          <w:lang w:val="en-US"/>
        </w:rPr>
        <w:t xml:space="preserve">)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explorarea</w:t>
      </w:r>
      <w:proofErr w:type="spellEnd"/>
      <w:r w:rsidRPr="003D70B2">
        <w:rPr>
          <w:color w:val="EE0000"/>
          <w:lang w:val="en-US"/>
        </w:rPr>
        <w:t xml:space="preserve"> </w:t>
      </w:r>
      <w:proofErr w:type="spellStart"/>
      <w:r w:rsidRPr="003D70B2">
        <w:rPr>
          <w:color w:val="EE0000"/>
          <w:lang w:val="en-US"/>
        </w:rPr>
        <w:t>întregului</w:t>
      </w:r>
      <w:proofErr w:type="spellEnd"/>
      <w:r w:rsidRPr="003D70B2">
        <w:rPr>
          <w:color w:val="EE0000"/>
          <w:lang w:val="en-US"/>
        </w:rPr>
        <w:t xml:space="preserve"> </w:t>
      </w:r>
      <w:proofErr w:type="spellStart"/>
      <w:r w:rsidRPr="003D70B2">
        <w:rPr>
          <w:color w:val="EE0000"/>
          <w:lang w:val="en-US"/>
        </w:rPr>
        <w:t>volum</w:t>
      </w:r>
      <w:proofErr w:type="spellEnd"/>
      <w:r w:rsidR="00F67491">
        <w:rPr>
          <w:color w:val="EE0000"/>
          <w:lang w:val="en-US"/>
        </w:rPr>
        <w:t xml:space="preserve"> </w:t>
      </w:r>
      <w:proofErr w:type="spellStart"/>
      <w:r w:rsidR="00F67491">
        <w:rPr>
          <w:color w:val="EE0000"/>
          <w:lang w:val="en-US"/>
        </w:rPr>
        <w:t>si</w:t>
      </w:r>
      <w:proofErr w:type="spellEnd"/>
      <w:r w:rsidR="00F67491">
        <w:rPr>
          <w:color w:val="EE0000"/>
          <w:lang w:val="en-US"/>
        </w:rPr>
        <w:t xml:space="preserve"> </w:t>
      </w:r>
      <w:r w:rsidRPr="003D70B2">
        <w:rPr>
          <w:color w:val="EE0000"/>
          <w:lang w:val="en-US"/>
        </w:rPr>
        <w:t>HTML-</w:t>
      </w:r>
      <w:proofErr w:type="spellStart"/>
      <w:r w:rsidRPr="003D70B2">
        <w:rPr>
          <w:color w:val="EE0000"/>
          <w:lang w:val="en-US"/>
        </w:rPr>
        <w:t>uri</w:t>
      </w:r>
      <w:proofErr w:type="spellEnd"/>
      <w:r w:rsidRPr="003D70B2">
        <w:rPr>
          <w:color w:val="EE0000"/>
          <w:lang w:val="en-US"/>
        </w:rPr>
        <w:t xml:space="preserve"> pe </w:t>
      </w:r>
      <w:proofErr w:type="spellStart"/>
      <w:r w:rsidRPr="003D70B2">
        <w:rPr>
          <w:color w:val="EE0000"/>
          <w:lang w:val="en-US"/>
        </w:rPr>
        <w:t>orienta</w:t>
      </w:r>
      <w:r w:rsidR="00F67491">
        <w:rPr>
          <w:color w:val="EE0000"/>
          <w:lang w:val="en-US"/>
        </w:rPr>
        <w:t>r</w:t>
      </w:r>
      <w:r w:rsidRPr="003D70B2">
        <w:rPr>
          <w:color w:val="EE0000"/>
          <w:lang w:val="en-US"/>
        </w:rPr>
        <w:t>i</w:t>
      </w:r>
      <w:proofErr w:type="spellEnd"/>
      <w:r w:rsidRPr="003D70B2">
        <w:rPr>
          <w:color w:val="EE0000"/>
          <w:lang w:val="en-US"/>
        </w:rPr>
        <w:t xml:space="preserve"> (axial, coronal, </w:t>
      </w:r>
      <w:proofErr w:type="spellStart"/>
      <w:r w:rsidRPr="003D70B2">
        <w:rPr>
          <w:color w:val="EE0000"/>
          <w:lang w:val="en-US"/>
        </w:rPr>
        <w:t>sagital</w:t>
      </w:r>
      <w:proofErr w:type="spellEnd"/>
      <w:r w:rsidRPr="003D70B2">
        <w:rPr>
          <w:color w:val="EE0000"/>
          <w:lang w:val="en-US"/>
        </w:rPr>
        <w:t xml:space="preserve">) </w:t>
      </w:r>
      <w:proofErr w:type="spellStart"/>
      <w:r w:rsidRPr="003D70B2">
        <w:rPr>
          <w:color w:val="EE0000"/>
          <w:lang w:val="en-US"/>
        </w:rPr>
        <w:t>pentru</w:t>
      </w:r>
      <w:proofErr w:type="spellEnd"/>
      <w:r w:rsidRPr="003D70B2">
        <w:rPr>
          <w:color w:val="EE0000"/>
          <w:lang w:val="en-US"/>
        </w:rPr>
        <w:t xml:space="preserve"> </w:t>
      </w:r>
      <w:proofErr w:type="spellStart"/>
      <w:r w:rsidRPr="003D70B2">
        <w:rPr>
          <w:color w:val="EE0000"/>
          <w:lang w:val="en-US"/>
        </w:rPr>
        <w:t>ambele</w:t>
      </w:r>
      <w:proofErr w:type="spellEnd"/>
      <w:r w:rsidRPr="003D70B2">
        <w:rPr>
          <w:color w:val="EE0000"/>
          <w:lang w:val="en-US"/>
        </w:rPr>
        <w:t xml:space="preserve"> </w:t>
      </w:r>
      <w:proofErr w:type="spellStart"/>
      <w:r w:rsidRPr="003D70B2">
        <w:rPr>
          <w:color w:val="EE0000"/>
          <w:lang w:val="en-US"/>
        </w:rPr>
        <w:t>hărți</w:t>
      </w:r>
      <w:proofErr w:type="spellEnd"/>
      <w:r w:rsidRPr="003D70B2">
        <w:rPr>
          <w:color w:val="EE0000"/>
          <w:lang w:val="en-US"/>
        </w:rPr>
        <w:t xml:space="preserve"> (t-map, p-map).</w:t>
      </w:r>
      <w:r w:rsidR="00C30FA8">
        <w:rPr>
          <w:color w:val="EE0000"/>
          <w:lang w:val="en-US"/>
        </w:rPr>
        <w:t xml:space="preserve"> </w:t>
      </w:r>
      <w:proofErr w:type="spellStart"/>
      <w:r w:rsidRPr="003D70B2">
        <w:rPr>
          <w:color w:val="EE0000"/>
          <w:lang w:val="en-US"/>
        </w:rPr>
        <w:t>Astfel</w:t>
      </w:r>
      <w:proofErr w:type="spellEnd"/>
      <w:r w:rsidRPr="003D70B2">
        <w:rPr>
          <w:color w:val="EE0000"/>
          <w:lang w:val="en-US"/>
        </w:rPr>
        <w:t xml:space="preserve"> se </w:t>
      </w:r>
      <w:proofErr w:type="spellStart"/>
      <w:r w:rsidRPr="003D70B2">
        <w:rPr>
          <w:color w:val="EE0000"/>
          <w:lang w:val="en-US"/>
        </w:rPr>
        <w:t>oferă</w:t>
      </w:r>
      <w:proofErr w:type="spellEnd"/>
      <w:r w:rsidRPr="003D70B2">
        <w:rPr>
          <w:color w:val="EE0000"/>
          <w:lang w:val="en-US"/>
        </w:rPr>
        <w:t xml:space="preserve"> </w:t>
      </w:r>
      <w:proofErr w:type="spellStart"/>
      <w:r w:rsidRPr="003D70B2">
        <w:rPr>
          <w:color w:val="EE0000"/>
          <w:lang w:val="en-US"/>
        </w:rPr>
        <w:t>atât</w:t>
      </w:r>
      <w:proofErr w:type="spellEnd"/>
      <w:r w:rsidRPr="003D70B2">
        <w:rPr>
          <w:color w:val="EE0000"/>
          <w:lang w:val="en-US"/>
        </w:rPr>
        <w:t xml:space="preserve"> o </w:t>
      </w:r>
      <w:proofErr w:type="spellStart"/>
      <w:r w:rsidRPr="003D70B2">
        <w:rPr>
          <w:color w:val="EE0000"/>
          <w:lang w:val="en-US"/>
        </w:rPr>
        <w:t>privire</w:t>
      </w:r>
      <w:proofErr w:type="spellEnd"/>
      <w:r w:rsidRPr="003D70B2">
        <w:rPr>
          <w:color w:val="EE0000"/>
          <w:lang w:val="en-US"/>
        </w:rPr>
        <w:t xml:space="preserve"> </w:t>
      </w:r>
      <w:proofErr w:type="spellStart"/>
      <w:r w:rsidRPr="003D70B2">
        <w:rPr>
          <w:color w:val="EE0000"/>
          <w:lang w:val="en-US"/>
        </w:rPr>
        <w:t>globală</w:t>
      </w:r>
      <w:proofErr w:type="spellEnd"/>
      <w:r w:rsidRPr="003D70B2">
        <w:rPr>
          <w:color w:val="EE0000"/>
          <w:lang w:val="en-US"/>
        </w:rPr>
        <w:t xml:space="preserve">, </w:t>
      </w:r>
      <w:proofErr w:type="spellStart"/>
      <w:r w:rsidRPr="003D70B2">
        <w:rPr>
          <w:color w:val="EE0000"/>
          <w:lang w:val="en-US"/>
        </w:rPr>
        <w:t>cât</w:t>
      </w:r>
      <w:proofErr w:type="spellEnd"/>
      <w:r w:rsidRPr="003D70B2">
        <w:rPr>
          <w:color w:val="EE0000"/>
          <w:lang w:val="en-US"/>
        </w:rPr>
        <w:t xml:space="preserve"> </w:t>
      </w:r>
      <w:proofErr w:type="spellStart"/>
      <w:r w:rsidRPr="003D70B2">
        <w:rPr>
          <w:color w:val="EE0000"/>
          <w:lang w:val="en-US"/>
        </w:rPr>
        <w:t>și</w:t>
      </w:r>
      <w:proofErr w:type="spellEnd"/>
      <w:r w:rsidRPr="003D70B2">
        <w:rPr>
          <w:color w:val="EE0000"/>
          <w:lang w:val="en-US"/>
        </w:rPr>
        <w:t xml:space="preserve"> o </w:t>
      </w:r>
      <w:proofErr w:type="spellStart"/>
      <w:r w:rsidRPr="003D70B2">
        <w:rPr>
          <w:color w:val="EE0000"/>
          <w:lang w:val="en-US"/>
        </w:rPr>
        <w:t>explorare</w:t>
      </w:r>
      <w:proofErr w:type="spellEnd"/>
      <w:r w:rsidRPr="003D70B2">
        <w:rPr>
          <w:color w:val="EE0000"/>
          <w:lang w:val="en-US"/>
        </w:rPr>
        <w:t xml:space="preserve"> pe </w:t>
      </w:r>
      <w:proofErr w:type="spellStart"/>
      <w:r w:rsidRPr="003D70B2">
        <w:rPr>
          <w:color w:val="EE0000"/>
          <w:lang w:val="en-US"/>
        </w:rPr>
        <w:t>secțiuni</w:t>
      </w:r>
      <w:proofErr w:type="spellEnd"/>
      <w:r w:rsidRPr="003D70B2">
        <w:rPr>
          <w:color w:val="EE0000"/>
          <w:lang w:val="en-US"/>
        </w:rPr>
        <w:t>.</w:t>
      </w:r>
    </w:p>
    <w:p w14:paraId="6FCFC8E8" w14:textId="77777777" w:rsidR="00C30FA8" w:rsidRDefault="00477C29" w:rsidP="00C30FA8">
      <w:pPr>
        <w:jc w:val="both"/>
        <w:rPr>
          <w:color w:val="EE0000"/>
          <w:lang w:val="en-US"/>
        </w:rPr>
      </w:pPr>
      <w:r w:rsidRPr="003D70B2">
        <w:rPr>
          <w:color w:val="EE0000"/>
          <w:lang w:val="en-US"/>
        </w:rPr>
        <w:t xml:space="preserve">6. Output </w:t>
      </w:r>
      <w:proofErr w:type="spellStart"/>
      <w:r w:rsidRPr="003D70B2">
        <w:rPr>
          <w:color w:val="EE0000"/>
          <w:lang w:val="en-US"/>
        </w:rPr>
        <w:t>organizat</w:t>
      </w:r>
      <w:proofErr w:type="spellEnd"/>
      <w:r w:rsidRPr="003D70B2">
        <w:rPr>
          <w:color w:val="EE0000"/>
          <w:lang w:val="en-US"/>
        </w:rPr>
        <w:t xml:space="preserve"> pe </w:t>
      </w:r>
      <w:proofErr w:type="spellStart"/>
      <w:r w:rsidRPr="003D70B2">
        <w:rPr>
          <w:color w:val="EE0000"/>
          <w:lang w:val="en-US"/>
        </w:rPr>
        <w:t>subiect</w:t>
      </w:r>
      <w:proofErr w:type="spellEnd"/>
      <w:r w:rsidRPr="003D70B2">
        <w:rPr>
          <w:color w:val="EE0000"/>
          <w:lang w:val="en-US"/>
        </w:rPr>
        <w:t xml:space="preserve">: </w:t>
      </w:r>
      <w:proofErr w:type="spellStart"/>
      <w:r w:rsidRPr="003D70B2">
        <w:rPr>
          <w:color w:val="EE0000"/>
          <w:lang w:val="en-US"/>
        </w:rPr>
        <w:t>toate</w:t>
      </w:r>
      <w:proofErr w:type="spellEnd"/>
      <w:r w:rsidRPr="003D70B2">
        <w:rPr>
          <w:color w:val="EE0000"/>
          <w:lang w:val="en-US"/>
        </w:rPr>
        <w:t xml:space="preserve"> </w:t>
      </w:r>
      <w:proofErr w:type="spellStart"/>
      <w:r w:rsidRPr="003D70B2">
        <w:rPr>
          <w:color w:val="EE0000"/>
          <w:lang w:val="en-US"/>
        </w:rPr>
        <w:t>rezultatele</w:t>
      </w:r>
      <w:proofErr w:type="spellEnd"/>
      <w:r w:rsidRPr="003D70B2">
        <w:rPr>
          <w:color w:val="EE0000"/>
          <w:lang w:val="en-US"/>
        </w:rPr>
        <w:t xml:space="preserve"> </w:t>
      </w:r>
      <w:proofErr w:type="spellStart"/>
      <w:r w:rsidRPr="003D70B2">
        <w:rPr>
          <w:color w:val="EE0000"/>
          <w:lang w:val="en-US"/>
        </w:rPr>
        <w:t>fiecărui</w:t>
      </w:r>
      <w:proofErr w:type="spellEnd"/>
      <w:r w:rsidRPr="003D70B2">
        <w:rPr>
          <w:color w:val="EE0000"/>
          <w:lang w:val="en-US"/>
        </w:rPr>
        <w:t xml:space="preserve"> </w:t>
      </w:r>
      <w:proofErr w:type="spellStart"/>
      <w:r w:rsidRPr="003D70B2">
        <w:rPr>
          <w:color w:val="EE0000"/>
          <w:lang w:val="en-US"/>
        </w:rPr>
        <w:t>subiect</w:t>
      </w:r>
      <w:proofErr w:type="spellEnd"/>
      <w:r w:rsidRPr="003D70B2">
        <w:rPr>
          <w:color w:val="EE0000"/>
          <w:lang w:val="en-US"/>
        </w:rPr>
        <w:t xml:space="preserve"> se </w:t>
      </w:r>
      <w:proofErr w:type="spellStart"/>
      <w:r w:rsidRPr="003D70B2">
        <w:rPr>
          <w:color w:val="EE0000"/>
          <w:lang w:val="en-US"/>
        </w:rPr>
        <w:t>salvează</w:t>
      </w:r>
      <w:proofErr w:type="spellEnd"/>
      <w:r w:rsidRPr="003D70B2">
        <w:rPr>
          <w:color w:val="EE0000"/>
          <w:lang w:val="en-US"/>
        </w:rPr>
        <w:t xml:space="preserve"> </w:t>
      </w:r>
      <w:proofErr w:type="spellStart"/>
      <w:r w:rsidRPr="003D70B2">
        <w:rPr>
          <w:color w:val="EE0000"/>
          <w:lang w:val="en-US"/>
        </w:rPr>
        <w:t>într</w:t>
      </w:r>
      <w:proofErr w:type="spellEnd"/>
      <w:r w:rsidRPr="003D70B2">
        <w:rPr>
          <w:color w:val="EE0000"/>
          <w:lang w:val="en-US"/>
        </w:rPr>
        <w:t xml:space="preserve">-un director </w:t>
      </w:r>
      <w:proofErr w:type="spellStart"/>
      <w:proofErr w:type="gramStart"/>
      <w:r w:rsidRPr="003D70B2">
        <w:rPr>
          <w:color w:val="EE0000"/>
          <w:lang w:val="en-US"/>
        </w:rPr>
        <w:t>dedicat.</w:t>
      </w:r>
      <w:r w:rsidR="00C30FA8">
        <w:rPr>
          <w:color w:val="EE0000"/>
          <w:lang w:val="en-US"/>
        </w:rPr>
        <w:t>ce</w:t>
      </w:r>
      <w:proofErr w:type="spellEnd"/>
      <w:proofErr w:type="gramEnd"/>
      <w:r w:rsidR="00C30FA8">
        <w:rPr>
          <w:color w:val="EE0000"/>
          <w:lang w:val="en-US"/>
        </w:rPr>
        <w:t xml:space="preserve"> </w:t>
      </w:r>
      <w:proofErr w:type="spellStart"/>
      <w:r w:rsidR="00C30FA8">
        <w:rPr>
          <w:color w:val="EE0000"/>
          <w:lang w:val="en-US"/>
        </w:rPr>
        <w:t>c</w:t>
      </w:r>
      <w:r w:rsidRPr="003D70B2">
        <w:rPr>
          <w:color w:val="EE0000"/>
          <w:lang w:val="en-US"/>
        </w:rPr>
        <w:t>onține</w:t>
      </w:r>
      <w:proofErr w:type="spellEnd"/>
      <w:r w:rsidRPr="003D70B2">
        <w:rPr>
          <w:color w:val="EE0000"/>
          <w:lang w:val="en-US"/>
        </w:rPr>
        <w:t xml:space="preserve">: </w:t>
      </w:r>
      <w:proofErr w:type="spellStart"/>
      <w:r w:rsidRPr="003D70B2">
        <w:rPr>
          <w:color w:val="EE0000"/>
          <w:lang w:val="en-US"/>
        </w:rPr>
        <w:t>hărți</w:t>
      </w:r>
      <w:proofErr w:type="spellEnd"/>
      <w:r w:rsidRPr="003D70B2">
        <w:rPr>
          <w:color w:val="EE0000"/>
          <w:lang w:val="en-US"/>
        </w:rPr>
        <w:t xml:space="preserve"> interactive, HTML-</w:t>
      </w:r>
      <w:proofErr w:type="spellStart"/>
      <w:r w:rsidRPr="003D70B2">
        <w:rPr>
          <w:color w:val="EE0000"/>
          <w:lang w:val="en-US"/>
        </w:rPr>
        <w:t>uri</w:t>
      </w:r>
      <w:proofErr w:type="spellEnd"/>
      <w:r w:rsidRPr="003D70B2">
        <w:rPr>
          <w:color w:val="EE0000"/>
          <w:lang w:val="en-US"/>
        </w:rPr>
        <w:t xml:space="preserve"> pe </w:t>
      </w:r>
      <w:proofErr w:type="spellStart"/>
      <w:r w:rsidRPr="003D70B2">
        <w:rPr>
          <w:color w:val="EE0000"/>
          <w:lang w:val="en-US"/>
        </w:rPr>
        <w:t>secțiuni</w:t>
      </w:r>
      <w:proofErr w:type="spellEnd"/>
      <w:r w:rsidRPr="003D70B2">
        <w:rPr>
          <w:color w:val="EE0000"/>
          <w:lang w:val="en-US"/>
        </w:rPr>
        <w:t xml:space="preserve">, </w:t>
      </w:r>
      <w:proofErr w:type="spellStart"/>
      <w:r w:rsidRPr="003D70B2">
        <w:rPr>
          <w:color w:val="EE0000"/>
          <w:lang w:val="en-US"/>
        </w:rPr>
        <w:t>fișiere</w:t>
      </w:r>
      <w:proofErr w:type="spellEnd"/>
      <w:r w:rsidRPr="003D70B2">
        <w:rPr>
          <w:color w:val="EE0000"/>
          <w:lang w:val="en-US"/>
        </w:rPr>
        <w:t xml:space="preserve"> </w:t>
      </w:r>
      <w:proofErr w:type="spellStart"/>
      <w:r w:rsidRPr="003D70B2">
        <w:rPr>
          <w:color w:val="EE0000"/>
          <w:lang w:val="en-US"/>
        </w:rPr>
        <w:t>NIfTI</w:t>
      </w:r>
      <w:proofErr w:type="spellEnd"/>
      <w:r w:rsidRPr="003D70B2">
        <w:rPr>
          <w:color w:val="EE0000"/>
          <w:lang w:val="en-US"/>
        </w:rPr>
        <w:t xml:space="preserve"> </w:t>
      </w:r>
      <w:proofErr w:type="spellStart"/>
      <w:r w:rsidRPr="003D70B2">
        <w:rPr>
          <w:color w:val="EE0000"/>
          <w:lang w:val="en-US"/>
        </w:rPr>
        <w:t>thresholded</w:t>
      </w:r>
      <w:proofErr w:type="spellEnd"/>
      <w:r w:rsidRPr="003D70B2">
        <w:rPr>
          <w:color w:val="EE0000"/>
          <w:lang w:val="en-US"/>
        </w:rPr>
        <w:t>.</w:t>
      </w:r>
    </w:p>
    <w:p w14:paraId="1FFF2FD0" w14:textId="1A67B084" w:rsidR="00477C29" w:rsidRDefault="00C30FA8" w:rsidP="00C30FA8">
      <w:pPr>
        <w:jc w:val="both"/>
        <w:rPr>
          <w:color w:val="EE0000"/>
          <w:lang w:val="en-US"/>
        </w:rPr>
      </w:pPr>
      <w:r>
        <w:rPr>
          <w:color w:val="EE0000"/>
          <w:lang w:val="en-US"/>
        </w:rPr>
        <w:t xml:space="preserve"> </w:t>
      </w:r>
      <w:r>
        <w:rPr>
          <w:color w:val="EE0000"/>
          <w:lang w:val="en-US"/>
        </w:rPr>
        <w:tab/>
      </w:r>
      <w:proofErr w:type="spellStart"/>
      <w:r w:rsidR="00477C29" w:rsidRPr="003D70B2">
        <w:rPr>
          <w:color w:val="EE0000"/>
          <w:lang w:val="en-US"/>
        </w:rPr>
        <w:t>Acest</w:t>
      </w:r>
      <w:proofErr w:type="spellEnd"/>
      <w:r w:rsidR="00477C29" w:rsidRPr="003D70B2">
        <w:rPr>
          <w:color w:val="EE0000"/>
          <w:lang w:val="en-US"/>
        </w:rPr>
        <w:t xml:space="preserve"> pipeline </w:t>
      </w:r>
      <w:proofErr w:type="spellStart"/>
      <w:r w:rsidR="00477C29" w:rsidRPr="003D70B2">
        <w:rPr>
          <w:color w:val="EE0000"/>
          <w:lang w:val="en-US"/>
        </w:rPr>
        <w:t>permite</w:t>
      </w:r>
      <w:proofErr w:type="spellEnd"/>
      <w:r w:rsidR="00477C29" w:rsidRPr="003D70B2">
        <w:rPr>
          <w:color w:val="EE0000"/>
          <w:lang w:val="en-US"/>
        </w:rPr>
        <w:t xml:space="preserve"> </w:t>
      </w:r>
      <w:proofErr w:type="spellStart"/>
      <w:r w:rsidR="00477C29" w:rsidRPr="003D70B2">
        <w:rPr>
          <w:color w:val="EE0000"/>
          <w:lang w:val="en-US"/>
        </w:rPr>
        <w:t>investigarea</w:t>
      </w:r>
      <w:proofErr w:type="spellEnd"/>
      <w:r w:rsidR="00477C29" w:rsidRPr="003D70B2">
        <w:rPr>
          <w:color w:val="EE0000"/>
          <w:lang w:val="en-US"/>
        </w:rPr>
        <w:t xml:space="preserve"> </w:t>
      </w:r>
      <w:proofErr w:type="spellStart"/>
      <w:r w:rsidR="00477C29" w:rsidRPr="003D70B2">
        <w:rPr>
          <w:color w:val="EE0000"/>
          <w:lang w:val="en-US"/>
        </w:rPr>
        <w:t>efectelor</w:t>
      </w:r>
      <w:proofErr w:type="spellEnd"/>
      <w:r w:rsidR="00477C29" w:rsidRPr="003D70B2">
        <w:rPr>
          <w:color w:val="EE0000"/>
          <w:lang w:val="en-US"/>
        </w:rPr>
        <w:t xml:space="preserve"> </w:t>
      </w:r>
      <w:proofErr w:type="spellStart"/>
      <w:r w:rsidR="00477C29" w:rsidRPr="003D70B2">
        <w:rPr>
          <w:color w:val="EE0000"/>
          <w:lang w:val="en-US"/>
        </w:rPr>
        <w:t>taskului</w:t>
      </w:r>
      <w:proofErr w:type="spellEnd"/>
      <w:r w:rsidR="00477C29" w:rsidRPr="003D70B2">
        <w:rPr>
          <w:color w:val="EE0000"/>
          <w:lang w:val="en-US"/>
        </w:rPr>
        <w:t xml:space="preserve"> </w:t>
      </w:r>
      <w:proofErr w:type="spellStart"/>
      <w:r w:rsidR="00477C29" w:rsidRPr="003D70B2">
        <w:rPr>
          <w:color w:val="EE0000"/>
          <w:lang w:val="en-US"/>
        </w:rPr>
        <w:t>asupra</w:t>
      </w:r>
      <w:proofErr w:type="spellEnd"/>
      <w:r w:rsidR="00477C29" w:rsidRPr="003D70B2">
        <w:rPr>
          <w:color w:val="EE0000"/>
          <w:lang w:val="en-US"/>
        </w:rPr>
        <w:t xml:space="preserve"> </w:t>
      </w:r>
      <w:proofErr w:type="spellStart"/>
      <w:r w:rsidR="00477C29" w:rsidRPr="003D70B2">
        <w:rPr>
          <w:color w:val="EE0000"/>
          <w:lang w:val="en-US"/>
        </w:rPr>
        <w:t>activării</w:t>
      </w:r>
      <w:proofErr w:type="spellEnd"/>
      <w:r w:rsidR="00477C29" w:rsidRPr="003D70B2">
        <w:rPr>
          <w:color w:val="EE0000"/>
          <w:lang w:val="en-US"/>
        </w:rPr>
        <w:t xml:space="preserve"> </w:t>
      </w:r>
      <w:proofErr w:type="spellStart"/>
      <w:r w:rsidR="00477C29" w:rsidRPr="003D70B2">
        <w:rPr>
          <w:color w:val="EE0000"/>
          <w:lang w:val="en-US"/>
        </w:rPr>
        <w:t>cerebrale</w:t>
      </w:r>
      <w:proofErr w:type="spellEnd"/>
      <w:r w:rsidR="00477C29" w:rsidRPr="003D70B2">
        <w:rPr>
          <w:color w:val="EE0000"/>
          <w:lang w:val="en-US"/>
        </w:rPr>
        <w:t xml:space="preserve"> </w:t>
      </w:r>
      <w:proofErr w:type="spellStart"/>
      <w:r w:rsidR="00477C29" w:rsidRPr="003D70B2">
        <w:rPr>
          <w:color w:val="EE0000"/>
          <w:lang w:val="en-US"/>
        </w:rPr>
        <w:t>într</w:t>
      </w:r>
      <w:proofErr w:type="spellEnd"/>
      <w:r w:rsidR="00477C29" w:rsidRPr="003D70B2">
        <w:rPr>
          <w:color w:val="EE0000"/>
          <w:lang w:val="en-US"/>
        </w:rPr>
        <w:t xml:space="preserve">-un mod </w:t>
      </w:r>
      <w:r w:rsidR="00B5402F">
        <w:rPr>
          <w:color w:val="EE0000"/>
          <w:lang w:val="en-US"/>
        </w:rPr>
        <w:t>visual,</w:t>
      </w:r>
      <w:r w:rsidR="00477C29" w:rsidRPr="003D70B2">
        <w:rPr>
          <w:color w:val="EE0000"/>
          <w:lang w:val="en-US"/>
        </w:rPr>
        <w:t xml:space="preserve"> </w:t>
      </w:r>
      <w:proofErr w:type="spellStart"/>
      <w:r w:rsidR="00477C29" w:rsidRPr="003D70B2">
        <w:rPr>
          <w:color w:val="EE0000"/>
          <w:lang w:val="en-US"/>
        </w:rPr>
        <w:t>interactiv</w:t>
      </w:r>
      <w:proofErr w:type="spellEnd"/>
      <w:r w:rsidR="00477C29" w:rsidRPr="003D70B2">
        <w:rPr>
          <w:color w:val="EE0000"/>
          <w:lang w:val="en-US"/>
        </w:rPr>
        <w:t xml:space="preserve">. </w:t>
      </w:r>
      <w:proofErr w:type="spellStart"/>
      <w:r w:rsidR="00477C29" w:rsidRPr="003D70B2">
        <w:rPr>
          <w:color w:val="EE0000"/>
          <w:lang w:val="en-US"/>
        </w:rPr>
        <w:t>Investigatorul</w:t>
      </w:r>
      <w:proofErr w:type="spellEnd"/>
      <w:r w:rsidR="00477C29" w:rsidRPr="003D70B2">
        <w:rPr>
          <w:color w:val="EE0000"/>
          <w:lang w:val="en-US"/>
        </w:rPr>
        <w:t xml:space="preserve"> </w:t>
      </w:r>
      <w:proofErr w:type="spellStart"/>
      <w:r w:rsidR="00477C29" w:rsidRPr="003D70B2">
        <w:rPr>
          <w:color w:val="EE0000"/>
          <w:lang w:val="en-US"/>
        </w:rPr>
        <w:t>poate</w:t>
      </w:r>
      <w:proofErr w:type="spellEnd"/>
      <w:r w:rsidR="00477C29" w:rsidRPr="003D70B2">
        <w:rPr>
          <w:color w:val="EE0000"/>
          <w:lang w:val="en-US"/>
        </w:rPr>
        <w:t xml:space="preserve"> </w:t>
      </w:r>
      <w:proofErr w:type="spellStart"/>
      <w:r w:rsidR="00477C29" w:rsidRPr="003D70B2">
        <w:rPr>
          <w:color w:val="EE0000"/>
          <w:lang w:val="en-US"/>
        </w:rPr>
        <w:t>vedea</w:t>
      </w:r>
      <w:proofErr w:type="spellEnd"/>
      <w:r w:rsidR="00477C29" w:rsidRPr="003D70B2">
        <w:rPr>
          <w:color w:val="EE0000"/>
          <w:lang w:val="en-US"/>
        </w:rPr>
        <w:t xml:space="preserve"> </w:t>
      </w:r>
      <w:proofErr w:type="spellStart"/>
      <w:r w:rsidR="00477C29" w:rsidRPr="003D70B2">
        <w:rPr>
          <w:color w:val="EE0000"/>
          <w:lang w:val="en-US"/>
        </w:rPr>
        <w:t>rapoarte</w:t>
      </w:r>
      <w:proofErr w:type="spellEnd"/>
      <w:r w:rsidR="00477C29" w:rsidRPr="003D70B2">
        <w:rPr>
          <w:color w:val="EE0000"/>
          <w:lang w:val="en-US"/>
        </w:rPr>
        <w:t xml:space="preserve"> </w:t>
      </w:r>
      <w:proofErr w:type="spellStart"/>
      <w:r w:rsidR="00477C29" w:rsidRPr="003D70B2">
        <w:rPr>
          <w:color w:val="EE0000"/>
          <w:lang w:val="en-US"/>
        </w:rPr>
        <w:t>vizuale</w:t>
      </w:r>
      <w:proofErr w:type="spellEnd"/>
      <w:r w:rsidR="00477C29" w:rsidRPr="003D70B2">
        <w:rPr>
          <w:color w:val="EE0000"/>
          <w:lang w:val="en-US"/>
        </w:rPr>
        <w:t xml:space="preserve"> (HTML), </w:t>
      </w:r>
      <w:proofErr w:type="spellStart"/>
      <w:r w:rsidR="00477C29" w:rsidRPr="003D70B2">
        <w:rPr>
          <w:color w:val="EE0000"/>
          <w:lang w:val="en-US"/>
        </w:rPr>
        <w:t>facilitând</w:t>
      </w:r>
      <w:proofErr w:type="spellEnd"/>
      <w:r w:rsidR="00477C29" w:rsidRPr="003D70B2">
        <w:rPr>
          <w:color w:val="EE0000"/>
          <w:lang w:val="en-US"/>
        </w:rPr>
        <w:t xml:space="preserve"> </w:t>
      </w:r>
      <w:proofErr w:type="spellStart"/>
      <w:r w:rsidR="00477C29" w:rsidRPr="003D70B2">
        <w:rPr>
          <w:color w:val="EE0000"/>
          <w:lang w:val="en-US"/>
        </w:rPr>
        <w:t>interpretarea</w:t>
      </w:r>
      <w:proofErr w:type="spellEnd"/>
      <w:r w:rsidR="00477C29" w:rsidRPr="003D70B2">
        <w:rPr>
          <w:color w:val="EE0000"/>
          <w:lang w:val="en-US"/>
        </w:rPr>
        <w:t xml:space="preserve"> </w:t>
      </w:r>
      <w:proofErr w:type="spellStart"/>
      <w:r w:rsidR="00477C29" w:rsidRPr="003D70B2">
        <w:rPr>
          <w:color w:val="EE0000"/>
          <w:lang w:val="en-US"/>
        </w:rPr>
        <w:t>rezultatelo</w:t>
      </w:r>
      <w:r w:rsidR="00B5402F">
        <w:rPr>
          <w:color w:val="EE0000"/>
          <w:lang w:val="en-US"/>
        </w:rPr>
        <w:t>r</w:t>
      </w:r>
      <w:proofErr w:type="spellEnd"/>
      <w:r w:rsidR="00477C29" w:rsidRPr="003D70B2">
        <w:rPr>
          <w:color w:val="EE0000"/>
          <w:lang w:val="en-US"/>
        </w:rPr>
        <w:t>.</w:t>
      </w:r>
    </w:p>
    <w:p w14:paraId="625C976C" w14:textId="77777777" w:rsidR="00B5402F" w:rsidRPr="003D70B2" w:rsidRDefault="00B5402F" w:rsidP="00C30FA8">
      <w:pPr>
        <w:jc w:val="both"/>
        <w:rPr>
          <w:color w:val="EE0000"/>
          <w:lang w:val="en-US"/>
        </w:rPr>
      </w:pPr>
    </w:p>
    <w:p w14:paraId="428A3E05" w14:textId="77777777" w:rsidR="00B5402F" w:rsidRPr="005D75F0" w:rsidRDefault="00B5402F" w:rsidP="00B5402F">
      <w:pPr>
        <w:jc w:val="both"/>
        <w:rPr>
          <w:b/>
          <w:bCs/>
        </w:rPr>
      </w:pPr>
    </w:p>
    <w:p w14:paraId="1F91E336" w14:textId="1D46E287" w:rsidR="00FD544B" w:rsidRPr="00FD544B" w:rsidRDefault="00B5402F" w:rsidP="00FD544B">
      <w:pPr>
        <w:ind w:firstLine="720"/>
        <w:jc w:val="both"/>
        <w:rPr>
          <w:color w:val="EE0000"/>
        </w:rPr>
      </w:pPr>
      <w:r w:rsidRPr="003D70B2">
        <w:rPr>
          <w:b/>
          <w:bCs/>
          <w:color w:val="EE0000"/>
          <w:lang w:val="en-US"/>
        </w:rPr>
        <w:t>6.</w:t>
      </w:r>
      <w:r>
        <w:rPr>
          <w:b/>
          <w:bCs/>
          <w:color w:val="EE0000"/>
          <w:lang w:val="en-US"/>
        </w:rPr>
        <w:t>3</w:t>
      </w:r>
      <w:r w:rsidRPr="003D70B2">
        <w:rPr>
          <w:b/>
          <w:bCs/>
          <w:color w:val="EE0000"/>
          <w:lang w:val="en-US"/>
        </w:rPr>
        <w:t xml:space="preserve"> </w:t>
      </w:r>
      <w:r w:rsidR="00FD544B" w:rsidRPr="00FD544B">
        <w:rPr>
          <w:b/>
          <w:bCs/>
          <w:color w:val="EE0000"/>
        </w:rPr>
        <w:t>Analiza conectivității funcționale la nivelul rețelelor cerebrale între stările PRE-rest și POST-stimul</w:t>
      </w:r>
    </w:p>
    <w:p w14:paraId="3AC649A9" w14:textId="3977326D" w:rsidR="00FD544B" w:rsidRPr="00FD544B" w:rsidRDefault="00FD544B" w:rsidP="00FD544B">
      <w:pPr>
        <w:jc w:val="both"/>
        <w:rPr>
          <w:color w:val="EE0000"/>
        </w:rPr>
      </w:pPr>
      <w:r w:rsidRPr="00FD544B">
        <w:rPr>
          <w:color w:val="EE0000"/>
        </w:rPr>
        <w:t>Scopul acestei analize este de a identifica modul în care stimularea dureroasă modifică interacțiunile dintre rețelele cerebrale majore. Pentru aceasta, am comparat conectivitatea funcțională în repausul inițial (PRE-rest) cu repausul de după stimul (POST-stimulare), folosind atlasul Yeo-17 pentru a rezuma activitatea neuronală la nivel de rețele</w:t>
      </w:r>
      <w:r>
        <w:rPr>
          <w:color w:val="EE0000"/>
        </w:rPr>
        <w:t xml:space="preserve"> [</w:t>
      </w:r>
      <w:r w:rsidR="007E328E">
        <w:rPr>
          <w:color w:val="EE0000"/>
        </w:rPr>
        <w:t>10</w:t>
      </w:r>
      <w:r>
        <w:rPr>
          <w:color w:val="EE0000"/>
        </w:rPr>
        <w:t>]</w:t>
      </w:r>
      <w:r w:rsidRPr="00FD544B">
        <w:rPr>
          <w:color w:val="EE0000"/>
        </w:rPr>
        <w:t>. Serii temporale au fost extrase din fiecare rețea și corelate prin metode diferite, inclusiv o variantă regularizată, pentru a obține matric</w:t>
      </w:r>
      <w:r w:rsidR="007E328E">
        <w:rPr>
          <w:color w:val="EE0000"/>
        </w:rPr>
        <w:t>ei</w:t>
      </w:r>
      <w:r w:rsidRPr="00FD544B">
        <w:rPr>
          <w:color w:val="EE0000"/>
        </w:rPr>
        <w:t xml:space="preserve"> de conectivitate stabile.</w:t>
      </w:r>
    </w:p>
    <w:p w14:paraId="6404B754" w14:textId="641B92FE" w:rsidR="00FD544B" w:rsidRPr="00FD544B" w:rsidRDefault="00FD544B" w:rsidP="00FD544B">
      <w:pPr>
        <w:jc w:val="both"/>
        <w:rPr>
          <w:color w:val="EE0000"/>
        </w:rPr>
      </w:pPr>
      <w:r w:rsidRPr="00FD544B">
        <w:rPr>
          <w:color w:val="EE0000"/>
        </w:rPr>
        <w:t xml:space="preserve">Conform literaturii de specialitate, stimularea dureroasă activează și modulează în special rețelele </w:t>
      </w:r>
      <w:proofErr w:type="spellStart"/>
      <w:r w:rsidRPr="00FD544B">
        <w:rPr>
          <w:color w:val="EE0000"/>
        </w:rPr>
        <w:t>limbice</w:t>
      </w:r>
      <w:proofErr w:type="spellEnd"/>
      <w:r w:rsidRPr="00FD544B">
        <w:rPr>
          <w:color w:val="EE0000"/>
        </w:rPr>
        <w:t xml:space="preserve"> și de </w:t>
      </w:r>
      <w:proofErr w:type="spellStart"/>
      <w:r w:rsidRPr="00FD544B">
        <w:rPr>
          <w:color w:val="EE0000"/>
        </w:rPr>
        <w:t>salience</w:t>
      </w:r>
      <w:proofErr w:type="spellEnd"/>
      <w:r w:rsidRPr="00FD544B">
        <w:rPr>
          <w:color w:val="EE0000"/>
        </w:rPr>
        <w:t xml:space="preserve">, implicate în integrarea și orientarea către stimuli relevanți </w:t>
      </w:r>
      <w:r w:rsidR="00F90296">
        <w:rPr>
          <w:color w:val="EE0000"/>
        </w:rPr>
        <w:t>[28]</w:t>
      </w:r>
      <w:r w:rsidRPr="00FD544B">
        <w:rPr>
          <w:color w:val="EE0000"/>
        </w:rPr>
        <w:t xml:space="preserve">. Se așteaptă o creștere a conectivității între aceste rețele și ariile </w:t>
      </w:r>
      <w:proofErr w:type="spellStart"/>
      <w:r w:rsidRPr="00FD544B">
        <w:rPr>
          <w:color w:val="EE0000"/>
        </w:rPr>
        <w:t>somato</w:t>
      </w:r>
      <w:proofErr w:type="spellEnd"/>
      <w:r w:rsidRPr="00FD544B">
        <w:rPr>
          <w:color w:val="EE0000"/>
        </w:rPr>
        <w:t xml:space="preserve">-motorii, reflectând procesarea </w:t>
      </w:r>
      <w:proofErr w:type="spellStart"/>
      <w:r w:rsidRPr="00FD544B">
        <w:rPr>
          <w:color w:val="EE0000"/>
        </w:rPr>
        <w:t>nociceptivă</w:t>
      </w:r>
      <w:proofErr w:type="spellEnd"/>
      <w:r w:rsidRPr="00FD544B">
        <w:rPr>
          <w:color w:val="EE0000"/>
        </w:rPr>
        <w:t xml:space="preserve"> și pregătirea pentru reacție. În paralel, conectivitatea rețelei </w:t>
      </w:r>
      <w:proofErr w:type="spellStart"/>
      <w:r w:rsidRPr="00FD544B">
        <w:rPr>
          <w:color w:val="EE0000"/>
        </w:rPr>
        <w:t>default</w:t>
      </w:r>
      <w:proofErr w:type="spellEnd"/>
      <w:r w:rsidRPr="00FD544B">
        <w:rPr>
          <w:color w:val="EE0000"/>
        </w:rPr>
        <w:t xml:space="preserve"> mode scade în timpul durerii, ceea ce indică o reorientare a resurselor cognitive către procesarea externă </w:t>
      </w:r>
      <w:r w:rsidR="00F90296">
        <w:rPr>
          <w:color w:val="EE0000"/>
        </w:rPr>
        <w:t>[29], [30]</w:t>
      </w:r>
      <w:r w:rsidRPr="00FD544B">
        <w:rPr>
          <w:color w:val="EE0000"/>
        </w:rPr>
        <w:t xml:space="preserve">. De asemenea, rețelele de control executiv pot fi implicate în reglarea cognitivă a durerii și în modularea experienței subiective </w:t>
      </w:r>
      <w:r w:rsidR="00F90296">
        <w:rPr>
          <w:color w:val="EE0000"/>
        </w:rPr>
        <w:t>[31]</w:t>
      </w:r>
      <w:r w:rsidRPr="00FD544B">
        <w:rPr>
          <w:color w:val="EE0000"/>
        </w:rPr>
        <w:t>.</w:t>
      </w:r>
    </w:p>
    <w:p w14:paraId="23F9F0AD" w14:textId="77777777" w:rsidR="00FD544B" w:rsidRPr="00FD544B" w:rsidRDefault="00FD544B" w:rsidP="00FD544B">
      <w:pPr>
        <w:jc w:val="both"/>
        <w:rPr>
          <w:color w:val="EE0000"/>
        </w:rPr>
      </w:pPr>
      <w:r w:rsidRPr="00FD544B">
        <w:rPr>
          <w:color w:val="EE0000"/>
        </w:rPr>
        <w:t xml:space="preserve">Prin urmare, compararea dintre stările PRE și POST oferă un cadru pentru a evidenția dinamica rețelelor funcționale în raport cu experiența dureroasă și pentru a testa ipoteze privind modularea </w:t>
      </w:r>
      <w:proofErr w:type="spellStart"/>
      <w:r w:rsidRPr="00FD544B">
        <w:rPr>
          <w:color w:val="EE0000"/>
        </w:rPr>
        <w:t>atențională</w:t>
      </w:r>
      <w:proofErr w:type="spellEnd"/>
      <w:r w:rsidRPr="00FD544B">
        <w:rPr>
          <w:color w:val="EE0000"/>
        </w:rPr>
        <w:t xml:space="preserve"> și emoțională a procesării </w:t>
      </w:r>
      <w:proofErr w:type="spellStart"/>
      <w:r w:rsidRPr="00FD544B">
        <w:rPr>
          <w:color w:val="EE0000"/>
        </w:rPr>
        <w:t>nociceptive</w:t>
      </w:r>
      <w:proofErr w:type="spellEnd"/>
      <w:r w:rsidRPr="00FD544B">
        <w:rPr>
          <w:color w:val="EE0000"/>
        </w:rPr>
        <w:t>.</w:t>
      </w:r>
    </w:p>
    <w:p w14:paraId="246B8066" w14:textId="77777777" w:rsidR="006961E6" w:rsidRDefault="006961E6" w:rsidP="00FD544B">
      <w:pPr>
        <w:jc w:val="both"/>
        <w:rPr>
          <w:color w:val="EE0000"/>
          <w:lang w:val="en-US"/>
        </w:rPr>
      </w:pPr>
    </w:p>
    <w:p w14:paraId="03726084" w14:textId="13B01851" w:rsidR="00FD544B" w:rsidRDefault="00FD544B" w:rsidP="00AF145E">
      <w:pPr>
        <w:ind w:firstLine="720"/>
        <w:jc w:val="both"/>
        <w:rPr>
          <w:b/>
          <w:bCs/>
          <w:color w:val="EE0000"/>
        </w:rPr>
      </w:pPr>
      <w:r>
        <w:rPr>
          <w:b/>
          <w:bCs/>
          <w:color w:val="EE0000"/>
        </w:rPr>
        <w:t>Descrierea scriptului pentru a</w:t>
      </w:r>
      <w:r w:rsidRPr="00FD544B">
        <w:rPr>
          <w:b/>
          <w:bCs/>
          <w:color w:val="EE0000"/>
        </w:rPr>
        <w:t>naliza conectivității funcționale PRE-rest și POST-stimul</w:t>
      </w:r>
    </w:p>
    <w:p w14:paraId="35F68849" w14:textId="5FD62155" w:rsidR="001D68C2" w:rsidRPr="001D68C2" w:rsidRDefault="001D68C2" w:rsidP="001D68C2">
      <w:pPr>
        <w:jc w:val="both"/>
        <w:rPr>
          <w:color w:val="EE0000"/>
        </w:rPr>
      </w:pPr>
      <w:r w:rsidRPr="001D68C2">
        <w:rPr>
          <w:color w:val="EE0000"/>
        </w:rPr>
        <w:t>Scriptul urmărește cuantificarea modificărilor de conectivitate funcțională la nivelul rețelelor cerebrale între două stări experimentale—repaus pre-stimulare (PRE) și repaus post-stimulare (POST)—pe baza seriilor temporale extrase din rețelele atlasului Yeo-17</w:t>
      </w:r>
      <w:r>
        <w:rPr>
          <w:color w:val="EE0000"/>
        </w:rPr>
        <w:t>, iar a</w:t>
      </w:r>
      <w:r w:rsidRPr="001D68C2">
        <w:rPr>
          <w:color w:val="EE0000"/>
        </w:rPr>
        <w:t>naliza e</w:t>
      </w:r>
      <w:r>
        <w:rPr>
          <w:color w:val="EE0000"/>
        </w:rPr>
        <w:t xml:space="preserve"> </w:t>
      </w:r>
      <w:r w:rsidRPr="001D68C2">
        <w:rPr>
          <w:color w:val="EE0000"/>
        </w:rPr>
        <w:t xml:space="preserve"> realizată pe </w:t>
      </w:r>
      <w:r w:rsidR="00475F8E">
        <w:rPr>
          <w:color w:val="EE0000"/>
        </w:rPr>
        <w:t xml:space="preserve">seriile pre/post stimul </w:t>
      </w:r>
      <w:proofErr w:type="spellStart"/>
      <w:r w:rsidR="00475F8E">
        <w:rPr>
          <w:color w:val="EE0000"/>
        </w:rPr>
        <w:t>curatate</w:t>
      </w:r>
      <w:proofErr w:type="spellEnd"/>
      <w:r w:rsidR="00475F8E">
        <w:rPr>
          <w:color w:val="EE0000"/>
        </w:rPr>
        <w:t xml:space="preserve"> anterior </w:t>
      </w:r>
      <w:r w:rsidRPr="001D68C2">
        <w:rPr>
          <w:color w:val="EE0000"/>
        </w:rPr>
        <w:t>pentru a reduce influența variațiilor nespecifice și a artefactelor.</w:t>
      </w:r>
    </w:p>
    <w:p w14:paraId="4DD72505" w14:textId="3167246D" w:rsidR="001D68C2" w:rsidRPr="001D68C2" w:rsidRDefault="001D68C2" w:rsidP="00DB75F7">
      <w:pPr>
        <w:ind w:firstLine="720"/>
        <w:jc w:val="both"/>
        <w:rPr>
          <w:color w:val="EE0000"/>
        </w:rPr>
      </w:pPr>
      <w:r w:rsidRPr="001D68C2">
        <w:rPr>
          <w:color w:val="EE0000"/>
        </w:rPr>
        <w:t xml:space="preserve">Intrările sunt </w:t>
      </w:r>
      <w:r w:rsidR="00475F8E">
        <w:rPr>
          <w:color w:val="EE0000"/>
        </w:rPr>
        <w:t xml:space="preserve">datele in format </w:t>
      </w:r>
      <w:r w:rsidRPr="001D68C2">
        <w:rPr>
          <w:color w:val="EE0000"/>
        </w:rPr>
        <w:t xml:space="preserve">BIDS </w:t>
      </w:r>
      <w:r w:rsidR="00475F8E">
        <w:rPr>
          <w:color w:val="EE0000"/>
        </w:rPr>
        <w:t xml:space="preserve">generate cu </w:t>
      </w:r>
      <w:proofErr w:type="spellStart"/>
      <w:r w:rsidR="00475F8E">
        <w:rPr>
          <w:color w:val="EE0000"/>
        </w:rPr>
        <w:t>fmriprep</w:t>
      </w:r>
      <w:proofErr w:type="spellEnd"/>
      <w:r w:rsidR="00475F8E">
        <w:rPr>
          <w:color w:val="EE0000"/>
        </w:rPr>
        <w:t xml:space="preserve"> sau scripturi specifice si se </w:t>
      </w:r>
      <w:proofErr w:type="spellStart"/>
      <w:r w:rsidR="00475F8E">
        <w:rPr>
          <w:color w:val="EE0000"/>
        </w:rPr>
        <w:t>gasesc</w:t>
      </w:r>
      <w:proofErr w:type="spellEnd"/>
      <w:r w:rsidR="00475F8E">
        <w:rPr>
          <w:color w:val="EE0000"/>
        </w:rPr>
        <w:t xml:space="preserve"> in directorul </w:t>
      </w:r>
      <w:r w:rsidRPr="001D68C2">
        <w:rPr>
          <w:color w:val="EE0000"/>
        </w:rPr>
        <w:t>/output/. Pentru fiecare subiect (sub-*, sesiunea ses-01), se așteaptă două fișiere 4D de reziduuri:...</w:t>
      </w:r>
      <w:proofErr w:type="spellStart"/>
      <w:r w:rsidRPr="001D68C2">
        <w:rPr>
          <w:color w:val="EE0000"/>
        </w:rPr>
        <w:t>desc-residuals_rest.nii</w:t>
      </w:r>
      <w:proofErr w:type="spellEnd"/>
      <w:r w:rsidRPr="001D68C2">
        <w:rPr>
          <w:color w:val="EE0000"/>
        </w:rPr>
        <w:t xml:space="preserve"> (PRE) și...</w:t>
      </w:r>
      <w:proofErr w:type="spellStart"/>
      <w:r w:rsidRPr="001D68C2">
        <w:rPr>
          <w:color w:val="EE0000"/>
        </w:rPr>
        <w:t>desc-residuals_poststim.nii</w:t>
      </w:r>
      <w:proofErr w:type="spellEnd"/>
      <w:r w:rsidRPr="001D68C2">
        <w:rPr>
          <w:color w:val="EE0000"/>
        </w:rPr>
        <w:t xml:space="preserve"> (POST). Opțional, se poate utiliza o mască cerebrală în spațiul MNI. Subiecții fără ambele reziduuri sunt </w:t>
      </w:r>
      <w:proofErr w:type="spellStart"/>
      <w:r w:rsidRPr="001D68C2">
        <w:rPr>
          <w:color w:val="EE0000"/>
        </w:rPr>
        <w:t>omişi</w:t>
      </w:r>
      <w:proofErr w:type="spellEnd"/>
      <w:r w:rsidR="00475F8E">
        <w:rPr>
          <w:color w:val="EE0000"/>
        </w:rPr>
        <w:t xml:space="preserve"> sin analiza</w:t>
      </w:r>
      <w:r w:rsidRPr="001D68C2">
        <w:rPr>
          <w:color w:val="EE0000"/>
        </w:rPr>
        <w:t>.</w:t>
      </w:r>
    </w:p>
    <w:p w14:paraId="51B41C1D" w14:textId="623D4707" w:rsidR="001D68C2" w:rsidRPr="001D68C2" w:rsidRDefault="001D68C2" w:rsidP="00DB75F7">
      <w:pPr>
        <w:ind w:firstLine="720"/>
        <w:jc w:val="both"/>
        <w:rPr>
          <w:color w:val="EE0000"/>
        </w:rPr>
      </w:pPr>
      <w:r w:rsidRPr="001D68C2">
        <w:rPr>
          <w:color w:val="EE0000"/>
        </w:rPr>
        <w:t>Se încarcă atlasul Yeo-2011, 17 rețele (varianta</w:t>
      </w:r>
      <w:r w:rsidR="004924D9">
        <w:rPr>
          <w:color w:val="EE0000"/>
        </w:rPr>
        <w:t xml:space="preserve"> </w:t>
      </w:r>
      <w:proofErr w:type="spellStart"/>
      <w:r w:rsidRPr="001D68C2">
        <w:rPr>
          <w:color w:val="EE0000"/>
        </w:rPr>
        <w:t>thick</w:t>
      </w:r>
      <w:proofErr w:type="spellEnd"/>
      <w:r w:rsidRPr="001D68C2">
        <w:rPr>
          <w:color w:val="EE0000"/>
        </w:rPr>
        <w:t xml:space="preserve"> sau </w:t>
      </w:r>
      <w:proofErr w:type="spellStart"/>
      <w:r w:rsidRPr="001D68C2">
        <w:rPr>
          <w:color w:val="EE0000"/>
        </w:rPr>
        <w:t>thin</w:t>
      </w:r>
      <w:proofErr w:type="spellEnd"/>
      <w:r w:rsidRPr="001D68C2">
        <w:rPr>
          <w:color w:val="EE0000"/>
        </w:rPr>
        <w:t>). Valorile non-zero ale atlasului sunt re-etichetate consecutiv 1..N pentru compatibilitate cu extracția pe etichete</w:t>
      </w:r>
      <w:r w:rsidR="00475F8E">
        <w:rPr>
          <w:color w:val="EE0000"/>
        </w:rPr>
        <w:t xml:space="preserve"> si s</w:t>
      </w:r>
      <w:r w:rsidRPr="001D68C2">
        <w:rPr>
          <w:color w:val="EE0000"/>
        </w:rPr>
        <w:t>e atașează denumiri</w:t>
      </w:r>
      <w:r w:rsidR="00475F8E">
        <w:rPr>
          <w:color w:val="EE0000"/>
        </w:rPr>
        <w:t>le</w:t>
      </w:r>
      <w:r w:rsidRPr="001D68C2">
        <w:rPr>
          <w:color w:val="EE0000"/>
        </w:rPr>
        <w:t xml:space="preserve"> standardizate ale rețelelor</w:t>
      </w:r>
      <w:r w:rsidR="00475F8E">
        <w:rPr>
          <w:color w:val="EE0000"/>
        </w:rPr>
        <w:t xml:space="preserve"> (in  </w:t>
      </w:r>
      <w:proofErr w:type="spellStart"/>
      <w:r w:rsidR="00475F8E">
        <w:rPr>
          <w:color w:val="EE0000"/>
        </w:rPr>
        <w:t>fisierul</w:t>
      </w:r>
      <w:proofErr w:type="spellEnd"/>
      <w:r w:rsidR="00475F8E">
        <w:rPr>
          <w:color w:val="EE0000"/>
        </w:rPr>
        <w:t xml:space="preserve">  </w:t>
      </w:r>
      <w:r w:rsidR="00475F8E" w:rsidRPr="001D68C2">
        <w:rPr>
          <w:color w:val="EE0000"/>
        </w:rPr>
        <w:t>yeo17_roi_labels_reference.csv</w:t>
      </w:r>
      <w:r w:rsidR="00475F8E">
        <w:rPr>
          <w:color w:val="EE0000"/>
        </w:rPr>
        <w:t xml:space="preserve"> se </w:t>
      </w:r>
      <w:proofErr w:type="spellStart"/>
      <w:r w:rsidR="00475F8E">
        <w:rPr>
          <w:color w:val="EE0000"/>
        </w:rPr>
        <w:t>stocheaza</w:t>
      </w:r>
      <w:proofErr w:type="spellEnd"/>
      <w:r w:rsidRPr="001D68C2">
        <w:rPr>
          <w:color w:val="EE0000"/>
        </w:rPr>
        <w:t xml:space="preserve"> un tabel de corespondență</w:t>
      </w:r>
      <w:r w:rsidR="00475F8E">
        <w:rPr>
          <w:color w:val="EE0000"/>
        </w:rPr>
        <w:t xml:space="preserve"> </w:t>
      </w:r>
      <w:r w:rsidRPr="001D68C2">
        <w:rPr>
          <w:color w:val="EE0000"/>
        </w:rPr>
        <w:t xml:space="preserve"> ce </w:t>
      </w:r>
      <w:proofErr w:type="spellStart"/>
      <w:r w:rsidRPr="001D68C2">
        <w:rPr>
          <w:color w:val="EE0000"/>
        </w:rPr>
        <w:t>mapează</w:t>
      </w:r>
      <w:proofErr w:type="spellEnd"/>
      <w:r w:rsidRPr="001D68C2">
        <w:rPr>
          <w:color w:val="EE0000"/>
        </w:rPr>
        <w:t xml:space="preserve"> valorile originale ale atlasului la etichetele folosite</w:t>
      </w:r>
      <w:r w:rsidR="00475F8E">
        <w:rPr>
          <w:color w:val="EE0000"/>
        </w:rPr>
        <w:t>)</w:t>
      </w:r>
      <w:r w:rsidRPr="001D68C2">
        <w:rPr>
          <w:color w:val="EE0000"/>
        </w:rPr>
        <w:t>.</w:t>
      </w:r>
    </w:p>
    <w:p w14:paraId="017D534F" w14:textId="021E0CF9" w:rsidR="001D68C2" w:rsidRPr="001D68C2" w:rsidRDefault="001D68C2" w:rsidP="00DB75F7">
      <w:pPr>
        <w:ind w:firstLine="720"/>
        <w:jc w:val="both"/>
        <w:rPr>
          <w:color w:val="EE0000"/>
        </w:rPr>
      </w:pPr>
      <w:r w:rsidRPr="001D68C2">
        <w:rPr>
          <w:color w:val="EE0000"/>
        </w:rPr>
        <w:lastRenderedPageBreak/>
        <w:t xml:space="preserve">Pentru fiecare volum 4D (PRE, POST), se aplică un </w:t>
      </w:r>
      <w:proofErr w:type="spellStart"/>
      <w:r w:rsidRPr="001D68C2">
        <w:rPr>
          <w:color w:val="EE0000"/>
        </w:rPr>
        <w:t>masker</w:t>
      </w:r>
      <w:proofErr w:type="spellEnd"/>
      <w:r w:rsidRPr="001D68C2">
        <w:rPr>
          <w:color w:val="EE0000"/>
        </w:rPr>
        <w:t xml:space="preserve"> pe etichete (echivalentul mediei semnalului în </w:t>
      </w:r>
      <w:proofErr w:type="spellStart"/>
      <w:r w:rsidRPr="001D68C2">
        <w:rPr>
          <w:color w:val="EE0000"/>
        </w:rPr>
        <w:t>voxeli</w:t>
      </w:r>
      <w:proofErr w:type="spellEnd"/>
      <w:r w:rsidRPr="001D68C2">
        <w:rPr>
          <w:color w:val="EE0000"/>
        </w:rPr>
        <w:t xml:space="preserve"> ai fiecărei rețele), cu standardizare pe timp (medie zero, deviație unitară) și fără </w:t>
      </w:r>
      <w:proofErr w:type="spellStart"/>
      <w:r w:rsidRPr="001D68C2">
        <w:rPr>
          <w:color w:val="EE0000"/>
        </w:rPr>
        <w:t>detrend</w:t>
      </w:r>
      <w:proofErr w:type="spellEnd"/>
      <w:r w:rsidRPr="001D68C2">
        <w:rPr>
          <w:color w:val="EE0000"/>
        </w:rPr>
        <w:t xml:space="preserve"> suplimentar (</w:t>
      </w:r>
      <w:proofErr w:type="spellStart"/>
      <w:r w:rsidRPr="001D68C2">
        <w:rPr>
          <w:color w:val="EE0000"/>
        </w:rPr>
        <w:t>detrend</w:t>
      </w:r>
      <w:proofErr w:type="spellEnd"/>
      <w:r w:rsidRPr="001D68C2">
        <w:rPr>
          <w:color w:val="EE0000"/>
        </w:rPr>
        <w:t xml:space="preserve">=False), având în vedere că se lucrează pe reziduuri GLM. Dacă diagnosticele sunt activate, se calculează și se salvează numărul de </w:t>
      </w:r>
      <w:proofErr w:type="spellStart"/>
      <w:r w:rsidRPr="001D68C2">
        <w:rPr>
          <w:color w:val="EE0000"/>
        </w:rPr>
        <w:t>voxeli</w:t>
      </w:r>
      <w:proofErr w:type="spellEnd"/>
      <w:r w:rsidRPr="001D68C2">
        <w:rPr>
          <w:color w:val="EE0000"/>
        </w:rPr>
        <w:t xml:space="preserve"> per rețea după </w:t>
      </w:r>
      <w:proofErr w:type="spellStart"/>
      <w:r w:rsidRPr="001D68C2">
        <w:rPr>
          <w:color w:val="EE0000"/>
        </w:rPr>
        <w:t>resampling</w:t>
      </w:r>
      <w:proofErr w:type="spellEnd"/>
      <w:r w:rsidRPr="001D68C2">
        <w:rPr>
          <w:color w:val="EE0000"/>
        </w:rPr>
        <w:t xml:space="preserve">/mascare, indicând explicit rețelele cu 0 </w:t>
      </w:r>
      <w:proofErr w:type="spellStart"/>
      <w:r w:rsidRPr="001D68C2">
        <w:rPr>
          <w:color w:val="EE0000"/>
        </w:rPr>
        <w:t>voxeli</w:t>
      </w:r>
      <w:proofErr w:type="spellEnd"/>
      <w:r w:rsidRPr="001D68C2">
        <w:rPr>
          <w:color w:val="EE0000"/>
        </w:rPr>
        <w:t>.</w:t>
      </w:r>
    </w:p>
    <w:p w14:paraId="3FF1B020" w14:textId="1DE5FA7B" w:rsidR="001D68C2" w:rsidRPr="001D68C2" w:rsidRDefault="001D68C2" w:rsidP="00DB75F7">
      <w:pPr>
        <w:ind w:firstLine="720"/>
        <w:jc w:val="both"/>
        <w:rPr>
          <w:color w:val="EE0000"/>
        </w:rPr>
      </w:pPr>
      <w:r w:rsidRPr="001D68C2">
        <w:rPr>
          <w:color w:val="EE0000"/>
        </w:rPr>
        <w:t>Seri</w:t>
      </w:r>
      <w:r w:rsidR="00475F8E" w:rsidRPr="00475F8E">
        <w:rPr>
          <w:color w:val="EE0000"/>
        </w:rPr>
        <w:t>ile</w:t>
      </w:r>
      <w:r w:rsidRPr="001D68C2">
        <w:rPr>
          <w:color w:val="EE0000"/>
        </w:rPr>
        <w:t xml:space="preserve"> PRE și POST sunt trunchiate la lungimea comună minimă pentru a evita </w:t>
      </w:r>
      <w:proofErr w:type="spellStart"/>
      <w:r w:rsidRPr="001D68C2">
        <w:rPr>
          <w:color w:val="EE0000"/>
        </w:rPr>
        <w:t>biasul</w:t>
      </w:r>
      <w:proofErr w:type="spellEnd"/>
      <w:r w:rsidRPr="001D68C2">
        <w:rPr>
          <w:color w:val="EE0000"/>
        </w:rPr>
        <w:t xml:space="preserve"> indus de diferențe de durată. Se semnalează identitatea perfectă a seriilor (caz neobișnuit</w:t>
      </w:r>
      <w:r w:rsidR="00475F8E">
        <w:rPr>
          <w:color w:val="EE0000"/>
        </w:rPr>
        <w:t xml:space="preserve"> </w:t>
      </w:r>
      <w:r w:rsidR="00A60C17">
        <w:rPr>
          <w:color w:val="EE0000"/>
        </w:rPr>
        <w:t xml:space="preserve">dar care poate sa </w:t>
      </w:r>
      <w:proofErr w:type="spellStart"/>
      <w:r w:rsidR="00A60C17">
        <w:rPr>
          <w:color w:val="EE0000"/>
        </w:rPr>
        <w:t>apara</w:t>
      </w:r>
      <w:proofErr w:type="spellEnd"/>
      <w:r w:rsidR="00A60C17">
        <w:rPr>
          <w:color w:val="EE0000"/>
        </w:rPr>
        <w:t xml:space="preserve"> daca semnalul este </w:t>
      </w:r>
      <w:proofErr w:type="spellStart"/>
      <w:r w:rsidR="00A60C17">
        <w:rPr>
          <w:color w:val="EE0000"/>
        </w:rPr>
        <w:t>curatat</w:t>
      </w:r>
      <w:proofErr w:type="spellEnd"/>
      <w:r w:rsidR="00A60C17">
        <w:rPr>
          <w:color w:val="EE0000"/>
        </w:rPr>
        <w:t xml:space="preserve"> prea mult</w:t>
      </w:r>
      <w:r w:rsidRPr="001D68C2">
        <w:rPr>
          <w:color w:val="EE0000"/>
        </w:rPr>
        <w:t>).</w:t>
      </w:r>
    </w:p>
    <w:p w14:paraId="243320DC" w14:textId="056384A2" w:rsidR="001D68C2" w:rsidRPr="001D68C2" w:rsidRDefault="00DB75F7" w:rsidP="00DB75F7">
      <w:pPr>
        <w:tabs>
          <w:tab w:val="num" w:pos="720"/>
        </w:tabs>
        <w:jc w:val="both"/>
        <w:rPr>
          <w:color w:val="EE0000"/>
        </w:rPr>
      </w:pPr>
      <w:r>
        <w:rPr>
          <w:color w:val="EE0000"/>
        </w:rPr>
        <w:tab/>
      </w:r>
      <w:r w:rsidR="001D68C2" w:rsidRPr="001D68C2">
        <w:rPr>
          <w:color w:val="EE0000"/>
        </w:rPr>
        <w:t xml:space="preserve">Pentru fiecare stare se construiesc </w:t>
      </w:r>
      <w:proofErr w:type="spellStart"/>
      <w:r w:rsidR="001D68C2" w:rsidRPr="001D68C2">
        <w:rPr>
          <w:color w:val="EE0000"/>
        </w:rPr>
        <w:t>matrici</w:t>
      </w:r>
      <w:proofErr w:type="spellEnd"/>
      <w:r w:rsidR="001D68C2" w:rsidRPr="001D68C2">
        <w:rPr>
          <w:color w:val="EE0000"/>
        </w:rPr>
        <w:t xml:space="preserve"> de conectivitate (dimensiune N×N) prin patru măsuri </w:t>
      </w:r>
      <w:r w:rsidR="00475F8E">
        <w:rPr>
          <w:color w:val="EE0000"/>
        </w:rPr>
        <w:t xml:space="preserve">de </w:t>
      </w:r>
      <w:proofErr w:type="spellStart"/>
      <w:r w:rsidR="00475F8E">
        <w:rPr>
          <w:color w:val="EE0000"/>
        </w:rPr>
        <w:t>corelatie</w:t>
      </w:r>
      <w:proofErr w:type="spellEnd"/>
      <w:r w:rsidR="00475F8E">
        <w:rPr>
          <w:color w:val="EE0000"/>
        </w:rPr>
        <w:t xml:space="preserve"> </w:t>
      </w:r>
      <w:r w:rsidR="001D68C2" w:rsidRPr="001D68C2">
        <w:rPr>
          <w:color w:val="EE0000"/>
        </w:rPr>
        <w:t>complementare:</w:t>
      </w:r>
      <w:r w:rsidR="00475F8E">
        <w:rPr>
          <w:color w:val="EE0000"/>
        </w:rPr>
        <w:t xml:space="preserve"> </w:t>
      </w:r>
      <w:r w:rsidR="001D68C2" w:rsidRPr="001D68C2">
        <w:rPr>
          <w:color w:val="EE0000"/>
        </w:rPr>
        <w:t xml:space="preserve"> </w:t>
      </w:r>
      <w:proofErr w:type="spellStart"/>
      <w:r w:rsidR="001D68C2" w:rsidRPr="001D68C2">
        <w:rPr>
          <w:color w:val="EE0000"/>
        </w:rPr>
        <w:t>Pearson</w:t>
      </w:r>
      <w:proofErr w:type="spellEnd"/>
      <w:r w:rsidR="001D68C2" w:rsidRPr="001D68C2">
        <w:rPr>
          <w:color w:val="EE0000"/>
        </w:rPr>
        <w:t xml:space="preserve"> </w:t>
      </w:r>
      <w:r w:rsidR="00475F8E">
        <w:rPr>
          <w:color w:val="EE0000"/>
        </w:rPr>
        <w:t xml:space="preserve"> , </w:t>
      </w:r>
      <w:proofErr w:type="spellStart"/>
      <w:r w:rsidR="001D68C2" w:rsidRPr="001D68C2">
        <w:rPr>
          <w:color w:val="EE0000"/>
        </w:rPr>
        <w:t>Pearson</w:t>
      </w:r>
      <w:proofErr w:type="spellEnd"/>
      <w:r w:rsidR="001D68C2" w:rsidRPr="001D68C2">
        <w:rPr>
          <w:color w:val="EE0000"/>
        </w:rPr>
        <w:t xml:space="preserve"> regularizat (</w:t>
      </w:r>
      <w:r w:rsidR="00475F8E">
        <w:rPr>
          <w:color w:val="EE0000"/>
        </w:rPr>
        <w:t xml:space="preserve">pentru ca </w:t>
      </w:r>
      <w:r w:rsidR="001D68C2" w:rsidRPr="001D68C2">
        <w:rPr>
          <w:color w:val="EE0000"/>
        </w:rPr>
        <w:t>stabilizează estimarea când numărul de puncte temporale este relativ mic față de N</w:t>
      </w:r>
      <w:r w:rsidR="00475F8E">
        <w:rPr>
          <w:color w:val="EE0000"/>
        </w:rPr>
        <w:t>, ca in cazul de fata</w:t>
      </w:r>
      <w:r w:rsidR="001D68C2" w:rsidRPr="001D68C2">
        <w:rPr>
          <w:color w:val="EE0000"/>
        </w:rPr>
        <w:t>)</w:t>
      </w:r>
      <w:r w:rsidR="00475F8E">
        <w:rPr>
          <w:color w:val="EE0000"/>
        </w:rPr>
        <w:t xml:space="preserve">, </w:t>
      </w:r>
      <w:proofErr w:type="spellStart"/>
      <w:r w:rsidR="00475F8E">
        <w:rPr>
          <w:color w:val="EE0000"/>
        </w:rPr>
        <w:t>Spearm</w:t>
      </w:r>
      <w:r w:rsidR="001D68C2" w:rsidRPr="001D68C2">
        <w:rPr>
          <w:color w:val="EE0000"/>
        </w:rPr>
        <w:t>an</w:t>
      </w:r>
      <w:proofErr w:type="spellEnd"/>
      <w:r w:rsidR="00475F8E">
        <w:rPr>
          <w:color w:val="EE0000"/>
        </w:rPr>
        <w:t xml:space="preserve"> si</w:t>
      </w:r>
      <w:r>
        <w:rPr>
          <w:color w:val="EE0000"/>
        </w:rPr>
        <w:t xml:space="preserve"> </w:t>
      </w:r>
      <w:r w:rsidR="001D68C2" w:rsidRPr="001D68C2">
        <w:rPr>
          <w:color w:val="EE0000"/>
        </w:rPr>
        <w:t>Kendall</w:t>
      </w:r>
      <w:r w:rsidR="00475F8E">
        <w:rPr>
          <w:color w:val="EE0000"/>
        </w:rPr>
        <w:t>.</w:t>
      </w:r>
      <w:r>
        <w:rPr>
          <w:color w:val="EE0000"/>
        </w:rPr>
        <w:t xml:space="preserve"> </w:t>
      </w:r>
      <w:r w:rsidR="001D68C2" w:rsidRPr="001D68C2">
        <w:rPr>
          <w:color w:val="EE0000"/>
        </w:rPr>
        <w:t>Pentru fiecare măsură se calculează și diferența Δ = POST − PRE, ce reflectă modificarea conectivității indusă de stimulare.</w:t>
      </w:r>
      <w:r>
        <w:rPr>
          <w:color w:val="EE0000"/>
        </w:rPr>
        <w:t xml:space="preserve"> </w:t>
      </w:r>
      <w:r w:rsidR="001D68C2" w:rsidRPr="001D68C2">
        <w:rPr>
          <w:color w:val="EE0000"/>
        </w:rPr>
        <w:t xml:space="preserve">Opțional, pentru măsurile de tip </w:t>
      </w:r>
      <w:proofErr w:type="spellStart"/>
      <w:r w:rsidR="001D68C2" w:rsidRPr="001D68C2">
        <w:rPr>
          <w:color w:val="EE0000"/>
        </w:rPr>
        <w:t>Pearson</w:t>
      </w:r>
      <w:proofErr w:type="spellEnd"/>
      <w:r w:rsidR="001D68C2" w:rsidRPr="001D68C2">
        <w:rPr>
          <w:color w:val="EE0000"/>
        </w:rPr>
        <w:t xml:space="preserve"> se aplică transformarea Fisher-z (după tăiere la ±0.999999), generând </w:t>
      </w:r>
      <w:proofErr w:type="spellStart"/>
      <w:r w:rsidR="001D68C2" w:rsidRPr="001D68C2">
        <w:rPr>
          <w:color w:val="EE0000"/>
        </w:rPr>
        <w:t>matrici</w:t>
      </w:r>
      <w:proofErr w:type="spellEnd"/>
      <w:r w:rsidR="001D68C2" w:rsidRPr="001D68C2">
        <w:rPr>
          <w:color w:val="EE0000"/>
        </w:rPr>
        <w:t xml:space="preserve"> Z_PRE, Z_POST și Z_Δ = Z_POST − Z_PRE, adecvate pentru inferențe statistice ulterioare la nivel de grup.</w:t>
      </w:r>
    </w:p>
    <w:p w14:paraId="6C45D084" w14:textId="2F24308D" w:rsidR="00DB75F7" w:rsidRPr="001D68C2" w:rsidRDefault="001D68C2" w:rsidP="00DB75F7">
      <w:pPr>
        <w:tabs>
          <w:tab w:val="num" w:pos="720"/>
        </w:tabs>
        <w:ind w:firstLine="360"/>
        <w:jc w:val="both"/>
        <w:rPr>
          <w:color w:val="EE0000"/>
        </w:rPr>
      </w:pPr>
      <w:r w:rsidRPr="001D68C2">
        <w:rPr>
          <w:color w:val="EE0000"/>
        </w:rPr>
        <w:t xml:space="preserve">Pentru fiecare subiect se salvează în </w:t>
      </w:r>
      <w:r w:rsidR="00D33364">
        <w:rPr>
          <w:color w:val="EE0000"/>
        </w:rPr>
        <w:t>...</w:t>
      </w:r>
      <w:r w:rsidRPr="001D68C2">
        <w:rPr>
          <w:color w:val="EE0000"/>
        </w:rPr>
        <w:t>/</w:t>
      </w:r>
      <w:proofErr w:type="spellStart"/>
      <w:r w:rsidRPr="001D68C2">
        <w:rPr>
          <w:color w:val="EE0000"/>
        </w:rPr>
        <w:t>proc_functionale_pre_post</w:t>
      </w:r>
      <w:proofErr w:type="spellEnd"/>
      <w:r w:rsidRPr="001D68C2">
        <w:rPr>
          <w:color w:val="EE0000"/>
        </w:rPr>
        <w:t>/:</w:t>
      </w:r>
      <w:r w:rsidR="00DB75F7">
        <w:rPr>
          <w:color w:val="EE0000"/>
        </w:rPr>
        <w:t xml:space="preserve"> </w:t>
      </w:r>
      <w:proofErr w:type="spellStart"/>
      <w:r w:rsidR="00DB75F7" w:rsidRPr="00DB75F7">
        <w:rPr>
          <w:color w:val="EE0000"/>
        </w:rPr>
        <w:t>m</w:t>
      </w:r>
      <w:r w:rsidRPr="001D68C2">
        <w:rPr>
          <w:color w:val="EE0000"/>
        </w:rPr>
        <w:t>atrici</w:t>
      </w:r>
      <w:proofErr w:type="spellEnd"/>
      <w:r w:rsidRPr="001D68C2">
        <w:rPr>
          <w:color w:val="EE0000"/>
        </w:rPr>
        <w:t xml:space="preserve"> de conectivitate pentru PRE, POST și Δ, pentru toate cele patru măsuri (CSV și NPY)</w:t>
      </w:r>
      <w:r w:rsidR="00DB75F7">
        <w:rPr>
          <w:color w:val="EE0000"/>
        </w:rPr>
        <w:t>, v</w:t>
      </w:r>
      <w:r w:rsidRPr="001D68C2">
        <w:rPr>
          <w:color w:val="EE0000"/>
        </w:rPr>
        <w:t xml:space="preserve">ersiuni Fisher-z pentru </w:t>
      </w:r>
      <w:proofErr w:type="spellStart"/>
      <w:r w:rsidRPr="001D68C2">
        <w:rPr>
          <w:color w:val="EE0000"/>
        </w:rPr>
        <w:t>Pearson</w:t>
      </w:r>
      <w:proofErr w:type="spellEnd"/>
      <w:r w:rsidRPr="001D68C2">
        <w:rPr>
          <w:color w:val="EE0000"/>
        </w:rPr>
        <w:t xml:space="preserve"> (PRE/POST/Δ; CSV și NPY)</w:t>
      </w:r>
      <w:r w:rsidR="00DB75F7">
        <w:rPr>
          <w:color w:val="EE0000"/>
        </w:rPr>
        <w:t>, e</w:t>
      </w:r>
      <w:r w:rsidRPr="001D68C2">
        <w:rPr>
          <w:color w:val="EE0000"/>
        </w:rPr>
        <w:t>tichetele rețelelor utilizate (yeo17_roi_labels.csv)</w:t>
      </w:r>
    </w:p>
    <w:p w14:paraId="4D5D4067" w14:textId="1FCDA9F7" w:rsidR="00DB75F7" w:rsidRPr="001D68C2" w:rsidRDefault="00DB75F7" w:rsidP="00DB75F7">
      <w:pPr>
        <w:jc w:val="both"/>
        <w:rPr>
          <w:color w:val="EE0000"/>
        </w:rPr>
      </w:pPr>
      <w:r>
        <w:rPr>
          <w:color w:val="EE0000"/>
        </w:rPr>
        <w:t xml:space="preserve">  </w:t>
      </w:r>
    </w:p>
    <w:p w14:paraId="7F3C8262" w14:textId="77777777" w:rsidR="003036CB" w:rsidRDefault="003036CB" w:rsidP="001D68C2">
      <w:pPr>
        <w:jc w:val="both"/>
        <w:rPr>
          <w:color w:val="EE0000"/>
        </w:rPr>
      </w:pPr>
    </w:p>
    <w:p w14:paraId="33F41C83" w14:textId="147F24AD" w:rsidR="003036CB" w:rsidRPr="003036CB" w:rsidRDefault="003036CB" w:rsidP="00784C21">
      <w:pPr>
        <w:ind w:firstLine="720"/>
        <w:jc w:val="both"/>
        <w:rPr>
          <w:b/>
          <w:bCs/>
          <w:color w:val="0070C0"/>
        </w:rPr>
      </w:pPr>
      <w:r w:rsidRPr="002F14D5">
        <w:rPr>
          <w:b/>
          <w:bCs/>
          <w:color w:val="0070C0"/>
        </w:rPr>
        <w:t xml:space="preserve">6.4 </w:t>
      </w:r>
      <w:r w:rsidR="00536D8F">
        <w:rPr>
          <w:b/>
          <w:bCs/>
          <w:color w:val="0070C0"/>
        </w:rPr>
        <w:t>Script pen</w:t>
      </w:r>
      <w:r w:rsidR="00FD2E35">
        <w:rPr>
          <w:b/>
          <w:bCs/>
          <w:color w:val="0070C0"/>
        </w:rPr>
        <w:t>tr</w:t>
      </w:r>
      <w:r w:rsidR="00536D8F">
        <w:rPr>
          <w:b/>
          <w:bCs/>
          <w:color w:val="0070C0"/>
        </w:rPr>
        <w:t xml:space="preserve">u </w:t>
      </w:r>
      <w:r w:rsidR="00FD2E35">
        <w:rPr>
          <w:b/>
          <w:bCs/>
          <w:color w:val="0070C0"/>
        </w:rPr>
        <w:t>a</w:t>
      </w:r>
      <w:r w:rsidRPr="002F14D5">
        <w:rPr>
          <w:b/>
          <w:bCs/>
          <w:color w:val="0070C0"/>
        </w:rPr>
        <w:t xml:space="preserve">naliza statistica a </w:t>
      </w:r>
      <w:proofErr w:type="spellStart"/>
      <w:r w:rsidRPr="002F14D5">
        <w:rPr>
          <w:b/>
          <w:bCs/>
          <w:color w:val="0070C0"/>
        </w:rPr>
        <w:t>deviatiei</w:t>
      </w:r>
      <w:proofErr w:type="spellEnd"/>
      <w:r w:rsidRPr="002F14D5">
        <w:rPr>
          <w:b/>
          <w:bCs/>
          <w:color w:val="0070C0"/>
        </w:rPr>
        <w:t xml:space="preserve"> de la norma de </w:t>
      </w:r>
      <w:r w:rsidR="00FD2E35">
        <w:rPr>
          <w:b/>
          <w:bCs/>
          <w:color w:val="0070C0"/>
        </w:rPr>
        <w:t>modificare</w:t>
      </w:r>
      <w:r w:rsidRPr="002F14D5">
        <w:rPr>
          <w:b/>
          <w:bCs/>
          <w:color w:val="0070C0"/>
        </w:rPr>
        <w:t xml:space="preserve"> </w:t>
      </w:r>
      <w:proofErr w:type="spellStart"/>
      <w:r w:rsidRPr="002F14D5">
        <w:rPr>
          <w:b/>
          <w:bCs/>
          <w:color w:val="0070C0"/>
        </w:rPr>
        <w:t>functional</w:t>
      </w:r>
      <w:r w:rsidR="00FD2E35">
        <w:rPr>
          <w:b/>
          <w:bCs/>
          <w:color w:val="0070C0"/>
        </w:rPr>
        <w:t>ă</w:t>
      </w:r>
      <w:proofErr w:type="spellEnd"/>
      <w:r w:rsidRPr="002F14D5">
        <w:rPr>
          <w:b/>
          <w:bCs/>
          <w:color w:val="0070C0"/>
        </w:rPr>
        <w:t xml:space="preserve"> a pacien</w:t>
      </w:r>
      <w:r w:rsidR="00FD2E35">
        <w:rPr>
          <w:b/>
          <w:bCs/>
          <w:color w:val="0070C0"/>
        </w:rPr>
        <w:t>ț</w:t>
      </w:r>
      <w:r w:rsidRPr="002F14D5">
        <w:rPr>
          <w:b/>
          <w:bCs/>
          <w:color w:val="0070C0"/>
        </w:rPr>
        <w:t>ilor  oncologici</w:t>
      </w:r>
      <w:r w:rsidR="00FD2E35">
        <w:rPr>
          <w:b/>
          <w:bCs/>
          <w:color w:val="0070C0"/>
        </w:rPr>
        <w:t xml:space="preserve"> cu durere cronică</w:t>
      </w:r>
    </w:p>
    <w:p w14:paraId="36F6A33C" w14:textId="67F5A340" w:rsidR="003036CB" w:rsidRDefault="002F14D5" w:rsidP="003036CB">
      <w:pPr>
        <w:jc w:val="both"/>
        <w:rPr>
          <w:color w:val="0070C0"/>
        </w:rPr>
      </w:pPr>
      <w:r>
        <w:rPr>
          <w:color w:val="0070C0"/>
        </w:rPr>
        <w:t>A fost realizat un s</w:t>
      </w:r>
      <w:r w:rsidR="003036CB" w:rsidRPr="003036CB">
        <w:rPr>
          <w:color w:val="0070C0"/>
        </w:rPr>
        <w:t>cript</w:t>
      </w:r>
      <w:r>
        <w:rPr>
          <w:color w:val="0070C0"/>
        </w:rPr>
        <w:t xml:space="preserve"> (analiza_stat_date_p4.py)</w:t>
      </w:r>
      <w:r w:rsidR="003036CB" w:rsidRPr="003036CB">
        <w:rPr>
          <w:color w:val="0070C0"/>
        </w:rPr>
        <w:t xml:space="preserve"> </w:t>
      </w:r>
      <w:r>
        <w:rPr>
          <w:color w:val="0070C0"/>
        </w:rPr>
        <w:t xml:space="preserve">care </w:t>
      </w:r>
      <w:r w:rsidR="003036CB" w:rsidRPr="003036CB">
        <w:rPr>
          <w:color w:val="0070C0"/>
        </w:rPr>
        <w:t>are rolul de a realiza compara</w:t>
      </w:r>
      <w:r w:rsidR="00FD2E35">
        <w:rPr>
          <w:color w:val="0070C0"/>
        </w:rPr>
        <w:t>ț</w:t>
      </w:r>
      <w:r w:rsidR="003036CB" w:rsidRPr="003036CB">
        <w:rPr>
          <w:color w:val="0070C0"/>
        </w:rPr>
        <w:t>ia statistic</w:t>
      </w:r>
      <w:r w:rsidR="00FD2E35">
        <w:rPr>
          <w:color w:val="0070C0"/>
        </w:rPr>
        <w:t>ă</w:t>
      </w:r>
      <w:r w:rsidR="003036CB" w:rsidRPr="003036CB">
        <w:rPr>
          <w:color w:val="0070C0"/>
        </w:rPr>
        <w:t xml:space="preserve"> intre un pacient individual </w:t>
      </w:r>
      <w:r w:rsidR="00FD2E35">
        <w:rPr>
          <w:color w:val="0070C0"/>
        </w:rPr>
        <w:t>ș</w:t>
      </w:r>
      <w:r w:rsidR="003036CB" w:rsidRPr="003036CB">
        <w:rPr>
          <w:color w:val="0070C0"/>
        </w:rPr>
        <w:t xml:space="preserve">i un grup de control pe baza </w:t>
      </w:r>
      <w:r w:rsidR="003036CB" w:rsidRPr="002F14D5">
        <w:rPr>
          <w:color w:val="0070C0"/>
        </w:rPr>
        <w:t>diferen</w:t>
      </w:r>
      <w:r w:rsidR="00FD2E35">
        <w:rPr>
          <w:color w:val="0070C0"/>
        </w:rPr>
        <w:t>ț</w:t>
      </w:r>
      <w:r w:rsidR="003036CB" w:rsidRPr="002F14D5">
        <w:rPr>
          <w:color w:val="0070C0"/>
        </w:rPr>
        <w:t xml:space="preserve">elor </w:t>
      </w:r>
      <w:r w:rsidR="00FD2E35" w:rsidRPr="003036CB">
        <w:rPr>
          <w:color w:val="0070C0"/>
        </w:rPr>
        <w:t>matricelor</w:t>
      </w:r>
      <w:r w:rsidR="003036CB" w:rsidRPr="003036CB">
        <w:rPr>
          <w:color w:val="0070C0"/>
        </w:rPr>
        <w:t xml:space="preserve"> de conectivitate </w:t>
      </w:r>
      <w:r w:rsidR="00FD2E35" w:rsidRPr="003036CB">
        <w:rPr>
          <w:color w:val="0070C0"/>
        </w:rPr>
        <w:t>funcțională</w:t>
      </w:r>
      <w:r w:rsidR="003036CB" w:rsidRPr="002F14D5">
        <w:rPr>
          <w:color w:val="0070C0"/>
        </w:rPr>
        <w:t xml:space="preserve"> (pre – post stimul)</w:t>
      </w:r>
      <w:r w:rsidR="003036CB" w:rsidRPr="003036CB">
        <w:rPr>
          <w:color w:val="0070C0"/>
        </w:rPr>
        <w:t>.</w:t>
      </w:r>
      <w:r>
        <w:rPr>
          <w:color w:val="0070C0"/>
        </w:rPr>
        <w:t xml:space="preserve"> Decizia asupra </w:t>
      </w:r>
      <w:proofErr w:type="spellStart"/>
      <w:r>
        <w:rPr>
          <w:color w:val="0070C0"/>
        </w:rPr>
        <w:t>stategiei</w:t>
      </w:r>
      <w:proofErr w:type="spellEnd"/>
      <w:r>
        <w:rPr>
          <w:color w:val="0070C0"/>
        </w:rPr>
        <w:t xml:space="preserve"> de analiz</w:t>
      </w:r>
      <w:r w:rsidR="00FD2E35">
        <w:rPr>
          <w:color w:val="0070C0"/>
        </w:rPr>
        <w:t>ă</w:t>
      </w:r>
      <w:r>
        <w:rPr>
          <w:color w:val="0070C0"/>
        </w:rPr>
        <w:t xml:space="preserve"> statistic</w:t>
      </w:r>
      <w:r w:rsidR="00FD2E35">
        <w:rPr>
          <w:color w:val="0070C0"/>
        </w:rPr>
        <w:t>ă</w:t>
      </w:r>
      <w:r>
        <w:rPr>
          <w:color w:val="0070C0"/>
        </w:rPr>
        <w:t xml:space="preserve"> vine din faptul c</w:t>
      </w:r>
      <w:r w:rsidR="00FD2E35">
        <w:rPr>
          <w:color w:val="0070C0"/>
        </w:rPr>
        <w:t>ă</w:t>
      </w:r>
      <w:r>
        <w:rPr>
          <w:color w:val="0070C0"/>
        </w:rPr>
        <w:t xml:space="preserve"> </w:t>
      </w:r>
      <w:proofErr w:type="spellStart"/>
      <w:r>
        <w:rPr>
          <w:color w:val="0070C0"/>
        </w:rPr>
        <w:t>numarul</w:t>
      </w:r>
      <w:proofErr w:type="spellEnd"/>
      <w:r>
        <w:rPr>
          <w:color w:val="0070C0"/>
        </w:rPr>
        <w:t xml:space="preserve"> de </w:t>
      </w:r>
      <w:r w:rsidR="00FD2E35">
        <w:rPr>
          <w:color w:val="0070C0"/>
        </w:rPr>
        <w:t>pacienți</w:t>
      </w:r>
      <w:r>
        <w:rPr>
          <w:color w:val="0070C0"/>
        </w:rPr>
        <w:t xml:space="preserve"> oncologici</w:t>
      </w:r>
      <w:r w:rsidR="00FD2E35">
        <w:rPr>
          <w:color w:val="0070C0"/>
        </w:rPr>
        <w:t xml:space="preserve"> cu durere</w:t>
      </w:r>
      <w:r>
        <w:rPr>
          <w:color w:val="0070C0"/>
        </w:rPr>
        <w:t xml:space="preserve"> este extrem de </w:t>
      </w:r>
      <w:r w:rsidR="00FD2E35">
        <w:rPr>
          <w:color w:val="0070C0"/>
        </w:rPr>
        <w:t>scăzut</w:t>
      </w:r>
      <w:r>
        <w:rPr>
          <w:color w:val="0070C0"/>
        </w:rPr>
        <w:t xml:space="preserve"> pentru o analiza statistic</w:t>
      </w:r>
      <w:r w:rsidR="00FD2E35">
        <w:rPr>
          <w:color w:val="0070C0"/>
        </w:rPr>
        <w:t>ă</w:t>
      </w:r>
      <w:r>
        <w:rPr>
          <w:color w:val="0070C0"/>
        </w:rPr>
        <w:t xml:space="preserve"> realizat</w:t>
      </w:r>
      <w:r w:rsidR="00FD2E35">
        <w:rPr>
          <w:color w:val="0070C0"/>
        </w:rPr>
        <w:t>ă</w:t>
      </w:r>
      <w:r>
        <w:rPr>
          <w:color w:val="0070C0"/>
        </w:rPr>
        <w:t xml:space="preserve"> in manier</w:t>
      </w:r>
      <w:r w:rsidR="00FD2E35">
        <w:rPr>
          <w:color w:val="0070C0"/>
        </w:rPr>
        <w:t>ă</w:t>
      </w:r>
      <w:r>
        <w:rPr>
          <w:color w:val="0070C0"/>
        </w:rPr>
        <w:t xml:space="preserve"> clasic</w:t>
      </w:r>
      <w:r w:rsidR="00FD2E35">
        <w:rPr>
          <w:color w:val="0070C0"/>
        </w:rPr>
        <w:t>ă de tip t-test</w:t>
      </w:r>
      <w:r>
        <w:rPr>
          <w:color w:val="0070C0"/>
        </w:rPr>
        <w:t>.</w:t>
      </w:r>
    </w:p>
    <w:p w14:paraId="67306A25" w14:textId="77777777" w:rsidR="002F14D5" w:rsidRPr="003036CB" w:rsidRDefault="002F14D5" w:rsidP="003036CB">
      <w:pPr>
        <w:jc w:val="both"/>
        <w:rPr>
          <w:color w:val="0070C0"/>
        </w:rPr>
      </w:pPr>
    </w:p>
    <w:p w14:paraId="2EE0FFE0" w14:textId="77777777" w:rsidR="003036CB" w:rsidRPr="003036CB" w:rsidRDefault="003036CB" w:rsidP="00784C21">
      <w:pPr>
        <w:ind w:firstLine="720"/>
        <w:jc w:val="both"/>
        <w:rPr>
          <w:b/>
          <w:bCs/>
          <w:color w:val="0070C0"/>
        </w:rPr>
      </w:pPr>
      <w:r w:rsidRPr="003036CB">
        <w:rPr>
          <w:b/>
          <w:bCs/>
          <w:color w:val="0070C0"/>
        </w:rPr>
        <w:t>Date de intrare</w:t>
      </w:r>
    </w:p>
    <w:p w14:paraId="08C50E5E" w14:textId="35746872" w:rsidR="003036CB" w:rsidRPr="003036CB" w:rsidRDefault="003036CB" w:rsidP="00784C21">
      <w:pPr>
        <w:ind w:firstLine="720"/>
        <w:jc w:val="both"/>
        <w:rPr>
          <w:color w:val="0070C0"/>
        </w:rPr>
      </w:pPr>
      <w:r w:rsidRPr="003036CB">
        <w:rPr>
          <w:color w:val="0070C0"/>
        </w:rPr>
        <w:t xml:space="preserve">Scriptul </w:t>
      </w:r>
      <w:r w:rsidR="00FD2E35" w:rsidRPr="003036CB">
        <w:rPr>
          <w:color w:val="0070C0"/>
        </w:rPr>
        <w:t>primește</w:t>
      </w:r>
      <w:r w:rsidRPr="003036CB">
        <w:rPr>
          <w:color w:val="0070C0"/>
        </w:rPr>
        <w:t xml:space="preserve"> ca intrare o structura de directoare organizat</w:t>
      </w:r>
      <w:r w:rsidR="00FD2E35">
        <w:rPr>
          <w:color w:val="0070C0"/>
        </w:rPr>
        <w:t>ă</w:t>
      </w:r>
      <w:r w:rsidRPr="003036CB">
        <w:rPr>
          <w:color w:val="0070C0"/>
        </w:rPr>
        <w:t xml:space="preserve"> pe </w:t>
      </w:r>
      <w:r w:rsidR="00FD2E35">
        <w:rPr>
          <w:color w:val="0070C0"/>
        </w:rPr>
        <w:t>2</w:t>
      </w:r>
      <w:r w:rsidRPr="003036CB">
        <w:rPr>
          <w:color w:val="0070C0"/>
        </w:rPr>
        <w:t xml:space="preserve"> grupuri</w:t>
      </w:r>
      <w:r w:rsidR="00FD2E35">
        <w:rPr>
          <w:color w:val="0070C0"/>
        </w:rPr>
        <w:t xml:space="preserve"> – control si durere, unde sunt stocate datele referitoare la </w:t>
      </w:r>
      <w:proofErr w:type="spellStart"/>
      <w:r w:rsidR="00FD2E35">
        <w:rPr>
          <w:color w:val="0070C0"/>
        </w:rPr>
        <w:t>diferenta</w:t>
      </w:r>
      <w:proofErr w:type="spellEnd"/>
      <w:r w:rsidR="00FD2E35">
        <w:rPr>
          <w:color w:val="0070C0"/>
        </w:rPr>
        <w:t xml:space="preserve"> matricelor de conectivitate</w:t>
      </w:r>
      <w:r w:rsidRPr="003036CB">
        <w:rPr>
          <w:color w:val="0070C0"/>
        </w:rPr>
        <w:t>:</w:t>
      </w:r>
    </w:p>
    <w:p w14:paraId="234D9D89" w14:textId="77777777" w:rsidR="00784C21" w:rsidRDefault="00784C21" w:rsidP="00784C21">
      <w:pPr>
        <w:ind w:left="720"/>
        <w:jc w:val="both"/>
        <w:rPr>
          <w:color w:val="0070C0"/>
        </w:rPr>
      </w:pPr>
    </w:p>
    <w:p w14:paraId="0AC4E566" w14:textId="4AC93045" w:rsidR="003036CB" w:rsidRPr="003036CB" w:rsidRDefault="003036CB" w:rsidP="00784C21">
      <w:pPr>
        <w:ind w:left="720"/>
        <w:jc w:val="both"/>
        <w:rPr>
          <w:color w:val="0070C0"/>
        </w:rPr>
      </w:pPr>
      <w:r w:rsidRPr="003036CB">
        <w:rPr>
          <w:color w:val="0070C0"/>
        </w:rPr>
        <w:t>control/</w:t>
      </w:r>
    </w:p>
    <w:p w14:paraId="3EA124D7" w14:textId="77777777" w:rsidR="003036CB" w:rsidRPr="003036CB" w:rsidRDefault="003036CB" w:rsidP="00784C21">
      <w:pPr>
        <w:ind w:left="720"/>
        <w:jc w:val="both"/>
        <w:rPr>
          <w:color w:val="0070C0"/>
        </w:rPr>
      </w:pPr>
      <w:r w:rsidRPr="003036CB">
        <w:rPr>
          <w:color w:val="0070C0"/>
        </w:rPr>
        <w:t xml:space="preserve">   sub-XX/</w:t>
      </w:r>
    </w:p>
    <w:p w14:paraId="470F1B14" w14:textId="717433FC" w:rsidR="003036CB" w:rsidRPr="003036CB" w:rsidRDefault="003036CB" w:rsidP="00784C21">
      <w:pPr>
        <w:ind w:left="720"/>
        <w:jc w:val="both"/>
        <w:rPr>
          <w:color w:val="0070C0"/>
        </w:rPr>
      </w:pPr>
      <w:r w:rsidRPr="003036CB">
        <w:rPr>
          <w:color w:val="0070C0"/>
        </w:rPr>
        <w:t xml:space="preserve">      conn_delta_</w:t>
      </w:r>
      <w:r w:rsidRPr="002F14D5">
        <w:rPr>
          <w:color w:val="0070C0"/>
        </w:rPr>
        <w:t>metoda_corelatie</w:t>
      </w:r>
      <w:r w:rsidRPr="003036CB">
        <w:rPr>
          <w:color w:val="0070C0"/>
        </w:rPr>
        <w:t>.csv</w:t>
      </w:r>
    </w:p>
    <w:p w14:paraId="298EB957" w14:textId="77777777" w:rsidR="003036CB" w:rsidRPr="003036CB" w:rsidRDefault="003036CB" w:rsidP="00784C21">
      <w:pPr>
        <w:ind w:left="720"/>
        <w:jc w:val="both"/>
        <w:rPr>
          <w:color w:val="0070C0"/>
        </w:rPr>
      </w:pPr>
      <w:proofErr w:type="spellStart"/>
      <w:r w:rsidRPr="003036CB">
        <w:rPr>
          <w:color w:val="0070C0"/>
        </w:rPr>
        <w:t>pain</w:t>
      </w:r>
      <w:proofErr w:type="spellEnd"/>
      <w:r w:rsidRPr="003036CB">
        <w:rPr>
          <w:color w:val="0070C0"/>
        </w:rPr>
        <w:t>/</w:t>
      </w:r>
    </w:p>
    <w:p w14:paraId="636907BC" w14:textId="77777777" w:rsidR="003036CB" w:rsidRPr="003036CB" w:rsidRDefault="003036CB" w:rsidP="00784C21">
      <w:pPr>
        <w:ind w:left="720"/>
        <w:jc w:val="both"/>
        <w:rPr>
          <w:color w:val="0070C0"/>
        </w:rPr>
      </w:pPr>
      <w:r w:rsidRPr="003036CB">
        <w:rPr>
          <w:color w:val="0070C0"/>
        </w:rPr>
        <w:t xml:space="preserve">   sub-YY/</w:t>
      </w:r>
    </w:p>
    <w:p w14:paraId="4F5A9BED" w14:textId="1FC54E14" w:rsidR="003036CB" w:rsidRPr="002F14D5" w:rsidRDefault="003036CB" w:rsidP="00784C21">
      <w:pPr>
        <w:ind w:left="720"/>
        <w:jc w:val="both"/>
        <w:rPr>
          <w:color w:val="0070C0"/>
        </w:rPr>
      </w:pPr>
      <w:r w:rsidRPr="003036CB">
        <w:rPr>
          <w:color w:val="0070C0"/>
        </w:rPr>
        <w:t xml:space="preserve">      conn_delta</w:t>
      </w:r>
      <w:r w:rsidR="002F14D5" w:rsidRPr="003036CB">
        <w:rPr>
          <w:color w:val="0070C0"/>
        </w:rPr>
        <w:t>_</w:t>
      </w:r>
      <w:r w:rsidR="002F14D5" w:rsidRPr="002F14D5">
        <w:rPr>
          <w:color w:val="0070C0"/>
        </w:rPr>
        <w:t>metoda_corelatie</w:t>
      </w:r>
      <w:r w:rsidRPr="003036CB">
        <w:rPr>
          <w:color w:val="0070C0"/>
        </w:rPr>
        <w:t>.csv</w:t>
      </w:r>
    </w:p>
    <w:p w14:paraId="6C9E2577" w14:textId="77777777" w:rsidR="003036CB" w:rsidRPr="002F14D5" w:rsidRDefault="003036CB" w:rsidP="003036CB">
      <w:pPr>
        <w:jc w:val="both"/>
        <w:rPr>
          <w:color w:val="0070C0"/>
        </w:rPr>
      </w:pPr>
    </w:p>
    <w:p w14:paraId="2BA79674" w14:textId="3105E905" w:rsidR="003036CB" w:rsidRPr="003036CB" w:rsidRDefault="00FD2E35" w:rsidP="00784C21">
      <w:pPr>
        <w:ind w:firstLine="720"/>
        <w:jc w:val="both"/>
        <w:rPr>
          <w:color w:val="0070C0"/>
        </w:rPr>
      </w:pPr>
      <w:r>
        <w:rPr>
          <w:color w:val="0070C0"/>
        </w:rPr>
        <w:t>M</w:t>
      </w:r>
      <w:r w:rsidR="003036CB" w:rsidRPr="002F14D5">
        <w:rPr>
          <w:color w:val="0070C0"/>
        </w:rPr>
        <w:t>etoda</w:t>
      </w:r>
      <w:r>
        <w:rPr>
          <w:color w:val="0070C0"/>
        </w:rPr>
        <w:t xml:space="preserve"> de </w:t>
      </w:r>
      <w:proofErr w:type="spellStart"/>
      <w:r>
        <w:rPr>
          <w:color w:val="0070C0"/>
        </w:rPr>
        <w:t>corelatie</w:t>
      </w:r>
      <w:proofErr w:type="spellEnd"/>
      <w:r>
        <w:rPr>
          <w:color w:val="0070C0"/>
        </w:rPr>
        <w:t xml:space="preserve">  (</w:t>
      </w:r>
      <w:proofErr w:type="spellStart"/>
      <w:r>
        <w:rPr>
          <w:color w:val="0070C0"/>
        </w:rPr>
        <w:t>metoda</w:t>
      </w:r>
      <w:r w:rsidR="003036CB" w:rsidRPr="002F14D5">
        <w:rPr>
          <w:color w:val="0070C0"/>
        </w:rPr>
        <w:t>_corelatie</w:t>
      </w:r>
      <w:proofErr w:type="spellEnd"/>
      <w:r>
        <w:rPr>
          <w:color w:val="0070C0"/>
        </w:rPr>
        <w:t>)</w:t>
      </w:r>
      <w:r w:rsidR="003036CB" w:rsidRPr="002F14D5">
        <w:rPr>
          <w:color w:val="0070C0"/>
        </w:rPr>
        <w:t xml:space="preserve"> poate s</w:t>
      </w:r>
      <w:r>
        <w:rPr>
          <w:color w:val="0070C0"/>
        </w:rPr>
        <w:t>ă</w:t>
      </w:r>
      <w:r w:rsidR="003036CB" w:rsidRPr="002F14D5">
        <w:rPr>
          <w:color w:val="0070C0"/>
        </w:rPr>
        <w:t xml:space="preserve"> fie : </w:t>
      </w:r>
      <w:proofErr w:type="spellStart"/>
      <w:r w:rsidR="003036CB" w:rsidRPr="003036CB">
        <w:rPr>
          <w:color w:val="0070C0"/>
        </w:rPr>
        <w:t>pearson_fisherz</w:t>
      </w:r>
      <w:proofErr w:type="spellEnd"/>
      <w:r w:rsidR="003036CB" w:rsidRPr="002F14D5">
        <w:rPr>
          <w:color w:val="0070C0"/>
        </w:rPr>
        <w:t xml:space="preserve">, </w:t>
      </w:r>
      <w:proofErr w:type="spellStart"/>
      <w:r>
        <w:rPr>
          <w:color w:val="0070C0"/>
        </w:rPr>
        <w:t>pearson</w:t>
      </w:r>
      <w:proofErr w:type="spellEnd"/>
      <w:r>
        <w:rPr>
          <w:color w:val="0070C0"/>
        </w:rPr>
        <w:t xml:space="preserve">, </w:t>
      </w:r>
      <w:proofErr w:type="spellStart"/>
      <w:r>
        <w:rPr>
          <w:color w:val="0070C0"/>
        </w:rPr>
        <w:t>kendall</w:t>
      </w:r>
      <w:proofErr w:type="spellEnd"/>
      <w:r>
        <w:rPr>
          <w:color w:val="0070C0"/>
        </w:rPr>
        <w:t xml:space="preserve">, </w:t>
      </w:r>
      <w:proofErr w:type="spellStart"/>
      <w:r>
        <w:rPr>
          <w:color w:val="0070C0"/>
        </w:rPr>
        <w:t>spearman</w:t>
      </w:r>
      <w:proofErr w:type="spellEnd"/>
      <w:r w:rsidR="00784C21">
        <w:rPr>
          <w:color w:val="0070C0"/>
        </w:rPr>
        <w:t>, și, dacă e de interes se pot adaugă și alte metode de exemplu DTW [33]</w:t>
      </w:r>
      <w:r>
        <w:rPr>
          <w:color w:val="0070C0"/>
        </w:rPr>
        <w:t>.</w:t>
      </w:r>
    </w:p>
    <w:p w14:paraId="621CAAC3" w14:textId="552C2880" w:rsidR="003036CB" w:rsidRPr="003036CB" w:rsidRDefault="003036CB" w:rsidP="00784C21">
      <w:pPr>
        <w:ind w:firstLine="720"/>
        <w:jc w:val="both"/>
        <w:rPr>
          <w:color w:val="0070C0"/>
        </w:rPr>
      </w:pPr>
      <w:r w:rsidRPr="003036CB">
        <w:rPr>
          <w:color w:val="0070C0"/>
        </w:rPr>
        <w:t xml:space="preserve">Fiecare </w:t>
      </w:r>
      <w:proofErr w:type="spellStart"/>
      <w:r w:rsidRPr="003036CB">
        <w:rPr>
          <w:color w:val="0070C0"/>
        </w:rPr>
        <w:t>fisier</w:t>
      </w:r>
      <w:proofErr w:type="spellEnd"/>
      <w:r w:rsidRPr="003036CB">
        <w:rPr>
          <w:color w:val="0070C0"/>
        </w:rPr>
        <w:t xml:space="preserve"> </w:t>
      </w:r>
      <w:r w:rsidR="002F14D5">
        <w:rPr>
          <w:color w:val="0070C0"/>
        </w:rPr>
        <w:t>.</w:t>
      </w:r>
      <w:proofErr w:type="spellStart"/>
      <w:r w:rsidR="002F14D5">
        <w:rPr>
          <w:color w:val="0070C0"/>
        </w:rPr>
        <w:t>csv</w:t>
      </w:r>
      <w:proofErr w:type="spellEnd"/>
      <w:r w:rsidRPr="003036CB">
        <w:rPr>
          <w:color w:val="0070C0"/>
        </w:rPr>
        <w:t xml:space="preserve"> </w:t>
      </w:r>
      <w:r w:rsidR="00784C21" w:rsidRPr="003036CB">
        <w:rPr>
          <w:color w:val="0070C0"/>
        </w:rPr>
        <w:t>conține</w:t>
      </w:r>
      <w:r w:rsidRPr="003036CB">
        <w:rPr>
          <w:color w:val="0070C0"/>
        </w:rPr>
        <w:t xml:space="preserve"> matricea </w:t>
      </w:r>
      <w:proofErr w:type="spellStart"/>
      <w:r w:rsidRPr="003036CB">
        <w:rPr>
          <w:color w:val="0070C0"/>
        </w:rPr>
        <w:t>patratica</w:t>
      </w:r>
      <w:proofErr w:type="spellEnd"/>
      <w:r w:rsidRPr="003036CB">
        <w:rPr>
          <w:color w:val="0070C0"/>
        </w:rPr>
        <w:t xml:space="preserve"> a </w:t>
      </w:r>
      <w:r w:rsidR="00784C21" w:rsidRPr="003036CB">
        <w:rPr>
          <w:color w:val="0070C0"/>
        </w:rPr>
        <w:t>modificărilor</w:t>
      </w:r>
      <w:r w:rsidRPr="003036CB">
        <w:rPr>
          <w:color w:val="0070C0"/>
        </w:rPr>
        <w:t xml:space="preserve"> de conectivitate (POST–PRE)</w:t>
      </w:r>
      <w:r w:rsidR="00FD2E35">
        <w:rPr>
          <w:color w:val="0070C0"/>
        </w:rPr>
        <w:t xml:space="preserve"> relativ la stimulul dureros aplicat</w:t>
      </w:r>
      <w:r w:rsidRPr="003036CB">
        <w:rPr>
          <w:color w:val="0070C0"/>
        </w:rPr>
        <w:t xml:space="preserve">. </w:t>
      </w:r>
      <w:r w:rsidR="00FD2E35">
        <w:rPr>
          <w:color w:val="0070C0"/>
        </w:rPr>
        <w:t>U</w:t>
      </w:r>
      <w:r w:rsidRPr="003036CB">
        <w:rPr>
          <w:color w:val="0070C0"/>
        </w:rPr>
        <w:t>n fi</w:t>
      </w:r>
      <w:r w:rsidR="00FD2E35">
        <w:rPr>
          <w:color w:val="0070C0"/>
        </w:rPr>
        <w:t>ș</w:t>
      </w:r>
      <w:r w:rsidRPr="003036CB">
        <w:rPr>
          <w:color w:val="0070C0"/>
        </w:rPr>
        <w:t>ier suplimentar con</w:t>
      </w:r>
      <w:r w:rsidR="00FD2E35">
        <w:rPr>
          <w:color w:val="0070C0"/>
        </w:rPr>
        <w:t>ț</w:t>
      </w:r>
      <w:r w:rsidRPr="003036CB">
        <w:rPr>
          <w:color w:val="0070C0"/>
        </w:rPr>
        <w:t>ine etichetele ROI asociate atlasului Yeo17</w:t>
      </w:r>
      <w:r w:rsidR="00FD2E35">
        <w:rPr>
          <w:color w:val="0070C0"/>
        </w:rPr>
        <w:t xml:space="preserve"> folosit</w:t>
      </w:r>
      <w:r w:rsidR="002F14D5">
        <w:rPr>
          <w:color w:val="0070C0"/>
        </w:rPr>
        <w:t>, pentru interpretarea rezultatelor</w:t>
      </w:r>
      <w:r w:rsidRPr="003036CB">
        <w:rPr>
          <w:color w:val="0070C0"/>
        </w:rPr>
        <w:t>.</w:t>
      </w:r>
    </w:p>
    <w:p w14:paraId="00CFE89D" w14:textId="070677F4" w:rsidR="003036CB" w:rsidRDefault="003036CB" w:rsidP="00784C21">
      <w:pPr>
        <w:ind w:firstLine="720"/>
        <w:jc w:val="both"/>
        <w:rPr>
          <w:color w:val="0070C0"/>
        </w:rPr>
      </w:pPr>
      <w:r w:rsidRPr="003036CB">
        <w:rPr>
          <w:color w:val="0070C0"/>
        </w:rPr>
        <w:t xml:space="preserve">Datele sunt </w:t>
      </w:r>
      <w:r w:rsidR="00FD2E35" w:rsidRPr="003036CB">
        <w:rPr>
          <w:color w:val="0070C0"/>
        </w:rPr>
        <w:t>încărcate</w:t>
      </w:r>
      <w:r w:rsidRPr="003036CB">
        <w:rPr>
          <w:color w:val="0070C0"/>
        </w:rPr>
        <w:t xml:space="preserve"> automat, iar scriptul elimina eventualele coloane text sau </w:t>
      </w:r>
      <w:proofErr w:type="spellStart"/>
      <w:r w:rsidRPr="003036CB">
        <w:rPr>
          <w:color w:val="0070C0"/>
        </w:rPr>
        <w:t>headere</w:t>
      </w:r>
      <w:proofErr w:type="spellEnd"/>
      <w:r w:rsidRPr="003036CB">
        <w:rPr>
          <w:color w:val="0070C0"/>
        </w:rPr>
        <w:t xml:space="preserve"> introduse in timpul exportului. </w:t>
      </w:r>
      <w:r w:rsidR="00A658FE" w:rsidRPr="003036CB">
        <w:rPr>
          <w:color w:val="0070C0"/>
        </w:rPr>
        <w:t>Matricele</w:t>
      </w:r>
      <w:r w:rsidRPr="003036CB">
        <w:rPr>
          <w:color w:val="0070C0"/>
        </w:rPr>
        <w:t xml:space="preserve"> sunt convertite numeric </w:t>
      </w:r>
      <w:r w:rsidR="00A658FE">
        <w:rPr>
          <w:color w:val="0070C0"/>
        </w:rPr>
        <w:t>ș</w:t>
      </w:r>
      <w:r w:rsidRPr="003036CB">
        <w:rPr>
          <w:color w:val="0070C0"/>
        </w:rPr>
        <w:t xml:space="preserve">i validate </w:t>
      </w:r>
      <w:r w:rsidR="00A658FE">
        <w:rPr>
          <w:color w:val="0070C0"/>
        </w:rPr>
        <w:t xml:space="preserve">din punct de vedere al </w:t>
      </w:r>
      <w:r w:rsidRPr="003036CB">
        <w:rPr>
          <w:color w:val="0070C0"/>
        </w:rPr>
        <w:t>dimensi</w:t>
      </w:r>
      <w:r w:rsidR="00A658FE">
        <w:rPr>
          <w:color w:val="0070C0"/>
        </w:rPr>
        <w:t xml:space="preserve">unii </w:t>
      </w:r>
      <w:r w:rsidR="00784C21">
        <w:rPr>
          <w:color w:val="0070C0"/>
        </w:rPr>
        <w:t>așteptate</w:t>
      </w:r>
      <w:r w:rsidRPr="003036CB">
        <w:rPr>
          <w:color w:val="0070C0"/>
        </w:rPr>
        <w:t>.</w:t>
      </w:r>
    </w:p>
    <w:p w14:paraId="726623F2" w14:textId="77777777" w:rsidR="00A658FE" w:rsidRDefault="00A658FE" w:rsidP="003036CB">
      <w:pPr>
        <w:jc w:val="both"/>
        <w:rPr>
          <w:color w:val="0070C0"/>
        </w:rPr>
      </w:pPr>
    </w:p>
    <w:p w14:paraId="61F4516D" w14:textId="77777777" w:rsidR="00784C21" w:rsidRPr="003036CB" w:rsidRDefault="00784C21" w:rsidP="003036CB">
      <w:pPr>
        <w:jc w:val="both"/>
        <w:rPr>
          <w:color w:val="0070C0"/>
        </w:rPr>
      </w:pPr>
    </w:p>
    <w:p w14:paraId="431B867B" w14:textId="77777777" w:rsidR="003036CB" w:rsidRPr="003036CB" w:rsidRDefault="003036CB" w:rsidP="00784C21">
      <w:pPr>
        <w:ind w:firstLine="720"/>
        <w:jc w:val="both"/>
        <w:rPr>
          <w:b/>
          <w:bCs/>
          <w:color w:val="0070C0"/>
        </w:rPr>
      </w:pPr>
      <w:r w:rsidRPr="003036CB">
        <w:rPr>
          <w:b/>
          <w:bCs/>
          <w:color w:val="0070C0"/>
        </w:rPr>
        <w:lastRenderedPageBreak/>
        <w:t>Procesarea datelor</w:t>
      </w:r>
    </w:p>
    <w:p w14:paraId="12030669" w14:textId="4DCB0449" w:rsidR="003036CB" w:rsidRPr="003036CB" w:rsidRDefault="003036CB" w:rsidP="00784C21">
      <w:pPr>
        <w:ind w:firstLine="720"/>
        <w:jc w:val="both"/>
        <w:rPr>
          <w:color w:val="0070C0"/>
        </w:rPr>
      </w:pPr>
      <w:r w:rsidRPr="003036CB">
        <w:rPr>
          <w:color w:val="0070C0"/>
        </w:rPr>
        <w:t xml:space="preserve">Pentru fiecare subiect </w:t>
      </w:r>
      <w:r w:rsidR="002F14D5">
        <w:rPr>
          <w:color w:val="0070C0"/>
        </w:rPr>
        <w:t xml:space="preserve">din grupul de </w:t>
      </w:r>
      <w:r w:rsidRPr="003036CB">
        <w:rPr>
          <w:color w:val="0070C0"/>
        </w:rPr>
        <w:t xml:space="preserve">control se extrage triunghiul superior al </w:t>
      </w:r>
      <w:r w:rsidR="00A658FE" w:rsidRPr="003036CB">
        <w:rPr>
          <w:color w:val="0070C0"/>
        </w:rPr>
        <w:t>matricei</w:t>
      </w:r>
      <w:r w:rsidRPr="003036CB">
        <w:rPr>
          <w:color w:val="0070C0"/>
        </w:rPr>
        <w:t xml:space="preserve"> </w:t>
      </w:r>
      <w:r w:rsidR="00A658FE">
        <w:rPr>
          <w:color w:val="0070C0"/>
        </w:rPr>
        <w:t>modificărilor</w:t>
      </w:r>
      <w:r w:rsidR="00272842">
        <w:rPr>
          <w:color w:val="0070C0"/>
        </w:rPr>
        <w:t xml:space="preserve"> </w:t>
      </w:r>
      <w:r w:rsidRPr="003036CB">
        <w:rPr>
          <w:color w:val="0070C0"/>
        </w:rPr>
        <w:t>de conectivitate</w:t>
      </w:r>
      <w:r w:rsidR="00272842">
        <w:rPr>
          <w:color w:val="0070C0"/>
        </w:rPr>
        <w:t xml:space="preserve"> pentru a retine doar</w:t>
      </w:r>
      <w:r w:rsidRPr="003036CB">
        <w:rPr>
          <w:color w:val="0070C0"/>
        </w:rPr>
        <w:t xml:space="preserve"> conexiunile unice. Aceste valori sunt stocate </w:t>
      </w:r>
      <w:proofErr w:type="spellStart"/>
      <w:r w:rsidRPr="003036CB">
        <w:rPr>
          <w:color w:val="0070C0"/>
        </w:rPr>
        <w:t>intr</w:t>
      </w:r>
      <w:proofErr w:type="spellEnd"/>
      <w:r w:rsidRPr="003036CB">
        <w:rPr>
          <w:color w:val="0070C0"/>
        </w:rPr>
        <w:t xml:space="preserve">-un </w:t>
      </w:r>
      <w:r w:rsidR="002F14D5">
        <w:rPr>
          <w:color w:val="0070C0"/>
        </w:rPr>
        <w:t>vector</w:t>
      </w:r>
      <w:r w:rsidRPr="003036CB">
        <w:rPr>
          <w:color w:val="0070C0"/>
        </w:rPr>
        <w:t xml:space="preserve"> multidimensional ce </w:t>
      </w:r>
      <w:r w:rsidR="00A658FE" w:rsidRPr="003036CB">
        <w:rPr>
          <w:color w:val="0070C0"/>
        </w:rPr>
        <w:t>definește</w:t>
      </w:r>
      <w:r w:rsidRPr="003036CB">
        <w:rPr>
          <w:color w:val="0070C0"/>
        </w:rPr>
        <w:t xml:space="preserve"> </w:t>
      </w:r>
      <w:r w:rsidR="00A658FE" w:rsidRPr="003036CB">
        <w:rPr>
          <w:color w:val="0070C0"/>
        </w:rPr>
        <w:t>distribuția</w:t>
      </w:r>
      <w:r w:rsidRPr="003036CB">
        <w:rPr>
          <w:color w:val="0070C0"/>
        </w:rPr>
        <w:t xml:space="preserve"> de </w:t>
      </w:r>
      <w:r w:rsidR="00A658FE" w:rsidRPr="003036CB">
        <w:rPr>
          <w:color w:val="0070C0"/>
        </w:rPr>
        <w:t>referința</w:t>
      </w:r>
      <w:r w:rsidR="00272842">
        <w:rPr>
          <w:color w:val="0070C0"/>
        </w:rPr>
        <w:t xml:space="preserve"> care se refera la cum </w:t>
      </w:r>
      <w:r w:rsidR="00A658FE">
        <w:rPr>
          <w:color w:val="0070C0"/>
        </w:rPr>
        <w:t>reacționează</w:t>
      </w:r>
      <w:r w:rsidR="00272842">
        <w:rPr>
          <w:color w:val="0070C0"/>
        </w:rPr>
        <w:t xml:space="preserve"> din punct de vedere al conexiunilor </w:t>
      </w:r>
      <w:r w:rsidR="00A658FE">
        <w:rPr>
          <w:color w:val="0070C0"/>
        </w:rPr>
        <w:t>funcționale</w:t>
      </w:r>
      <w:r w:rsidR="00272842">
        <w:rPr>
          <w:color w:val="0070C0"/>
        </w:rPr>
        <w:t xml:space="preserve"> un grup de persoane </w:t>
      </w:r>
      <w:r w:rsidR="00A658FE">
        <w:rPr>
          <w:color w:val="0070C0"/>
        </w:rPr>
        <w:t>sănătoase</w:t>
      </w:r>
      <w:r w:rsidR="00272842">
        <w:rPr>
          <w:color w:val="0070C0"/>
        </w:rPr>
        <w:t xml:space="preserve"> la aplicarea unui stimul dureros</w:t>
      </w:r>
      <w:r w:rsidRPr="003036CB">
        <w:rPr>
          <w:color w:val="0070C0"/>
        </w:rPr>
        <w:t>.</w:t>
      </w:r>
    </w:p>
    <w:p w14:paraId="1919B467" w14:textId="77777777" w:rsidR="003036CB" w:rsidRPr="003036CB" w:rsidRDefault="003036CB" w:rsidP="00784C21">
      <w:pPr>
        <w:ind w:firstLine="720"/>
        <w:jc w:val="both"/>
        <w:rPr>
          <w:color w:val="0070C0"/>
        </w:rPr>
      </w:pPr>
      <w:r w:rsidRPr="003036CB">
        <w:rPr>
          <w:color w:val="0070C0"/>
        </w:rPr>
        <w:t>Pentru fiecare pacient:</w:t>
      </w:r>
    </w:p>
    <w:p w14:paraId="0A2A871F" w14:textId="18603D31" w:rsidR="003036CB" w:rsidRPr="003036CB" w:rsidRDefault="003036CB" w:rsidP="00784C21">
      <w:pPr>
        <w:numPr>
          <w:ilvl w:val="0"/>
          <w:numId w:val="34"/>
        </w:numPr>
        <w:ind w:left="1440"/>
        <w:jc w:val="both"/>
        <w:rPr>
          <w:color w:val="0070C0"/>
        </w:rPr>
      </w:pPr>
      <w:r w:rsidRPr="003036CB">
        <w:rPr>
          <w:color w:val="0070C0"/>
        </w:rPr>
        <w:t xml:space="preserve">se </w:t>
      </w:r>
      <w:r w:rsidR="00A658FE" w:rsidRPr="003036CB">
        <w:rPr>
          <w:color w:val="0070C0"/>
        </w:rPr>
        <w:t>încarcă</w:t>
      </w:r>
      <w:r w:rsidRPr="003036CB">
        <w:rPr>
          <w:color w:val="0070C0"/>
        </w:rPr>
        <w:t xml:space="preserve"> matricea </w:t>
      </w:r>
      <w:r w:rsidR="00A658FE">
        <w:rPr>
          <w:color w:val="0070C0"/>
        </w:rPr>
        <w:t>modificărilor</w:t>
      </w:r>
      <w:r w:rsidR="00272842">
        <w:rPr>
          <w:color w:val="0070C0"/>
        </w:rPr>
        <w:t xml:space="preserve"> </w:t>
      </w:r>
      <w:r w:rsidR="00272842" w:rsidRPr="003036CB">
        <w:rPr>
          <w:color w:val="0070C0"/>
        </w:rPr>
        <w:t>de conectivitate</w:t>
      </w:r>
      <w:r w:rsidR="00A658FE">
        <w:rPr>
          <w:color w:val="0070C0"/>
        </w:rPr>
        <w:t xml:space="preserve"> </w:t>
      </w:r>
      <w:proofErr w:type="spellStart"/>
      <w:r w:rsidR="00A658FE">
        <w:rPr>
          <w:color w:val="0070C0"/>
        </w:rPr>
        <w:t>functionala</w:t>
      </w:r>
      <w:proofErr w:type="spellEnd"/>
      <w:r w:rsidR="00A658FE">
        <w:rPr>
          <w:color w:val="0070C0"/>
        </w:rPr>
        <w:t xml:space="preserve"> (FC)</w:t>
      </w:r>
      <w:r w:rsidRPr="003036CB">
        <w:rPr>
          <w:color w:val="0070C0"/>
        </w:rPr>
        <w:t>,</w:t>
      </w:r>
    </w:p>
    <w:p w14:paraId="1C8E707A" w14:textId="77777777" w:rsidR="003036CB" w:rsidRPr="003036CB" w:rsidRDefault="003036CB" w:rsidP="00784C21">
      <w:pPr>
        <w:numPr>
          <w:ilvl w:val="0"/>
          <w:numId w:val="34"/>
        </w:numPr>
        <w:ind w:left="1440"/>
        <w:jc w:val="both"/>
        <w:rPr>
          <w:color w:val="0070C0"/>
        </w:rPr>
      </w:pPr>
      <w:r w:rsidRPr="003036CB">
        <w:rPr>
          <w:color w:val="0070C0"/>
        </w:rPr>
        <w:t xml:space="preserve">se extrag conexiunile </w:t>
      </w:r>
      <w:proofErr w:type="spellStart"/>
      <w:r w:rsidRPr="003036CB">
        <w:rPr>
          <w:color w:val="0070C0"/>
        </w:rPr>
        <w:t>corespunzatoare</w:t>
      </w:r>
      <w:proofErr w:type="spellEnd"/>
      <w:r w:rsidRPr="003036CB">
        <w:rPr>
          <w:color w:val="0070C0"/>
        </w:rPr>
        <w:t>,</w:t>
      </w:r>
    </w:p>
    <w:p w14:paraId="1F7DC559" w14:textId="77777777" w:rsidR="003036CB" w:rsidRPr="003036CB" w:rsidRDefault="003036CB" w:rsidP="00784C21">
      <w:pPr>
        <w:numPr>
          <w:ilvl w:val="0"/>
          <w:numId w:val="34"/>
        </w:numPr>
        <w:ind w:left="1440"/>
        <w:jc w:val="both"/>
        <w:rPr>
          <w:color w:val="0070C0"/>
        </w:rPr>
      </w:pPr>
      <w:r w:rsidRPr="003036CB">
        <w:rPr>
          <w:color w:val="0070C0"/>
        </w:rPr>
        <w:t>se aplica testul Crawford-</w:t>
      </w:r>
      <w:proofErr w:type="spellStart"/>
      <w:r w:rsidRPr="003036CB">
        <w:rPr>
          <w:color w:val="0070C0"/>
        </w:rPr>
        <w:t>Howell</w:t>
      </w:r>
      <w:proofErr w:type="spellEnd"/>
      <w:r w:rsidRPr="003036CB">
        <w:rPr>
          <w:color w:val="0070C0"/>
        </w:rPr>
        <w:t xml:space="preserve"> pentru fiecare conexiune,</w:t>
      </w:r>
    </w:p>
    <w:p w14:paraId="3708B6AF" w14:textId="20F31E70" w:rsidR="003036CB" w:rsidRPr="003036CB" w:rsidRDefault="003036CB" w:rsidP="00784C21">
      <w:pPr>
        <w:numPr>
          <w:ilvl w:val="0"/>
          <w:numId w:val="34"/>
        </w:numPr>
        <w:ind w:left="1440"/>
        <w:jc w:val="both"/>
        <w:rPr>
          <w:color w:val="0070C0"/>
        </w:rPr>
      </w:pPr>
      <w:r w:rsidRPr="003036CB">
        <w:rPr>
          <w:color w:val="0070C0"/>
        </w:rPr>
        <w:t xml:space="preserve">se </w:t>
      </w:r>
      <w:r w:rsidR="00A658FE" w:rsidRPr="003036CB">
        <w:rPr>
          <w:color w:val="0070C0"/>
        </w:rPr>
        <w:t>calculează</w:t>
      </w:r>
      <w:r w:rsidRPr="003036CB">
        <w:rPr>
          <w:color w:val="0070C0"/>
        </w:rPr>
        <w:t xml:space="preserve"> scorul Z fata de </w:t>
      </w:r>
      <w:r w:rsidR="002F14D5">
        <w:rPr>
          <w:color w:val="0070C0"/>
        </w:rPr>
        <w:t>grupul de control</w:t>
      </w:r>
      <w:r w:rsidRPr="003036CB">
        <w:rPr>
          <w:color w:val="0070C0"/>
        </w:rPr>
        <w:t>,</w:t>
      </w:r>
    </w:p>
    <w:p w14:paraId="645518C3" w14:textId="387DB376" w:rsidR="003036CB" w:rsidRDefault="003036CB" w:rsidP="00784C21">
      <w:pPr>
        <w:numPr>
          <w:ilvl w:val="0"/>
          <w:numId w:val="34"/>
        </w:numPr>
        <w:ind w:left="1440"/>
        <w:jc w:val="both"/>
        <w:rPr>
          <w:color w:val="0070C0"/>
        </w:rPr>
      </w:pPr>
      <w:r w:rsidRPr="003036CB">
        <w:rPr>
          <w:color w:val="0070C0"/>
        </w:rPr>
        <w:t xml:space="preserve">se aplica </w:t>
      </w:r>
      <w:proofErr w:type="spellStart"/>
      <w:r w:rsidRPr="003036CB">
        <w:rPr>
          <w:color w:val="0070C0"/>
        </w:rPr>
        <w:t>corectia</w:t>
      </w:r>
      <w:proofErr w:type="spellEnd"/>
      <w:r w:rsidRPr="003036CB">
        <w:rPr>
          <w:color w:val="0070C0"/>
        </w:rPr>
        <w:t xml:space="preserve"> FDR</w:t>
      </w:r>
      <w:r w:rsidR="00A658FE">
        <w:rPr>
          <w:color w:val="0070C0"/>
        </w:rPr>
        <w:t xml:space="preserve"> (</w:t>
      </w:r>
      <w:r w:rsidR="00A658FE" w:rsidRPr="008366BF">
        <w:rPr>
          <w:color w:val="0070C0"/>
        </w:rPr>
        <w:t>False Discovery Rate</w:t>
      </w:r>
      <w:r w:rsidR="00A658FE">
        <w:rPr>
          <w:color w:val="0070C0"/>
        </w:rPr>
        <w:t>)</w:t>
      </w:r>
      <w:r w:rsidRPr="003036CB">
        <w:rPr>
          <w:color w:val="0070C0"/>
        </w:rPr>
        <w:t>.</w:t>
      </w:r>
    </w:p>
    <w:p w14:paraId="7B6D9EBF" w14:textId="2685064C" w:rsidR="008366BF" w:rsidRPr="008366BF" w:rsidRDefault="008366BF" w:rsidP="00784C21">
      <w:pPr>
        <w:ind w:firstLine="720"/>
        <w:jc w:val="both"/>
        <w:rPr>
          <w:color w:val="0070C0"/>
        </w:rPr>
      </w:pPr>
      <w:r w:rsidRPr="008366BF">
        <w:rPr>
          <w:color w:val="0070C0"/>
        </w:rPr>
        <w:t>Testul Crawford–</w:t>
      </w:r>
      <w:proofErr w:type="spellStart"/>
      <w:r w:rsidRPr="008366BF">
        <w:rPr>
          <w:color w:val="0070C0"/>
        </w:rPr>
        <w:t>Howell</w:t>
      </w:r>
      <w:proofErr w:type="spellEnd"/>
      <w:r w:rsidRPr="008366BF">
        <w:rPr>
          <w:color w:val="0070C0"/>
        </w:rPr>
        <w:t xml:space="preserve"> reprezintă o metodă statistică destinată comparării unui caz individual cu un grup de referință</w:t>
      </w:r>
      <w:r w:rsidR="00B21643">
        <w:rPr>
          <w:color w:val="0070C0"/>
        </w:rPr>
        <w:t xml:space="preserve"> [</w:t>
      </w:r>
      <w:r w:rsidR="00784C21">
        <w:rPr>
          <w:color w:val="0070C0"/>
        </w:rPr>
        <w:t>34</w:t>
      </w:r>
      <w:r w:rsidR="00B21643">
        <w:rPr>
          <w:color w:val="0070C0"/>
        </w:rPr>
        <w:t>], [</w:t>
      </w:r>
      <w:r w:rsidR="00784C21">
        <w:rPr>
          <w:color w:val="0070C0"/>
        </w:rPr>
        <w:t>35î.</w:t>
      </w:r>
      <w:r w:rsidRPr="008366BF">
        <w:rPr>
          <w:color w:val="0070C0"/>
        </w:rPr>
        <w:t xml:space="preserve"> Spre deosebire de testele clasice de tip t pentru două eșantioane independente, care presupun estimarea stabilă a varianței în ambele grupuri, testul Crawford–</w:t>
      </w:r>
      <w:proofErr w:type="spellStart"/>
      <w:r w:rsidRPr="008366BF">
        <w:rPr>
          <w:color w:val="0070C0"/>
        </w:rPr>
        <w:t>Howell</w:t>
      </w:r>
      <w:proofErr w:type="spellEnd"/>
      <w:r w:rsidRPr="008366BF">
        <w:rPr>
          <w:color w:val="0070C0"/>
        </w:rPr>
        <w:t xml:space="preserve"> tratează pacientul ca observație singulară și utilizează exclusiv distribuția grupului de control pentru estimarea variabilității.</w:t>
      </w:r>
      <w:r w:rsidR="00784C21" w:rsidRPr="00784C21">
        <w:rPr>
          <w:color w:val="0070C0"/>
        </w:rPr>
        <w:t xml:space="preserve"> </w:t>
      </w:r>
      <w:r w:rsidR="00784C21">
        <w:rPr>
          <w:color w:val="0070C0"/>
        </w:rPr>
        <w:t xml:space="preserve"> Acest test este</w:t>
      </w:r>
      <w:r w:rsidR="00784C21" w:rsidRPr="008366BF">
        <w:rPr>
          <w:color w:val="0070C0"/>
        </w:rPr>
        <w:t xml:space="preserve"> utilizat frecvent în neuropsihologie</w:t>
      </w:r>
      <w:r w:rsidR="00784C21">
        <w:rPr>
          <w:color w:val="0070C0"/>
        </w:rPr>
        <w:t xml:space="preserve"> </w:t>
      </w:r>
      <w:r w:rsidR="00784C21" w:rsidRPr="008366BF">
        <w:rPr>
          <w:color w:val="0070C0"/>
        </w:rPr>
        <w:t>și studii clinice în care dimensiunea eșantionului de pacienți este redusă</w:t>
      </w:r>
      <w:r w:rsidR="00784C21">
        <w:rPr>
          <w:color w:val="0070C0"/>
        </w:rPr>
        <w:t xml:space="preserve">, sau se </w:t>
      </w:r>
      <w:proofErr w:type="spellStart"/>
      <w:r w:rsidR="00784C21">
        <w:rPr>
          <w:color w:val="0070C0"/>
        </w:rPr>
        <w:t>analizeaza</w:t>
      </w:r>
      <w:proofErr w:type="spellEnd"/>
      <w:r w:rsidR="00784C21">
        <w:rPr>
          <w:color w:val="0070C0"/>
        </w:rPr>
        <w:t xml:space="preserve">  datele chiar si pentru un singur pacient </w:t>
      </w:r>
      <w:r w:rsidR="00784C21">
        <w:rPr>
          <w:color w:val="0070C0"/>
          <w:lang w:val="en-US"/>
        </w:rPr>
        <w:t>[36]</w:t>
      </w:r>
      <w:r w:rsidR="00784C21" w:rsidRPr="008366BF">
        <w:rPr>
          <w:color w:val="0070C0"/>
        </w:rPr>
        <w:t>.</w:t>
      </w:r>
    </w:p>
    <w:p w14:paraId="377000DF" w14:textId="1152C7BD" w:rsidR="008366BF" w:rsidRPr="008366BF" w:rsidRDefault="008366BF" w:rsidP="00784C21">
      <w:pPr>
        <w:ind w:firstLine="720"/>
        <w:jc w:val="both"/>
        <w:rPr>
          <w:color w:val="0070C0"/>
        </w:rPr>
      </w:pPr>
      <w:r w:rsidRPr="008366BF">
        <w:rPr>
          <w:color w:val="0070C0"/>
        </w:rPr>
        <w:t xml:space="preserve">Statistic, metoda evaluează cât de mult se abate valoarea observată la pacient față de media </w:t>
      </w:r>
      <w:r>
        <w:rPr>
          <w:color w:val="0070C0"/>
        </w:rPr>
        <w:t>calculata pe grupul de control</w:t>
      </w:r>
      <w:r w:rsidRPr="008366BF">
        <w:rPr>
          <w:color w:val="0070C0"/>
        </w:rPr>
        <w:t>, ajustând deviația standard pentru dimensiunea limitată a eșantionului normativ. Formula introduce un factor de corecție care reflectă incertitudinea estimării varianței atunci când aceasta este calculată dintr-un număr finit de subiecți.</w:t>
      </w:r>
    </w:p>
    <w:p w14:paraId="4F6892C6" w14:textId="0F4815DE" w:rsidR="008366BF" w:rsidRPr="008366BF" w:rsidRDefault="008366BF" w:rsidP="00784C21">
      <w:pPr>
        <w:ind w:firstLine="720"/>
        <w:jc w:val="both"/>
        <w:rPr>
          <w:b/>
          <w:bCs/>
          <w:color w:val="0070C0"/>
        </w:rPr>
      </w:pPr>
      <w:r w:rsidRPr="008366BF">
        <w:rPr>
          <w:color w:val="0070C0"/>
        </w:rPr>
        <w:t>Aplicarea acestui test este justificată în contextul prezent deoarece studiul investighează modificări funcționale</w:t>
      </w:r>
      <w:r w:rsidR="00272842">
        <w:rPr>
          <w:color w:val="0070C0"/>
        </w:rPr>
        <w:t xml:space="preserve"> pe un grup de </w:t>
      </w:r>
      <w:proofErr w:type="spellStart"/>
      <w:r w:rsidR="00272842">
        <w:rPr>
          <w:color w:val="0070C0"/>
        </w:rPr>
        <w:t>pacienti</w:t>
      </w:r>
      <w:proofErr w:type="spellEnd"/>
      <w:r w:rsidR="00272842">
        <w:rPr>
          <w:color w:val="0070C0"/>
        </w:rPr>
        <w:t xml:space="preserve"> oncologici cu durere cronica de </w:t>
      </w:r>
      <w:proofErr w:type="spellStart"/>
      <w:r w:rsidR="00272842">
        <w:rPr>
          <w:color w:val="0070C0"/>
        </w:rPr>
        <w:t>dimeniune</w:t>
      </w:r>
      <w:proofErr w:type="spellEnd"/>
      <w:r w:rsidR="00272842">
        <w:rPr>
          <w:color w:val="0070C0"/>
        </w:rPr>
        <w:t xml:space="preserve"> limitat</w:t>
      </w:r>
      <w:r w:rsidR="00784C21">
        <w:rPr>
          <w:color w:val="0070C0"/>
        </w:rPr>
        <w:t>ă</w:t>
      </w:r>
      <w:r w:rsidR="00272842">
        <w:rPr>
          <w:color w:val="0070C0"/>
        </w:rPr>
        <w:t xml:space="preserve">. </w:t>
      </w:r>
    </w:p>
    <w:p w14:paraId="79D39FBA" w14:textId="29AB015B" w:rsidR="008366BF" w:rsidRPr="008366BF" w:rsidRDefault="008366BF" w:rsidP="00784C21">
      <w:pPr>
        <w:ind w:firstLine="720"/>
        <w:jc w:val="both"/>
        <w:rPr>
          <w:color w:val="0070C0"/>
        </w:rPr>
      </w:pPr>
      <w:r w:rsidRPr="008366BF">
        <w:rPr>
          <w:color w:val="0070C0"/>
        </w:rPr>
        <w:t xml:space="preserve">Scorul </w:t>
      </w:r>
      <w:r w:rsidR="00332245">
        <w:rPr>
          <w:color w:val="0070C0"/>
        </w:rPr>
        <w:t>z</w:t>
      </w:r>
      <w:r w:rsidRPr="008366BF">
        <w:rPr>
          <w:color w:val="0070C0"/>
        </w:rPr>
        <w:t xml:space="preserve"> reprezintă o măsură standardizată care exprimă distanța unei observații față de media unei distribuții, raportată la deviația standard a acesteia. În cadrul analizei </w:t>
      </w:r>
      <w:proofErr w:type="spellStart"/>
      <w:r w:rsidR="00272842">
        <w:rPr>
          <w:color w:val="0070C0"/>
        </w:rPr>
        <w:t>modificarilor</w:t>
      </w:r>
      <w:proofErr w:type="spellEnd"/>
      <w:r w:rsidR="00272842">
        <w:rPr>
          <w:color w:val="0070C0"/>
        </w:rPr>
        <w:t xml:space="preserve"> de </w:t>
      </w:r>
      <w:r w:rsidRPr="008366BF">
        <w:rPr>
          <w:color w:val="0070C0"/>
        </w:rPr>
        <w:t>conectivității funcționale</w:t>
      </w:r>
      <w:r w:rsidR="00272842">
        <w:rPr>
          <w:color w:val="0070C0"/>
        </w:rPr>
        <w:t xml:space="preserve"> la aplicarea stimulului dureros</w:t>
      </w:r>
      <w:r w:rsidRPr="008366BF">
        <w:rPr>
          <w:color w:val="0070C0"/>
        </w:rPr>
        <w:t xml:space="preserve">, scorul </w:t>
      </w:r>
      <w:r w:rsidR="00332245">
        <w:rPr>
          <w:color w:val="0070C0"/>
        </w:rPr>
        <w:t>z</w:t>
      </w:r>
      <w:r w:rsidRPr="008366BF">
        <w:rPr>
          <w:color w:val="0070C0"/>
        </w:rPr>
        <w:t xml:space="preserve"> cuantifică cât de mult diferă modificarea conectivității unui pacient </w:t>
      </w:r>
      <w:r w:rsidR="00272842">
        <w:rPr>
          <w:color w:val="0070C0"/>
        </w:rPr>
        <w:t xml:space="preserve">oncologic </w:t>
      </w:r>
      <w:r w:rsidRPr="008366BF">
        <w:rPr>
          <w:color w:val="0070C0"/>
        </w:rPr>
        <w:t xml:space="preserve">comparativ cu variabilitatea normală </w:t>
      </w:r>
      <w:r w:rsidR="00272842">
        <w:rPr>
          <w:color w:val="0070C0"/>
        </w:rPr>
        <w:t xml:space="preserve">in modificarea </w:t>
      </w:r>
      <w:r w:rsidR="00332245">
        <w:rPr>
          <w:color w:val="0070C0"/>
        </w:rPr>
        <w:t>conectivității</w:t>
      </w:r>
      <w:r w:rsidR="00272842">
        <w:rPr>
          <w:color w:val="0070C0"/>
        </w:rPr>
        <w:t xml:space="preserve"> </w:t>
      </w:r>
      <w:proofErr w:type="spellStart"/>
      <w:r w:rsidR="00272842">
        <w:rPr>
          <w:color w:val="0070C0"/>
        </w:rPr>
        <w:t>functionale</w:t>
      </w:r>
      <w:proofErr w:type="spellEnd"/>
      <w:r w:rsidR="00272842">
        <w:rPr>
          <w:color w:val="0070C0"/>
        </w:rPr>
        <w:t xml:space="preserve"> </w:t>
      </w:r>
      <w:r w:rsidRPr="008366BF">
        <w:rPr>
          <w:color w:val="0070C0"/>
        </w:rPr>
        <w:t xml:space="preserve">observată la </w:t>
      </w:r>
      <w:r w:rsidR="00272842">
        <w:rPr>
          <w:color w:val="0070C0"/>
        </w:rPr>
        <w:t xml:space="preserve">grupul de </w:t>
      </w:r>
      <w:r w:rsidRPr="008366BF">
        <w:rPr>
          <w:color w:val="0070C0"/>
        </w:rPr>
        <w:t>control.</w:t>
      </w:r>
    </w:p>
    <w:p w14:paraId="46A38EB1" w14:textId="2AAF0996" w:rsidR="008366BF" w:rsidRPr="008366BF" w:rsidRDefault="008366BF" w:rsidP="00332245">
      <w:pPr>
        <w:ind w:firstLine="720"/>
        <w:jc w:val="both"/>
        <w:rPr>
          <w:color w:val="0070C0"/>
        </w:rPr>
      </w:pPr>
      <w:r w:rsidRPr="008366BF">
        <w:rPr>
          <w:color w:val="0070C0"/>
        </w:rPr>
        <w:t xml:space="preserve">Matematic, scorul </w:t>
      </w:r>
      <w:r w:rsidR="00332245">
        <w:rPr>
          <w:color w:val="0070C0"/>
        </w:rPr>
        <w:t>z</w:t>
      </w:r>
      <w:r w:rsidRPr="008366BF">
        <w:rPr>
          <w:color w:val="0070C0"/>
        </w:rPr>
        <w:t xml:space="preserve"> este definit ca:</w:t>
      </w:r>
    </w:p>
    <w:p w14:paraId="0BA5FA57" w14:textId="47E2BCA6" w:rsidR="008366BF" w:rsidRPr="008366BF" w:rsidRDefault="008366BF" w:rsidP="008366BF">
      <w:pPr>
        <w:jc w:val="both"/>
        <w:rPr>
          <w:color w:val="0070C0"/>
        </w:rPr>
      </w:pPr>
      <m:oMathPara>
        <m:oMath>
          <m:r>
            <w:rPr>
              <w:rFonts w:ascii="Cambria Math" w:hAnsi="Cambria Math"/>
              <w:color w:val="0070C0"/>
            </w:rPr>
            <m:t>Z=</m:t>
          </m:r>
          <m:f>
            <m:fPr>
              <m:ctrlPr>
                <w:rPr>
                  <w:rFonts w:ascii="Cambria Math" w:hAnsi="Cambria Math"/>
                  <w:color w:val="0070C0"/>
                </w:rPr>
              </m:ctrlPr>
            </m:fPr>
            <m:num>
              <m:sSub>
                <m:sSubPr>
                  <m:ctrlPr>
                    <w:rPr>
                      <w:rFonts w:ascii="Cambria Math" w:hAnsi="Cambria Math"/>
                      <w:color w:val="0070C0"/>
                    </w:rPr>
                  </m:ctrlPr>
                </m:sSubPr>
                <m:e>
                  <m:r>
                    <w:rPr>
                      <w:rFonts w:ascii="Cambria Math" w:hAnsi="Cambria Math"/>
                      <w:color w:val="0070C0"/>
                    </w:rPr>
                    <m:t>x</m:t>
                  </m:r>
                </m:e>
                <m:sub>
                  <m:r>
                    <w:rPr>
                      <w:rFonts w:ascii="Cambria Math" w:hAnsi="Cambria Math"/>
                      <w:color w:val="0070C0"/>
                    </w:rPr>
                    <m:t>pacient</m:t>
                  </m:r>
                </m:sub>
              </m:sSub>
              <m:r>
                <w:rPr>
                  <w:rFonts w:ascii="Cambria Math" w:hAnsi="Cambria Math"/>
                  <w:color w:val="0070C0"/>
                </w:rPr>
                <m:t>-</m:t>
              </m:r>
              <m:sSub>
                <m:sSubPr>
                  <m:ctrlPr>
                    <w:rPr>
                      <w:rFonts w:ascii="Cambria Math" w:hAnsi="Cambria Math"/>
                      <w:color w:val="0070C0"/>
                    </w:rPr>
                  </m:ctrlPr>
                </m:sSubPr>
                <m:e>
                  <m:r>
                    <w:rPr>
                      <w:rFonts w:ascii="Cambria Math" w:hAnsi="Cambria Math"/>
                      <w:color w:val="0070C0"/>
                    </w:rPr>
                    <m:t>μ</m:t>
                  </m:r>
                </m:e>
                <m:sub>
                  <m:r>
                    <w:rPr>
                      <w:rFonts w:ascii="Cambria Math" w:hAnsi="Cambria Math"/>
                      <w:color w:val="0070C0"/>
                    </w:rPr>
                    <m:t>control</m:t>
                  </m:r>
                </m:sub>
              </m:sSub>
            </m:num>
            <m:den>
              <m:sSub>
                <m:sSubPr>
                  <m:ctrlPr>
                    <w:rPr>
                      <w:rFonts w:ascii="Cambria Math" w:hAnsi="Cambria Math"/>
                      <w:color w:val="0070C0"/>
                    </w:rPr>
                  </m:ctrlPr>
                </m:sSubPr>
                <m:e>
                  <m:r>
                    <w:rPr>
                      <w:rFonts w:ascii="Cambria Math" w:hAnsi="Cambria Math"/>
                      <w:color w:val="0070C0"/>
                    </w:rPr>
                    <m:t>σ</m:t>
                  </m:r>
                </m:e>
                <m:sub>
                  <m:r>
                    <w:rPr>
                      <w:rFonts w:ascii="Cambria Math" w:hAnsi="Cambria Math"/>
                      <w:color w:val="0070C0"/>
                    </w:rPr>
                    <m:t>control</m:t>
                  </m:r>
                </m:sub>
              </m:sSub>
            </m:den>
          </m:f>
          <m:r>
            <m:rPr>
              <m:sty m:val="p"/>
            </m:rPr>
            <w:rPr>
              <w:color w:val="0070C0"/>
            </w:rPr>
            <w:br/>
          </m:r>
        </m:oMath>
      </m:oMathPara>
    </w:p>
    <w:p w14:paraId="79818D81" w14:textId="4BAA08D7" w:rsidR="008366BF" w:rsidRPr="008366BF" w:rsidRDefault="008366BF" w:rsidP="008366BF">
      <w:pPr>
        <w:jc w:val="both"/>
        <w:rPr>
          <w:color w:val="0070C0"/>
        </w:rPr>
      </w:pPr>
      <w:r w:rsidRPr="008366BF">
        <w:rPr>
          <w:color w:val="0070C0"/>
        </w:rPr>
        <w:t xml:space="preserve">unde </w:t>
      </w:r>
      <m:oMath>
        <m:r>
          <w:rPr>
            <w:rFonts w:ascii="Cambria Math" w:hAnsi="Cambria Math"/>
            <w:color w:val="0070C0"/>
          </w:rPr>
          <m:t>μ</m:t>
        </m:r>
      </m:oMath>
      <w:r w:rsidRPr="008366BF">
        <w:rPr>
          <w:color w:val="0070C0"/>
        </w:rPr>
        <w:t xml:space="preserve">reprezintă media </w:t>
      </w:r>
      <w:r w:rsidR="00272842">
        <w:rPr>
          <w:color w:val="0070C0"/>
        </w:rPr>
        <w:t xml:space="preserve">in grupul de </w:t>
      </w:r>
      <w:r w:rsidRPr="008366BF">
        <w:rPr>
          <w:color w:val="0070C0"/>
        </w:rPr>
        <w:t xml:space="preserve">control, iar </w:t>
      </w:r>
      <m:oMath>
        <m:r>
          <w:rPr>
            <w:rFonts w:ascii="Cambria Math" w:hAnsi="Cambria Math"/>
            <w:color w:val="0070C0"/>
          </w:rPr>
          <m:t>σ</m:t>
        </m:r>
      </m:oMath>
      <w:r w:rsidRPr="008366BF">
        <w:rPr>
          <w:color w:val="0070C0"/>
        </w:rPr>
        <w:t>deviația standard.</w:t>
      </w:r>
    </w:p>
    <w:p w14:paraId="0114B5BD" w14:textId="67137812" w:rsidR="008366BF" w:rsidRPr="008366BF" w:rsidRDefault="008366BF" w:rsidP="00332245">
      <w:pPr>
        <w:ind w:firstLine="720"/>
        <w:jc w:val="both"/>
        <w:rPr>
          <w:color w:val="0070C0"/>
        </w:rPr>
      </w:pPr>
      <w:r w:rsidRPr="008366BF">
        <w:rPr>
          <w:color w:val="0070C0"/>
        </w:rPr>
        <w:t xml:space="preserve">Utilizarea scorului </w:t>
      </w:r>
      <w:r w:rsidR="00332245">
        <w:rPr>
          <w:color w:val="0070C0"/>
        </w:rPr>
        <w:t>z</w:t>
      </w:r>
      <w:r w:rsidRPr="008366BF">
        <w:rPr>
          <w:color w:val="0070C0"/>
        </w:rPr>
        <w:t xml:space="preserve"> este importantă deoarece permite interpretarea efectului într-o unitate independentă de scară, facilitând compararea între conexiuni diferite sau între rețele funcționale distincte. În studiul de față, scorul Z completează testul Crawford–</w:t>
      </w:r>
      <w:proofErr w:type="spellStart"/>
      <w:r w:rsidRPr="008366BF">
        <w:rPr>
          <w:color w:val="0070C0"/>
        </w:rPr>
        <w:t>Howell</w:t>
      </w:r>
      <w:proofErr w:type="spellEnd"/>
      <w:r w:rsidRPr="008366BF">
        <w:rPr>
          <w:color w:val="0070C0"/>
        </w:rPr>
        <w:t xml:space="preserve"> prin furnizarea unei interpretări </w:t>
      </w:r>
      <w:proofErr w:type="spellStart"/>
      <w:r w:rsidRPr="008366BF">
        <w:rPr>
          <w:color w:val="0070C0"/>
        </w:rPr>
        <w:t>neurobiologice</w:t>
      </w:r>
      <w:proofErr w:type="spellEnd"/>
      <w:r w:rsidRPr="008366BF">
        <w:rPr>
          <w:color w:val="0070C0"/>
        </w:rPr>
        <w:t xml:space="preserve"> mai intuitive, indicând direcția și magnitudinea modificărilor de conectivitate.</w:t>
      </w:r>
    </w:p>
    <w:p w14:paraId="15D62002" w14:textId="4C7E134B" w:rsidR="008366BF" w:rsidRPr="008366BF" w:rsidRDefault="00332245" w:rsidP="00332245">
      <w:pPr>
        <w:ind w:firstLine="720"/>
        <w:jc w:val="both"/>
        <w:rPr>
          <w:color w:val="0070C0"/>
        </w:rPr>
      </w:pPr>
      <w:r w:rsidRPr="00332245">
        <w:rPr>
          <w:color w:val="0070C0"/>
        </w:rPr>
        <w:t>A</w:t>
      </w:r>
      <w:r w:rsidR="008366BF" w:rsidRPr="008366BF">
        <w:rPr>
          <w:color w:val="0070C0"/>
        </w:rPr>
        <w:t xml:space="preserve">naliza </w:t>
      </w:r>
      <w:proofErr w:type="spellStart"/>
      <w:r w:rsidR="00272842">
        <w:rPr>
          <w:color w:val="0070C0"/>
        </w:rPr>
        <w:t>modificarii</w:t>
      </w:r>
      <w:proofErr w:type="spellEnd"/>
      <w:r w:rsidR="00272842">
        <w:rPr>
          <w:color w:val="0070C0"/>
        </w:rPr>
        <w:t xml:space="preserve"> </w:t>
      </w:r>
      <w:r w:rsidR="008366BF" w:rsidRPr="008366BF">
        <w:rPr>
          <w:color w:val="0070C0"/>
        </w:rPr>
        <w:t>conectivității funcționale</w:t>
      </w:r>
      <w:r w:rsidR="00272842">
        <w:rPr>
          <w:color w:val="0070C0"/>
        </w:rPr>
        <w:t xml:space="preserve"> la aplicarea unui stimul dureros</w:t>
      </w:r>
      <w:r w:rsidR="008366BF" w:rsidRPr="008366BF">
        <w:rPr>
          <w:color w:val="0070C0"/>
        </w:rPr>
        <w:t xml:space="preserve"> implică testarea simultană a unui număr mare de conexiuni cerebrale. În cazul unei parcelări cu 17 regiuni, numărul de comparații depășește o </w:t>
      </w:r>
      <w:r w:rsidR="00272842">
        <w:rPr>
          <w:color w:val="0070C0"/>
        </w:rPr>
        <w:t>100</w:t>
      </w:r>
      <w:r w:rsidR="008366BF" w:rsidRPr="008366BF">
        <w:rPr>
          <w:color w:val="0070C0"/>
        </w:rPr>
        <w:t xml:space="preserve"> de teste statistice independente. În aceste condiții, probabilitatea obținerii unor rezultate fals pozitive crește semnificativ dacă se utilizează praguri clasice de semnificație (de exemplu p &lt; 0.05).</w:t>
      </w:r>
    </w:p>
    <w:p w14:paraId="5296B1CF" w14:textId="511907DE" w:rsidR="008366BF" w:rsidRPr="008366BF" w:rsidRDefault="008366BF" w:rsidP="00332245">
      <w:pPr>
        <w:ind w:firstLine="720"/>
        <w:jc w:val="both"/>
        <w:rPr>
          <w:color w:val="0070C0"/>
        </w:rPr>
      </w:pPr>
      <w:r w:rsidRPr="008366BF">
        <w:rPr>
          <w:color w:val="0070C0"/>
        </w:rPr>
        <w:t xml:space="preserve">Corecția FDR (False Discovery Rate) controlează proporția așteptată de rezultate fals pozitive dintre toate rezultatele declarate semnificative. </w:t>
      </w:r>
      <w:r w:rsidR="003E0631">
        <w:rPr>
          <w:color w:val="0070C0"/>
        </w:rPr>
        <w:t xml:space="preserve"> </w:t>
      </w:r>
      <w:r w:rsidRPr="008366BF">
        <w:rPr>
          <w:color w:val="0070C0"/>
        </w:rPr>
        <w:t xml:space="preserve">FDR permite un compromis între sensibilitate și specificitate, fiind adecvată analizelor exploratorii din </w:t>
      </w:r>
      <w:proofErr w:type="spellStart"/>
      <w:r w:rsidRPr="008366BF">
        <w:rPr>
          <w:color w:val="0070C0"/>
        </w:rPr>
        <w:t>neuroimagistică</w:t>
      </w:r>
      <w:proofErr w:type="spellEnd"/>
      <w:r w:rsidR="00272842">
        <w:rPr>
          <w:color w:val="0070C0"/>
        </w:rPr>
        <w:t xml:space="preserve"> [</w:t>
      </w:r>
      <w:r w:rsidR="003E0631">
        <w:rPr>
          <w:color w:val="0070C0"/>
        </w:rPr>
        <w:t>37</w:t>
      </w:r>
      <w:r w:rsidR="00272842">
        <w:rPr>
          <w:color w:val="0070C0"/>
        </w:rPr>
        <w:t>]</w:t>
      </w:r>
      <w:r w:rsidRPr="008366BF">
        <w:rPr>
          <w:color w:val="0070C0"/>
        </w:rPr>
        <w:t>.</w:t>
      </w:r>
    </w:p>
    <w:p w14:paraId="7A303E2B" w14:textId="77777777" w:rsidR="008366BF" w:rsidRPr="008366BF" w:rsidRDefault="008366BF" w:rsidP="00515E4F">
      <w:pPr>
        <w:ind w:firstLine="720"/>
        <w:jc w:val="both"/>
        <w:rPr>
          <w:color w:val="0070C0"/>
        </w:rPr>
      </w:pPr>
      <w:r w:rsidRPr="008366BF">
        <w:rPr>
          <w:color w:val="0070C0"/>
        </w:rPr>
        <w:lastRenderedPageBreak/>
        <w:t>Procedura ordonează valorile p crescător și stabilește un prag adaptiv dependent de numărul total de teste efectuate. Astfel, doar acele conexiuni care depășesc acest prag sunt considerate robuste statistic.</w:t>
      </w:r>
    </w:p>
    <w:p w14:paraId="27CDEE02" w14:textId="494243F4" w:rsidR="008366BF" w:rsidRPr="008366BF" w:rsidRDefault="008366BF" w:rsidP="00515E4F">
      <w:pPr>
        <w:ind w:firstLine="720"/>
        <w:jc w:val="both"/>
        <w:rPr>
          <w:color w:val="0070C0"/>
        </w:rPr>
      </w:pPr>
      <w:r w:rsidRPr="008366BF">
        <w:rPr>
          <w:color w:val="0070C0"/>
        </w:rPr>
        <w:t xml:space="preserve">Aplicarea corecției FDR în acest studiu </w:t>
      </w:r>
      <w:r w:rsidR="00515E4F">
        <w:rPr>
          <w:color w:val="0070C0"/>
        </w:rPr>
        <w:t xml:space="preserve">poate sa fie utila in a </w:t>
      </w:r>
      <w:r w:rsidRPr="008366BF">
        <w:rPr>
          <w:color w:val="0070C0"/>
        </w:rPr>
        <w:t xml:space="preserve">limita interpretarea unor rezultate apărute </w:t>
      </w:r>
      <w:r w:rsidR="003E0631" w:rsidRPr="008366BF">
        <w:rPr>
          <w:color w:val="0070C0"/>
        </w:rPr>
        <w:t>întâmplător</w:t>
      </w:r>
      <w:r w:rsidRPr="008366BF">
        <w:rPr>
          <w:color w:val="0070C0"/>
        </w:rPr>
        <w:t xml:space="preserve">, însă trebuie menționat că, în contexte cu eșantioane mici, </w:t>
      </w:r>
      <w:r w:rsidR="00272842">
        <w:rPr>
          <w:color w:val="0070C0"/>
        </w:rPr>
        <w:t>ca in cazul de fat</w:t>
      </w:r>
      <w:r w:rsidR="00515E4F">
        <w:rPr>
          <w:color w:val="0070C0"/>
        </w:rPr>
        <w:t>ă</w:t>
      </w:r>
      <w:r w:rsidR="00272842">
        <w:rPr>
          <w:color w:val="0070C0"/>
        </w:rPr>
        <w:t xml:space="preserve">, </w:t>
      </w:r>
      <w:r w:rsidRPr="008366BF">
        <w:rPr>
          <w:color w:val="0070C0"/>
        </w:rPr>
        <w:t>metoda poate deveni conservatoare și poate reduce detectarea efectelor reale. Din acest motiv</w:t>
      </w:r>
      <w:r w:rsidR="00515E4F">
        <w:rPr>
          <w:color w:val="0070C0"/>
        </w:rPr>
        <w:t xml:space="preserve"> </w:t>
      </w:r>
      <w:r w:rsidRPr="008366BF">
        <w:rPr>
          <w:color w:val="0070C0"/>
        </w:rPr>
        <w:t xml:space="preserve">sunt raportate </w:t>
      </w:r>
      <w:r w:rsidR="00515E4F">
        <w:rPr>
          <w:color w:val="0070C0"/>
        </w:rPr>
        <w:t xml:space="preserve">si </w:t>
      </w:r>
      <w:r w:rsidR="00515E4F" w:rsidRPr="008366BF">
        <w:rPr>
          <w:color w:val="0070C0"/>
        </w:rPr>
        <w:t>rezultatele necorectate</w:t>
      </w:r>
      <w:r w:rsidR="00515E4F">
        <w:rPr>
          <w:color w:val="0070C0"/>
        </w:rPr>
        <w:t xml:space="preserve"> (</w:t>
      </w:r>
      <w:r w:rsidRPr="008366BF">
        <w:rPr>
          <w:color w:val="0070C0"/>
        </w:rPr>
        <w:t>rol exploratoriu</w:t>
      </w:r>
      <w:r w:rsidR="00515E4F">
        <w:rPr>
          <w:color w:val="0070C0"/>
        </w:rPr>
        <w:t>,</w:t>
      </w:r>
      <w:r w:rsidRPr="008366BF">
        <w:rPr>
          <w:color w:val="0070C0"/>
        </w:rPr>
        <w:t xml:space="preserve"> nu confirmator</w:t>
      </w:r>
      <w:r w:rsidR="00515E4F">
        <w:rPr>
          <w:color w:val="0070C0"/>
        </w:rPr>
        <w:t>)</w:t>
      </w:r>
      <w:r w:rsidRPr="008366BF">
        <w:rPr>
          <w:color w:val="0070C0"/>
        </w:rPr>
        <w:t>.</w:t>
      </w:r>
    </w:p>
    <w:p w14:paraId="514C579E" w14:textId="0CA75C16" w:rsidR="008366BF" w:rsidRPr="008366BF" w:rsidRDefault="00272842" w:rsidP="00B15C55">
      <w:pPr>
        <w:tabs>
          <w:tab w:val="num" w:pos="720"/>
        </w:tabs>
        <w:jc w:val="both"/>
        <w:rPr>
          <w:color w:val="0070C0"/>
        </w:rPr>
      </w:pPr>
      <w:r>
        <w:rPr>
          <w:color w:val="0070C0"/>
        </w:rPr>
        <w:t xml:space="preserve"> </w:t>
      </w:r>
      <w:r w:rsidR="00B15C55">
        <w:rPr>
          <w:color w:val="0070C0"/>
        </w:rPr>
        <w:t xml:space="preserve">          </w:t>
      </w:r>
      <w:r w:rsidR="008366BF" w:rsidRPr="008366BF">
        <w:rPr>
          <w:color w:val="0070C0"/>
        </w:rPr>
        <w:t>Împreună, cele trei instrumente statistice îndeplinesc roluri complementare:</w:t>
      </w:r>
      <w:r w:rsidR="00B15C55">
        <w:rPr>
          <w:color w:val="0070C0"/>
        </w:rPr>
        <w:t xml:space="preserve"> </w:t>
      </w:r>
      <w:r w:rsidR="008366BF" w:rsidRPr="008366BF">
        <w:rPr>
          <w:color w:val="0070C0"/>
        </w:rPr>
        <w:t>testul Crawford–</w:t>
      </w:r>
      <w:proofErr w:type="spellStart"/>
      <w:r w:rsidR="008366BF" w:rsidRPr="008366BF">
        <w:rPr>
          <w:color w:val="0070C0"/>
        </w:rPr>
        <w:t>Howell</w:t>
      </w:r>
      <w:proofErr w:type="spellEnd"/>
      <w:r w:rsidR="008366BF" w:rsidRPr="008366BF">
        <w:rPr>
          <w:color w:val="0070C0"/>
        </w:rPr>
        <w:t xml:space="preserve"> stabilește existența unei deviații individuale față de normă</w:t>
      </w:r>
      <w:r w:rsidR="00B15C55">
        <w:rPr>
          <w:color w:val="0070C0"/>
        </w:rPr>
        <w:t xml:space="preserve">, </w:t>
      </w:r>
      <w:r w:rsidR="008366BF" w:rsidRPr="008366BF">
        <w:rPr>
          <w:color w:val="0070C0"/>
        </w:rPr>
        <w:t>scorul Z cuantifică magnitudinea acestei deviații</w:t>
      </w:r>
      <w:r w:rsidR="00B15C55">
        <w:rPr>
          <w:color w:val="0070C0"/>
        </w:rPr>
        <w:t xml:space="preserve">, </w:t>
      </w:r>
      <w:r w:rsidR="008366BF" w:rsidRPr="008366BF">
        <w:rPr>
          <w:color w:val="0070C0"/>
        </w:rPr>
        <w:t>corecția FDR controlează riscul interpretării eronate datorate testărilor multiple.</w:t>
      </w:r>
    </w:p>
    <w:p w14:paraId="78CA21EF" w14:textId="15E13A75" w:rsidR="008366BF" w:rsidRPr="008366BF" w:rsidRDefault="008366BF" w:rsidP="00B15C55">
      <w:pPr>
        <w:ind w:firstLine="720"/>
        <w:jc w:val="both"/>
        <w:rPr>
          <w:color w:val="0070C0"/>
        </w:rPr>
      </w:pPr>
      <w:r w:rsidRPr="008366BF">
        <w:rPr>
          <w:color w:val="0070C0"/>
        </w:rPr>
        <w:t>Această metodologi</w:t>
      </w:r>
      <w:r w:rsidR="00B15C55">
        <w:rPr>
          <w:color w:val="0070C0"/>
        </w:rPr>
        <w:t>e</w:t>
      </w:r>
      <w:r w:rsidRPr="008366BF">
        <w:rPr>
          <w:color w:val="0070C0"/>
        </w:rPr>
        <w:t xml:space="preserve"> permite o evaluare echilibrată între rigoarea statistică și sensibilitatea necesară studiilor clinice cu număr redus de pacienți</w:t>
      </w:r>
      <w:r w:rsidR="00B15C55">
        <w:rPr>
          <w:color w:val="0070C0"/>
        </w:rPr>
        <w:t xml:space="preserve">. Ea </w:t>
      </w:r>
      <w:proofErr w:type="spellStart"/>
      <w:r w:rsidRPr="008366BF">
        <w:rPr>
          <w:color w:val="0070C0"/>
        </w:rPr>
        <w:t>ofer</w:t>
      </w:r>
      <w:r w:rsidR="00B15C55">
        <w:rPr>
          <w:color w:val="0070C0"/>
        </w:rPr>
        <w:t>a</w:t>
      </w:r>
      <w:proofErr w:type="spellEnd"/>
      <w:r w:rsidR="00B15C55">
        <w:rPr>
          <w:color w:val="0070C0"/>
        </w:rPr>
        <w:t xml:space="preserve"> </w:t>
      </w:r>
      <w:r w:rsidRPr="008366BF">
        <w:rPr>
          <w:color w:val="0070C0"/>
        </w:rPr>
        <w:t>o descriere mai completă a reorganizării funcționale cerebrale asociate durerii oncologice.</w:t>
      </w:r>
    </w:p>
    <w:p w14:paraId="7D84D059" w14:textId="77777777" w:rsidR="008366BF" w:rsidRPr="008366BF" w:rsidRDefault="008366BF" w:rsidP="008366BF">
      <w:pPr>
        <w:jc w:val="both"/>
        <w:rPr>
          <w:vanish/>
          <w:color w:val="0070C0"/>
        </w:rPr>
      </w:pPr>
      <w:r w:rsidRPr="008366BF">
        <w:rPr>
          <w:vanish/>
          <w:color w:val="0070C0"/>
        </w:rPr>
        <w:t>Partea superioară a formularului</w:t>
      </w:r>
    </w:p>
    <w:p w14:paraId="6B39D05A" w14:textId="77777777" w:rsidR="008366BF" w:rsidRPr="008366BF" w:rsidRDefault="008366BF" w:rsidP="008366BF">
      <w:pPr>
        <w:jc w:val="both"/>
        <w:rPr>
          <w:vanish/>
          <w:color w:val="0070C0"/>
        </w:rPr>
      </w:pPr>
      <w:r w:rsidRPr="008366BF">
        <w:rPr>
          <w:vanish/>
          <w:color w:val="0070C0"/>
        </w:rPr>
        <w:t>Partea inferioară a formularului</w:t>
      </w:r>
    </w:p>
    <w:p w14:paraId="1E4E83D7" w14:textId="29AEC54D" w:rsidR="003036CB" w:rsidRPr="003036CB" w:rsidRDefault="00B15C55" w:rsidP="00B15C55">
      <w:pPr>
        <w:jc w:val="both"/>
        <w:rPr>
          <w:color w:val="0070C0"/>
        </w:rPr>
      </w:pPr>
      <w:r>
        <w:rPr>
          <w:color w:val="0070C0"/>
        </w:rPr>
        <w:t xml:space="preserve">           </w:t>
      </w:r>
      <w:r w:rsidR="003036CB" w:rsidRPr="003036CB">
        <w:rPr>
          <w:color w:val="0070C0"/>
        </w:rPr>
        <w:t xml:space="preserve">Scriptul </w:t>
      </w:r>
      <w:proofErr w:type="spellStart"/>
      <w:r w:rsidR="003036CB" w:rsidRPr="003036CB">
        <w:rPr>
          <w:color w:val="0070C0"/>
        </w:rPr>
        <w:t>genereaza</w:t>
      </w:r>
      <w:proofErr w:type="spellEnd"/>
      <w:r w:rsidR="003036CB" w:rsidRPr="003036CB">
        <w:rPr>
          <w:color w:val="0070C0"/>
        </w:rPr>
        <w:t xml:space="preserve"> automat</w:t>
      </w:r>
      <w:r w:rsidR="00272842" w:rsidRPr="00B15C55">
        <w:rPr>
          <w:color w:val="0070C0"/>
        </w:rPr>
        <w:t xml:space="preserve">, ca date de </w:t>
      </w:r>
      <w:proofErr w:type="spellStart"/>
      <w:r w:rsidR="00272842" w:rsidRPr="00B15C55">
        <w:rPr>
          <w:color w:val="0070C0"/>
        </w:rPr>
        <w:t>iesire</w:t>
      </w:r>
      <w:proofErr w:type="spellEnd"/>
      <w:r w:rsidRPr="00B15C55">
        <w:rPr>
          <w:color w:val="0070C0"/>
        </w:rPr>
        <w:t xml:space="preserve"> </w:t>
      </w:r>
      <w:proofErr w:type="spellStart"/>
      <w:r w:rsidR="003036CB" w:rsidRPr="003036CB">
        <w:rPr>
          <w:color w:val="0070C0"/>
        </w:rPr>
        <w:t>fisier</w:t>
      </w:r>
      <w:r w:rsidRPr="00B15C55">
        <w:rPr>
          <w:color w:val="0070C0"/>
        </w:rPr>
        <w:t>e</w:t>
      </w:r>
      <w:proofErr w:type="spellEnd"/>
      <w:r w:rsidR="003036CB" w:rsidRPr="003036CB">
        <w:rPr>
          <w:color w:val="0070C0"/>
        </w:rPr>
        <w:t xml:space="preserve"> CSV complet</w:t>
      </w:r>
      <w:r w:rsidRPr="00B15C55">
        <w:rPr>
          <w:color w:val="0070C0"/>
        </w:rPr>
        <w:t>e</w:t>
      </w:r>
      <w:r w:rsidR="003036CB" w:rsidRPr="003036CB">
        <w:rPr>
          <w:color w:val="0070C0"/>
        </w:rPr>
        <w:t xml:space="preserve"> cu toate statisticile t, p, Z</w:t>
      </w:r>
      <w:r w:rsidRPr="00B15C55">
        <w:rPr>
          <w:color w:val="0070C0"/>
        </w:rPr>
        <w:t xml:space="preserve"> pentru cazul necorectat si respectiv corectat si </w:t>
      </w:r>
      <w:proofErr w:type="spellStart"/>
      <w:r w:rsidRPr="00B15C55">
        <w:rPr>
          <w:color w:val="0070C0"/>
        </w:rPr>
        <w:t>afiseaza</w:t>
      </w:r>
      <w:proofErr w:type="spellEnd"/>
      <w:r w:rsidRPr="00B15C55">
        <w:rPr>
          <w:color w:val="0070C0"/>
        </w:rPr>
        <w:t xml:space="preserve"> acele conexiuni relevante pentru ambele cazuri/ pacient.</w:t>
      </w:r>
    </w:p>
    <w:p w14:paraId="3E53744A" w14:textId="6FDE5639" w:rsidR="003036CB" w:rsidRPr="003036CB" w:rsidRDefault="003036CB" w:rsidP="003036CB">
      <w:pPr>
        <w:jc w:val="both"/>
        <w:rPr>
          <w:color w:val="0070C0"/>
        </w:rPr>
      </w:pPr>
    </w:p>
    <w:p w14:paraId="3290855C" w14:textId="712F1EF6" w:rsidR="003036CB" w:rsidRPr="003036CB" w:rsidRDefault="003036CB" w:rsidP="003036CB">
      <w:pPr>
        <w:jc w:val="both"/>
        <w:rPr>
          <w:color w:val="0070C0"/>
        </w:rPr>
      </w:pPr>
      <w:r w:rsidRPr="002F14D5">
        <w:rPr>
          <w:color w:val="0070C0"/>
        </w:rPr>
        <w:t xml:space="preserve"> </w:t>
      </w:r>
    </w:p>
    <w:p w14:paraId="6D58EFFD" w14:textId="05D6987E" w:rsidR="003036CB" w:rsidRPr="003036CB" w:rsidRDefault="00536D8F" w:rsidP="003036CB">
      <w:pPr>
        <w:jc w:val="both"/>
        <w:rPr>
          <w:b/>
          <w:bCs/>
          <w:color w:val="0070C0"/>
        </w:rPr>
      </w:pPr>
      <w:r>
        <w:rPr>
          <w:b/>
          <w:bCs/>
          <w:color w:val="0070C0"/>
        </w:rPr>
        <w:t xml:space="preserve"> </w:t>
      </w:r>
    </w:p>
    <w:p w14:paraId="461FF868" w14:textId="77777777" w:rsidR="004D32CF" w:rsidRDefault="004D32CF" w:rsidP="003036CB">
      <w:pPr>
        <w:jc w:val="both"/>
        <w:rPr>
          <w:b/>
          <w:bCs/>
          <w:color w:val="0070C0"/>
        </w:rPr>
      </w:pPr>
    </w:p>
    <w:p w14:paraId="5CFF7DA0" w14:textId="77777777" w:rsidR="004D32CF" w:rsidRDefault="004D32CF" w:rsidP="003036CB">
      <w:pPr>
        <w:jc w:val="both"/>
        <w:rPr>
          <w:b/>
          <w:bCs/>
          <w:color w:val="0070C0"/>
        </w:rPr>
      </w:pPr>
    </w:p>
    <w:p w14:paraId="55762506" w14:textId="77777777" w:rsidR="004D32CF" w:rsidRDefault="004D32CF" w:rsidP="003036CB">
      <w:pPr>
        <w:jc w:val="both"/>
        <w:rPr>
          <w:b/>
          <w:bCs/>
          <w:color w:val="0070C0"/>
        </w:rPr>
      </w:pPr>
    </w:p>
    <w:p w14:paraId="679A9EBF" w14:textId="77777777" w:rsidR="004D32CF" w:rsidRDefault="004D32CF" w:rsidP="003036CB">
      <w:pPr>
        <w:jc w:val="both"/>
        <w:rPr>
          <w:b/>
          <w:bCs/>
          <w:color w:val="0070C0"/>
        </w:rPr>
      </w:pPr>
    </w:p>
    <w:p w14:paraId="0353784C" w14:textId="77777777" w:rsidR="004D32CF" w:rsidRDefault="004D32CF" w:rsidP="003036CB">
      <w:pPr>
        <w:jc w:val="both"/>
        <w:rPr>
          <w:b/>
          <w:bCs/>
          <w:color w:val="0070C0"/>
        </w:rPr>
      </w:pPr>
    </w:p>
    <w:p w14:paraId="494D7CD3" w14:textId="77777777" w:rsidR="004D32CF" w:rsidRDefault="004D32CF" w:rsidP="003036CB">
      <w:pPr>
        <w:jc w:val="both"/>
        <w:rPr>
          <w:b/>
          <w:bCs/>
          <w:color w:val="0070C0"/>
        </w:rPr>
      </w:pPr>
    </w:p>
    <w:p w14:paraId="58AADC44" w14:textId="77777777" w:rsidR="004D32CF" w:rsidRDefault="004D32CF" w:rsidP="003036CB">
      <w:pPr>
        <w:jc w:val="both"/>
        <w:rPr>
          <w:b/>
          <w:bCs/>
          <w:color w:val="0070C0"/>
        </w:rPr>
      </w:pPr>
    </w:p>
    <w:p w14:paraId="462FD16A" w14:textId="77777777" w:rsidR="004D32CF" w:rsidRDefault="004D32CF" w:rsidP="003036CB">
      <w:pPr>
        <w:jc w:val="both"/>
        <w:rPr>
          <w:b/>
          <w:bCs/>
          <w:color w:val="0070C0"/>
        </w:rPr>
      </w:pPr>
    </w:p>
    <w:p w14:paraId="12A911B8" w14:textId="77777777" w:rsidR="004D32CF" w:rsidRDefault="004D32CF" w:rsidP="003036CB">
      <w:pPr>
        <w:jc w:val="both"/>
        <w:rPr>
          <w:b/>
          <w:bCs/>
          <w:color w:val="0070C0"/>
        </w:rPr>
      </w:pPr>
    </w:p>
    <w:p w14:paraId="1C442D20" w14:textId="77777777" w:rsidR="004D32CF" w:rsidRDefault="004D32CF" w:rsidP="003036CB">
      <w:pPr>
        <w:jc w:val="both"/>
        <w:rPr>
          <w:b/>
          <w:bCs/>
          <w:color w:val="0070C0"/>
        </w:rPr>
      </w:pPr>
    </w:p>
    <w:p w14:paraId="248D1D88" w14:textId="77777777" w:rsidR="004D32CF" w:rsidRDefault="004D32CF" w:rsidP="003036CB">
      <w:pPr>
        <w:jc w:val="both"/>
        <w:rPr>
          <w:b/>
          <w:bCs/>
          <w:color w:val="0070C0"/>
        </w:rPr>
      </w:pPr>
    </w:p>
    <w:p w14:paraId="65931F6C" w14:textId="77777777" w:rsidR="004D32CF" w:rsidRDefault="004D32CF" w:rsidP="003036CB">
      <w:pPr>
        <w:jc w:val="both"/>
        <w:rPr>
          <w:b/>
          <w:bCs/>
          <w:color w:val="0070C0"/>
        </w:rPr>
      </w:pPr>
    </w:p>
    <w:p w14:paraId="48B648C2" w14:textId="77777777" w:rsidR="004D32CF" w:rsidRDefault="004D32CF" w:rsidP="003036CB">
      <w:pPr>
        <w:jc w:val="both"/>
        <w:rPr>
          <w:b/>
          <w:bCs/>
          <w:color w:val="0070C0"/>
        </w:rPr>
      </w:pPr>
    </w:p>
    <w:p w14:paraId="129150E6" w14:textId="77777777" w:rsidR="004D32CF" w:rsidRDefault="004D32CF" w:rsidP="003036CB">
      <w:pPr>
        <w:jc w:val="both"/>
        <w:rPr>
          <w:b/>
          <w:bCs/>
          <w:color w:val="0070C0"/>
        </w:rPr>
      </w:pPr>
    </w:p>
    <w:p w14:paraId="065043E1" w14:textId="77777777" w:rsidR="004D32CF" w:rsidRDefault="004D32CF" w:rsidP="003036CB">
      <w:pPr>
        <w:jc w:val="both"/>
        <w:rPr>
          <w:b/>
          <w:bCs/>
          <w:color w:val="0070C0"/>
        </w:rPr>
      </w:pPr>
    </w:p>
    <w:p w14:paraId="0F922936" w14:textId="77777777" w:rsidR="004D32CF" w:rsidRDefault="004D32CF" w:rsidP="003036CB">
      <w:pPr>
        <w:jc w:val="both"/>
        <w:rPr>
          <w:b/>
          <w:bCs/>
          <w:color w:val="0070C0"/>
        </w:rPr>
      </w:pPr>
    </w:p>
    <w:p w14:paraId="41EC8D33" w14:textId="77777777" w:rsidR="004D32CF" w:rsidRDefault="004D32CF" w:rsidP="003036CB">
      <w:pPr>
        <w:jc w:val="both"/>
        <w:rPr>
          <w:b/>
          <w:bCs/>
          <w:color w:val="0070C0"/>
        </w:rPr>
      </w:pPr>
    </w:p>
    <w:p w14:paraId="164260C1" w14:textId="77777777" w:rsidR="004D32CF" w:rsidRDefault="004D32CF" w:rsidP="003036CB">
      <w:pPr>
        <w:jc w:val="both"/>
        <w:rPr>
          <w:b/>
          <w:bCs/>
          <w:color w:val="0070C0"/>
        </w:rPr>
      </w:pPr>
    </w:p>
    <w:p w14:paraId="436643AE" w14:textId="77777777" w:rsidR="004D32CF" w:rsidRDefault="004D32CF" w:rsidP="003036CB">
      <w:pPr>
        <w:jc w:val="both"/>
        <w:rPr>
          <w:b/>
          <w:bCs/>
          <w:color w:val="0070C0"/>
        </w:rPr>
      </w:pPr>
    </w:p>
    <w:p w14:paraId="2813ED88" w14:textId="77777777" w:rsidR="004D32CF" w:rsidRDefault="004D32CF" w:rsidP="003036CB">
      <w:pPr>
        <w:jc w:val="both"/>
        <w:rPr>
          <w:b/>
          <w:bCs/>
          <w:color w:val="0070C0"/>
        </w:rPr>
      </w:pPr>
    </w:p>
    <w:p w14:paraId="655508E2" w14:textId="77777777" w:rsidR="004D32CF" w:rsidRDefault="004D32CF" w:rsidP="003036CB">
      <w:pPr>
        <w:jc w:val="both"/>
        <w:rPr>
          <w:b/>
          <w:bCs/>
          <w:color w:val="0070C0"/>
        </w:rPr>
      </w:pPr>
    </w:p>
    <w:p w14:paraId="3E4B752E" w14:textId="77777777" w:rsidR="004D32CF" w:rsidRDefault="004D32CF" w:rsidP="003036CB">
      <w:pPr>
        <w:jc w:val="both"/>
        <w:rPr>
          <w:b/>
          <w:bCs/>
          <w:color w:val="0070C0"/>
        </w:rPr>
      </w:pPr>
    </w:p>
    <w:p w14:paraId="4AC58303" w14:textId="77777777" w:rsidR="004D32CF" w:rsidRDefault="004D32CF" w:rsidP="003036CB">
      <w:pPr>
        <w:jc w:val="both"/>
        <w:rPr>
          <w:b/>
          <w:bCs/>
          <w:color w:val="0070C0"/>
        </w:rPr>
      </w:pPr>
    </w:p>
    <w:p w14:paraId="2DD85EF6" w14:textId="77777777" w:rsidR="004D32CF" w:rsidRDefault="004D32CF" w:rsidP="003036CB">
      <w:pPr>
        <w:jc w:val="both"/>
        <w:rPr>
          <w:b/>
          <w:bCs/>
          <w:color w:val="0070C0"/>
        </w:rPr>
      </w:pPr>
    </w:p>
    <w:p w14:paraId="37297EE2" w14:textId="77777777" w:rsidR="004D32CF" w:rsidRDefault="004D32CF" w:rsidP="003036CB">
      <w:pPr>
        <w:jc w:val="both"/>
        <w:rPr>
          <w:b/>
          <w:bCs/>
          <w:color w:val="0070C0"/>
        </w:rPr>
      </w:pPr>
    </w:p>
    <w:p w14:paraId="59F985BE" w14:textId="77777777" w:rsidR="004D32CF" w:rsidRDefault="004D32CF" w:rsidP="003036CB">
      <w:pPr>
        <w:jc w:val="both"/>
        <w:rPr>
          <w:b/>
          <w:bCs/>
          <w:color w:val="0070C0"/>
        </w:rPr>
      </w:pPr>
    </w:p>
    <w:p w14:paraId="3711B1EF" w14:textId="77777777" w:rsidR="004D32CF" w:rsidRDefault="004D32CF" w:rsidP="003036CB">
      <w:pPr>
        <w:jc w:val="both"/>
        <w:rPr>
          <w:b/>
          <w:bCs/>
          <w:color w:val="0070C0"/>
        </w:rPr>
      </w:pPr>
    </w:p>
    <w:p w14:paraId="10508A0E" w14:textId="77777777" w:rsidR="004D32CF" w:rsidRDefault="004D32CF" w:rsidP="003036CB">
      <w:pPr>
        <w:jc w:val="both"/>
        <w:rPr>
          <w:b/>
          <w:bCs/>
          <w:color w:val="0070C0"/>
        </w:rPr>
      </w:pPr>
    </w:p>
    <w:p w14:paraId="5CE31C3E" w14:textId="77777777" w:rsidR="004D32CF" w:rsidRDefault="004D32CF" w:rsidP="003036CB">
      <w:pPr>
        <w:jc w:val="both"/>
        <w:rPr>
          <w:b/>
          <w:bCs/>
          <w:color w:val="0070C0"/>
        </w:rPr>
      </w:pPr>
    </w:p>
    <w:p w14:paraId="3553ACBE" w14:textId="77777777" w:rsidR="004D32CF" w:rsidRDefault="004D32CF" w:rsidP="003036CB">
      <w:pPr>
        <w:jc w:val="both"/>
        <w:rPr>
          <w:b/>
          <w:bCs/>
          <w:color w:val="0070C0"/>
          <w:sz w:val="28"/>
          <w:szCs w:val="28"/>
        </w:rPr>
      </w:pPr>
    </w:p>
    <w:p w14:paraId="07FBA763" w14:textId="7A9FAEA2" w:rsidR="003036CB" w:rsidRPr="00293E10" w:rsidRDefault="00536D8F" w:rsidP="00293E10">
      <w:pPr>
        <w:pStyle w:val="Listparagraf"/>
        <w:numPr>
          <w:ilvl w:val="0"/>
          <w:numId w:val="5"/>
        </w:numPr>
        <w:jc w:val="both"/>
        <w:rPr>
          <w:b/>
          <w:bCs/>
          <w:color w:val="0070C0"/>
          <w:sz w:val="28"/>
          <w:szCs w:val="28"/>
        </w:rPr>
      </w:pPr>
      <w:r w:rsidRPr="00293E10">
        <w:rPr>
          <w:b/>
          <w:bCs/>
          <w:color w:val="0070C0"/>
          <w:sz w:val="28"/>
          <w:szCs w:val="28"/>
        </w:rPr>
        <w:t xml:space="preserve">Analiza statistica a datelor </w:t>
      </w:r>
      <w:r w:rsidR="002F6E25" w:rsidRPr="00293E10">
        <w:rPr>
          <w:b/>
          <w:bCs/>
          <w:color w:val="0070C0"/>
          <w:sz w:val="28"/>
          <w:szCs w:val="28"/>
        </w:rPr>
        <w:t xml:space="preserve">obținute </w:t>
      </w:r>
      <w:r w:rsidRPr="00293E10">
        <w:rPr>
          <w:b/>
          <w:bCs/>
          <w:color w:val="0070C0"/>
          <w:sz w:val="28"/>
          <w:szCs w:val="28"/>
        </w:rPr>
        <w:t xml:space="preserve">in studiu </w:t>
      </w:r>
      <w:r w:rsidR="002F6E25" w:rsidRPr="00293E10">
        <w:rPr>
          <w:b/>
          <w:bCs/>
          <w:color w:val="0070C0"/>
          <w:sz w:val="28"/>
          <w:szCs w:val="28"/>
        </w:rPr>
        <w:t>(</w:t>
      </w:r>
      <w:proofErr w:type="spellStart"/>
      <w:r w:rsidR="002F6E25" w:rsidRPr="00293E10">
        <w:rPr>
          <w:b/>
          <w:bCs/>
          <w:color w:val="0070C0"/>
          <w:sz w:val="28"/>
          <w:szCs w:val="28"/>
        </w:rPr>
        <w:t>partiale</w:t>
      </w:r>
      <w:proofErr w:type="spellEnd"/>
      <w:r w:rsidR="002F6E25" w:rsidRPr="00293E10">
        <w:rPr>
          <w:b/>
          <w:bCs/>
          <w:color w:val="0070C0"/>
          <w:sz w:val="28"/>
          <w:szCs w:val="28"/>
        </w:rPr>
        <w:t>)</w:t>
      </w:r>
    </w:p>
    <w:p w14:paraId="2D7A4C77" w14:textId="77777777" w:rsidR="00293E10" w:rsidRPr="00293E10" w:rsidRDefault="00293E10" w:rsidP="00293E10">
      <w:pPr>
        <w:pStyle w:val="Listparagraf"/>
        <w:ind w:left="390"/>
        <w:jc w:val="both"/>
        <w:rPr>
          <w:b/>
          <w:bCs/>
          <w:color w:val="0070C0"/>
          <w:sz w:val="28"/>
          <w:szCs w:val="28"/>
        </w:rPr>
      </w:pPr>
    </w:p>
    <w:p w14:paraId="5C5138C9" w14:textId="7AF1C6D8" w:rsidR="003036CB" w:rsidRPr="003036CB" w:rsidRDefault="003036CB" w:rsidP="004D32CF">
      <w:pPr>
        <w:ind w:firstLine="720"/>
        <w:jc w:val="both"/>
        <w:rPr>
          <w:color w:val="0070C0"/>
        </w:rPr>
      </w:pPr>
      <w:r w:rsidRPr="003036CB">
        <w:rPr>
          <w:color w:val="0070C0"/>
        </w:rPr>
        <w:t xml:space="preserve">Studiul a avut ca </w:t>
      </w:r>
      <w:r w:rsidR="00536D8F">
        <w:rPr>
          <w:color w:val="0070C0"/>
        </w:rPr>
        <w:t xml:space="preserve">unul dintre </w:t>
      </w:r>
      <w:r w:rsidRPr="003036CB">
        <w:rPr>
          <w:color w:val="0070C0"/>
        </w:rPr>
        <w:t>obiectiv</w:t>
      </w:r>
      <w:r w:rsidR="00536D8F">
        <w:rPr>
          <w:color w:val="0070C0"/>
        </w:rPr>
        <w:t>e</w:t>
      </w:r>
      <w:r w:rsidRPr="003036CB">
        <w:rPr>
          <w:color w:val="0070C0"/>
        </w:rPr>
        <w:t xml:space="preserve"> investigarea </w:t>
      </w:r>
      <w:r w:rsidR="004D32CF" w:rsidRPr="003036CB">
        <w:rPr>
          <w:color w:val="0070C0"/>
        </w:rPr>
        <w:t>modificărilor</w:t>
      </w:r>
      <w:r w:rsidRPr="003036CB">
        <w:rPr>
          <w:color w:val="0070C0"/>
        </w:rPr>
        <w:t xml:space="preserve"> </w:t>
      </w:r>
      <w:r w:rsidR="004D32CF" w:rsidRPr="003036CB">
        <w:rPr>
          <w:color w:val="0070C0"/>
        </w:rPr>
        <w:t>conectivității</w:t>
      </w:r>
      <w:r w:rsidRPr="003036CB">
        <w:rPr>
          <w:color w:val="0070C0"/>
        </w:rPr>
        <w:t xml:space="preserve"> </w:t>
      </w:r>
      <w:r w:rsidR="004D32CF" w:rsidRPr="003036CB">
        <w:rPr>
          <w:color w:val="0070C0"/>
        </w:rPr>
        <w:t>funcționale</w:t>
      </w:r>
      <w:r w:rsidRPr="003036CB">
        <w:rPr>
          <w:color w:val="0070C0"/>
        </w:rPr>
        <w:t xml:space="preserve"> cerebrale asociate stimulului dureros la </w:t>
      </w:r>
      <w:r w:rsidR="004D32CF" w:rsidRPr="003036CB">
        <w:rPr>
          <w:color w:val="0070C0"/>
        </w:rPr>
        <w:t>pacienț</w:t>
      </w:r>
      <w:r w:rsidR="004D32CF">
        <w:rPr>
          <w:color w:val="0070C0"/>
        </w:rPr>
        <w:t>i</w:t>
      </w:r>
      <w:r w:rsidRPr="003036CB">
        <w:rPr>
          <w:color w:val="0070C0"/>
        </w:rPr>
        <w:t xml:space="preserve"> cu durere oncologica, comparativ cu un grup de control format din </w:t>
      </w:r>
      <w:r w:rsidR="004D32CF" w:rsidRPr="003036CB">
        <w:rPr>
          <w:color w:val="0070C0"/>
        </w:rPr>
        <w:t>participanți</w:t>
      </w:r>
      <w:r w:rsidRPr="003036CB">
        <w:rPr>
          <w:color w:val="0070C0"/>
        </w:rPr>
        <w:t xml:space="preserve"> </w:t>
      </w:r>
      <w:r w:rsidR="004D32CF" w:rsidRPr="003036CB">
        <w:rPr>
          <w:color w:val="0070C0"/>
        </w:rPr>
        <w:t>sănătoși</w:t>
      </w:r>
      <w:r w:rsidRPr="003036CB">
        <w:rPr>
          <w:color w:val="0070C0"/>
        </w:rPr>
        <w:t>. Analiza s</w:t>
      </w:r>
      <w:r w:rsidR="004D32CF">
        <w:rPr>
          <w:color w:val="0070C0"/>
        </w:rPr>
        <w:t>e</w:t>
      </w:r>
      <w:r w:rsidRPr="003036CB">
        <w:rPr>
          <w:color w:val="0070C0"/>
        </w:rPr>
        <w:t xml:space="preserve"> baz</w:t>
      </w:r>
      <w:r w:rsidR="004D32CF">
        <w:rPr>
          <w:color w:val="0070C0"/>
        </w:rPr>
        <w:t>ează</w:t>
      </w:r>
      <w:r w:rsidRPr="003036CB">
        <w:rPr>
          <w:color w:val="0070C0"/>
        </w:rPr>
        <w:t xml:space="preserve"> pe imagistic</w:t>
      </w:r>
      <w:r w:rsidR="004D32CF">
        <w:rPr>
          <w:color w:val="0070C0"/>
        </w:rPr>
        <w:t>ă</w:t>
      </w:r>
      <w:r w:rsidRPr="003036CB">
        <w:rPr>
          <w:color w:val="0070C0"/>
        </w:rPr>
        <w:t xml:space="preserve"> prin rezonant</w:t>
      </w:r>
      <w:r w:rsidR="004D32CF">
        <w:rPr>
          <w:color w:val="0070C0"/>
        </w:rPr>
        <w:t>ă</w:t>
      </w:r>
      <w:r w:rsidRPr="003036CB">
        <w:rPr>
          <w:color w:val="0070C0"/>
        </w:rPr>
        <w:t xml:space="preserve"> magnetic</w:t>
      </w:r>
      <w:r w:rsidR="004D32CF">
        <w:rPr>
          <w:color w:val="0070C0"/>
        </w:rPr>
        <w:t>ă</w:t>
      </w:r>
      <w:r w:rsidRPr="003036CB">
        <w:rPr>
          <w:color w:val="0070C0"/>
        </w:rPr>
        <w:t xml:space="preserve"> </w:t>
      </w:r>
      <w:proofErr w:type="spellStart"/>
      <w:r w:rsidRPr="003036CB">
        <w:rPr>
          <w:color w:val="0070C0"/>
        </w:rPr>
        <w:t>functional</w:t>
      </w:r>
      <w:r w:rsidR="004D32CF">
        <w:rPr>
          <w:color w:val="0070C0"/>
        </w:rPr>
        <w:t>ă</w:t>
      </w:r>
      <w:proofErr w:type="spellEnd"/>
      <w:r w:rsidRPr="003036CB">
        <w:rPr>
          <w:color w:val="0070C0"/>
        </w:rPr>
        <w:t xml:space="preserve"> (</w:t>
      </w:r>
      <w:proofErr w:type="spellStart"/>
      <w:r w:rsidRPr="003036CB">
        <w:rPr>
          <w:color w:val="0070C0"/>
        </w:rPr>
        <w:t>fMRI</w:t>
      </w:r>
      <w:proofErr w:type="spellEnd"/>
      <w:r w:rsidRPr="003036CB">
        <w:rPr>
          <w:color w:val="0070C0"/>
        </w:rPr>
        <w:t>)</w:t>
      </w:r>
      <w:r w:rsidR="004D32CF">
        <w:rPr>
          <w:color w:val="0070C0"/>
        </w:rPr>
        <w:t>. Se</w:t>
      </w:r>
      <w:r w:rsidRPr="003036CB">
        <w:rPr>
          <w:color w:val="0070C0"/>
        </w:rPr>
        <w:t xml:space="preserve"> evalu</w:t>
      </w:r>
      <w:r w:rsidR="004D32CF">
        <w:rPr>
          <w:color w:val="0070C0"/>
        </w:rPr>
        <w:t>ează</w:t>
      </w:r>
      <w:r w:rsidRPr="003036CB">
        <w:rPr>
          <w:color w:val="0070C0"/>
        </w:rPr>
        <w:t xml:space="preserve"> reorganizarea </w:t>
      </w:r>
      <w:r w:rsidR="004D32CF" w:rsidRPr="003036CB">
        <w:rPr>
          <w:color w:val="0070C0"/>
        </w:rPr>
        <w:t>rețelelor</w:t>
      </w:r>
      <w:r w:rsidRPr="003036CB">
        <w:rPr>
          <w:color w:val="0070C0"/>
        </w:rPr>
        <w:t xml:space="preserve"> </w:t>
      </w:r>
      <w:r w:rsidR="004D32CF">
        <w:rPr>
          <w:color w:val="0070C0"/>
        </w:rPr>
        <w:t>funcționale</w:t>
      </w:r>
      <w:r w:rsidR="00536D8F">
        <w:rPr>
          <w:color w:val="0070C0"/>
        </w:rPr>
        <w:t xml:space="preserve"> descrise cu atlasul </w:t>
      </w:r>
      <w:proofErr w:type="spellStart"/>
      <w:r w:rsidR="00536D8F">
        <w:rPr>
          <w:color w:val="0070C0"/>
        </w:rPr>
        <w:t>Yeo</w:t>
      </w:r>
      <w:proofErr w:type="spellEnd"/>
      <w:r w:rsidR="00536D8F">
        <w:rPr>
          <w:color w:val="0070C0"/>
        </w:rPr>
        <w:t xml:space="preserve"> 17</w:t>
      </w:r>
      <w:r w:rsidR="004D32CF">
        <w:rPr>
          <w:color w:val="0070C0"/>
        </w:rPr>
        <w:t xml:space="preserve"> in contextul durerii oncologice</w:t>
      </w:r>
      <w:r w:rsidR="00536D8F">
        <w:rPr>
          <w:color w:val="0070C0"/>
        </w:rPr>
        <w:t>.</w:t>
      </w:r>
    </w:p>
    <w:p w14:paraId="32FC5D39" w14:textId="2B6020A9" w:rsidR="003036CB" w:rsidRPr="003036CB" w:rsidRDefault="004D32CF" w:rsidP="004D32CF">
      <w:pPr>
        <w:ind w:firstLine="720"/>
        <w:jc w:val="both"/>
        <w:rPr>
          <w:color w:val="0070C0"/>
        </w:rPr>
      </w:pPr>
      <w:r>
        <w:rPr>
          <w:color w:val="0070C0"/>
        </w:rPr>
        <w:t>Datele</w:t>
      </w:r>
      <w:r w:rsidR="003036CB" w:rsidRPr="003036CB">
        <w:rPr>
          <w:color w:val="0070C0"/>
        </w:rPr>
        <w:t xml:space="preserve"> au fost </w:t>
      </w:r>
      <w:r w:rsidRPr="003036CB">
        <w:rPr>
          <w:color w:val="0070C0"/>
        </w:rPr>
        <w:t>achiziționate</w:t>
      </w:r>
      <w:r w:rsidR="003036CB" w:rsidRPr="003036CB">
        <w:rPr>
          <w:color w:val="0070C0"/>
        </w:rPr>
        <w:t xml:space="preserve"> in </w:t>
      </w:r>
      <w:r w:rsidRPr="003036CB">
        <w:rPr>
          <w:color w:val="0070C0"/>
        </w:rPr>
        <w:t>condiții</w:t>
      </w:r>
      <w:r w:rsidR="003036CB" w:rsidRPr="003036CB">
        <w:rPr>
          <w:color w:val="0070C0"/>
        </w:rPr>
        <w:t xml:space="preserve"> de repaus (</w:t>
      </w:r>
      <w:proofErr w:type="spellStart"/>
      <w:r w:rsidR="003036CB" w:rsidRPr="003036CB">
        <w:rPr>
          <w:color w:val="0070C0"/>
        </w:rPr>
        <w:t>resting</w:t>
      </w:r>
      <w:proofErr w:type="spellEnd"/>
      <w:r w:rsidR="003036CB" w:rsidRPr="003036CB">
        <w:rPr>
          <w:color w:val="0070C0"/>
        </w:rPr>
        <w:t xml:space="preserve">-state), in doua intervale temporale distincte: anterior </w:t>
      </w:r>
      <w:r w:rsidRPr="003036CB">
        <w:rPr>
          <w:color w:val="0070C0"/>
        </w:rPr>
        <w:t>aplicării</w:t>
      </w:r>
      <w:r w:rsidR="003036CB" w:rsidRPr="003036CB">
        <w:rPr>
          <w:color w:val="0070C0"/>
        </w:rPr>
        <w:t xml:space="preserve"> stimulului dureros (PRE) si ulterior acestuia (POST). Aceasta abordare permite cuantificarea </w:t>
      </w:r>
      <w:r w:rsidRPr="003036CB">
        <w:rPr>
          <w:color w:val="0070C0"/>
        </w:rPr>
        <w:t>modificărilor</w:t>
      </w:r>
      <w:r w:rsidR="003036CB" w:rsidRPr="003036CB">
        <w:rPr>
          <w:color w:val="0070C0"/>
        </w:rPr>
        <w:t xml:space="preserve"> induse de stimul prin calculul </w:t>
      </w:r>
      <w:r w:rsidRPr="003036CB">
        <w:rPr>
          <w:color w:val="0070C0"/>
        </w:rPr>
        <w:t>diferenței</w:t>
      </w:r>
      <w:r w:rsidR="003036CB" w:rsidRPr="003036CB">
        <w:rPr>
          <w:color w:val="0070C0"/>
        </w:rPr>
        <w:t xml:space="preserve"> de conectivitate </w:t>
      </w:r>
      <w:r w:rsidRPr="003036CB">
        <w:rPr>
          <w:color w:val="0070C0"/>
        </w:rPr>
        <w:t>funcțională</w:t>
      </w:r>
      <w:r w:rsidR="003036CB" w:rsidRPr="003036CB">
        <w:rPr>
          <w:color w:val="0070C0"/>
        </w:rPr>
        <w:t xml:space="preserve"> intre cele doua momente temporale</w:t>
      </w:r>
      <w:r>
        <w:rPr>
          <w:color w:val="0070C0"/>
        </w:rPr>
        <w:t xml:space="preserve">/conexiune </w:t>
      </w:r>
      <w:proofErr w:type="spellStart"/>
      <w:r>
        <w:rPr>
          <w:color w:val="0070C0"/>
        </w:rPr>
        <w:t>functional</w:t>
      </w:r>
      <w:r w:rsidR="00C22B82">
        <w:rPr>
          <w:color w:val="0070C0"/>
        </w:rPr>
        <w:t>ă</w:t>
      </w:r>
      <w:proofErr w:type="spellEnd"/>
      <w:r w:rsidR="003036CB" w:rsidRPr="003036CB">
        <w:rPr>
          <w:color w:val="0070C0"/>
        </w:rPr>
        <w:t>. Pentru fiecare subiect s-a ob</w:t>
      </w:r>
      <w:r w:rsidR="00C22B82">
        <w:rPr>
          <w:color w:val="0070C0"/>
        </w:rPr>
        <w:t>ț</w:t>
      </w:r>
      <w:r w:rsidR="003036CB" w:rsidRPr="003036CB">
        <w:rPr>
          <w:color w:val="0070C0"/>
        </w:rPr>
        <w:t>inut o serie temporala BOLD complet</w:t>
      </w:r>
      <w:r w:rsidR="00C22B82">
        <w:rPr>
          <w:color w:val="0070C0"/>
        </w:rPr>
        <w:t>ă</w:t>
      </w:r>
      <w:r w:rsidR="003036CB" w:rsidRPr="003036CB">
        <w:rPr>
          <w:color w:val="0070C0"/>
        </w:rPr>
        <w:t>, ulterior preprocesat</w:t>
      </w:r>
      <w:r w:rsidR="00C22B82">
        <w:rPr>
          <w:color w:val="0070C0"/>
        </w:rPr>
        <w:t>ă</w:t>
      </w:r>
      <w:r w:rsidR="003036CB" w:rsidRPr="003036CB">
        <w:rPr>
          <w:color w:val="0070C0"/>
        </w:rPr>
        <w:t xml:space="preserve"> </w:t>
      </w:r>
      <w:proofErr w:type="spellStart"/>
      <w:r w:rsidR="003036CB" w:rsidRPr="003036CB">
        <w:rPr>
          <w:color w:val="0070C0"/>
        </w:rPr>
        <w:t>utilizand</w:t>
      </w:r>
      <w:proofErr w:type="spellEnd"/>
      <w:r w:rsidR="003036CB" w:rsidRPr="003036CB">
        <w:rPr>
          <w:color w:val="0070C0"/>
        </w:rPr>
        <w:t xml:space="preserve"> proceduri standard.</w:t>
      </w:r>
    </w:p>
    <w:p w14:paraId="16912442" w14:textId="4A956F5F" w:rsidR="003036CB" w:rsidRPr="003036CB" w:rsidRDefault="003036CB" w:rsidP="00C22B82">
      <w:pPr>
        <w:ind w:firstLine="720"/>
        <w:jc w:val="both"/>
        <w:rPr>
          <w:color w:val="0070C0"/>
        </w:rPr>
      </w:pPr>
      <w:r w:rsidRPr="003036CB">
        <w:rPr>
          <w:color w:val="0070C0"/>
        </w:rPr>
        <w:t xml:space="preserve">Preprocesarea a inclus </w:t>
      </w:r>
      <w:proofErr w:type="spellStart"/>
      <w:r w:rsidRPr="003036CB">
        <w:rPr>
          <w:color w:val="0070C0"/>
        </w:rPr>
        <w:t>corectia</w:t>
      </w:r>
      <w:proofErr w:type="spellEnd"/>
      <w:r w:rsidRPr="003036CB">
        <w:rPr>
          <w:color w:val="0070C0"/>
        </w:rPr>
        <w:t xml:space="preserve"> </w:t>
      </w:r>
      <w:proofErr w:type="spellStart"/>
      <w:r w:rsidRPr="003036CB">
        <w:rPr>
          <w:color w:val="0070C0"/>
        </w:rPr>
        <w:t>miscarii</w:t>
      </w:r>
      <w:proofErr w:type="spellEnd"/>
      <w:r w:rsidRPr="003036CB">
        <w:rPr>
          <w:color w:val="0070C0"/>
        </w:rPr>
        <w:t xml:space="preserve">, normalizarea </w:t>
      </w:r>
      <w:proofErr w:type="spellStart"/>
      <w:r w:rsidRPr="003036CB">
        <w:rPr>
          <w:color w:val="0070C0"/>
        </w:rPr>
        <w:t>spatial</w:t>
      </w:r>
      <w:r w:rsidR="00C22B82">
        <w:rPr>
          <w:color w:val="0070C0"/>
        </w:rPr>
        <w:t>ă</w:t>
      </w:r>
      <w:proofErr w:type="spellEnd"/>
      <w:r w:rsidRPr="003036CB">
        <w:rPr>
          <w:color w:val="0070C0"/>
        </w:rPr>
        <w:t xml:space="preserve"> in </w:t>
      </w:r>
      <w:proofErr w:type="spellStart"/>
      <w:r w:rsidRPr="003036CB">
        <w:rPr>
          <w:color w:val="0070C0"/>
        </w:rPr>
        <w:t>spatiul</w:t>
      </w:r>
      <w:proofErr w:type="spellEnd"/>
      <w:r w:rsidRPr="003036CB">
        <w:rPr>
          <w:color w:val="0070C0"/>
        </w:rPr>
        <w:t xml:space="preserve"> MNI152NLin2009cAsym si eliminarea variabilelor confundate derivate din </w:t>
      </w:r>
      <w:proofErr w:type="spellStart"/>
      <w:r w:rsidRPr="003036CB">
        <w:rPr>
          <w:color w:val="0070C0"/>
        </w:rPr>
        <w:t>miscarea</w:t>
      </w:r>
      <w:proofErr w:type="spellEnd"/>
      <w:r w:rsidRPr="003036CB">
        <w:rPr>
          <w:color w:val="0070C0"/>
        </w:rPr>
        <w:t xml:space="preserve"> capului si semnale fiziologice reziduale. Semnalul final analizat a reprezentat reziduurile modelului liniar generalizat (GLM), considerate a reflecta activitatea neuronala </w:t>
      </w:r>
      <w:r w:rsidR="00C22B82" w:rsidRPr="003036CB">
        <w:rPr>
          <w:color w:val="0070C0"/>
        </w:rPr>
        <w:t>curățata</w:t>
      </w:r>
      <w:r w:rsidRPr="003036CB">
        <w:rPr>
          <w:color w:val="0070C0"/>
        </w:rPr>
        <w:t xml:space="preserve"> de </w:t>
      </w:r>
      <w:r w:rsidR="00C22B82">
        <w:rPr>
          <w:color w:val="0070C0"/>
        </w:rPr>
        <w:t xml:space="preserve">posibile </w:t>
      </w:r>
      <w:proofErr w:type="spellStart"/>
      <w:r w:rsidR="00C22B82">
        <w:rPr>
          <w:color w:val="0070C0"/>
        </w:rPr>
        <w:t>variabie</w:t>
      </w:r>
      <w:proofErr w:type="spellEnd"/>
      <w:r w:rsidR="00C22B82">
        <w:rPr>
          <w:color w:val="0070C0"/>
        </w:rPr>
        <w:t xml:space="preserve"> </w:t>
      </w:r>
      <w:proofErr w:type="spellStart"/>
      <w:r w:rsidR="00C22B82">
        <w:rPr>
          <w:color w:val="0070C0"/>
        </w:rPr>
        <w:t>confndate</w:t>
      </w:r>
      <w:proofErr w:type="spellEnd"/>
      <w:r w:rsidRPr="003036CB">
        <w:rPr>
          <w:color w:val="0070C0"/>
        </w:rPr>
        <w:t>.</w:t>
      </w:r>
    </w:p>
    <w:p w14:paraId="5928B591" w14:textId="13574BFA" w:rsidR="003036CB" w:rsidRPr="003036CB" w:rsidRDefault="003036CB" w:rsidP="00C22B82">
      <w:pPr>
        <w:ind w:firstLine="720"/>
        <w:jc w:val="both"/>
        <w:rPr>
          <w:color w:val="0070C0"/>
        </w:rPr>
      </w:pPr>
      <w:r w:rsidRPr="003036CB">
        <w:rPr>
          <w:color w:val="0070C0"/>
        </w:rPr>
        <w:t xml:space="preserve">Parcelarea </w:t>
      </w:r>
      <w:proofErr w:type="spellStart"/>
      <w:r w:rsidR="00536D8F">
        <w:rPr>
          <w:color w:val="0070C0"/>
        </w:rPr>
        <w:t>functional</w:t>
      </w:r>
      <w:r w:rsidR="00C22B82">
        <w:rPr>
          <w:color w:val="0070C0"/>
        </w:rPr>
        <w:t>ă</w:t>
      </w:r>
      <w:proofErr w:type="spellEnd"/>
      <w:r w:rsidRPr="003036CB">
        <w:rPr>
          <w:color w:val="0070C0"/>
        </w:rPr>
        <w:t xml:space="preserve"> a fost realizata </w:t>
      </w:r>
      <w:r w:rsidR="00C22B82" w:rsidRPr="003036CB">
        <w:rPr>
          <w:color w:val="0070C0"/>
        </w:rPr>
        <w:t>utilizând</w:t>
      </w:r>
      <w:r w:rsidRPr="003036CB">
        <w:rPr>
          <w:color w:val="0070C0"/>
        </w:rPr>
        <w:t xml:space="preserve"> atlasul </w:t>
      </w:r>
      <w:r w:rsidR="00C22B82" w:rsidRPr="003036CB">
        <w:rPr>
          <w:color w:val="0070C0"/>
        </w:rPr>
        <w:t>funcțional</w:t>
      </w:r>
      <w:r w:rsidRPr="003036CB">
        <w:rPr>
          <w:color w:val="0070C0"/>
        </w:rPr>
        <w:t xml:space="preserve"> </w:t>
      </w:r>
      <w:proofErr w:type="spellStart"/>
      <w:r w:rsidRPr="003036CB">
        <w:rPr>
          <w:color w:val="0070C0"/>
        </w:rPr>
        <w:t>Yeo</w:t>
      </w:r>
      <w:proofErr w:type="spellEnd"/>
      <w:r w:rsidR="00C22B82">
        <w:rPr>
          <w:color w:val="0070C0"/>
        </w:rPr>
        <w:t xml:space="preserve"> </w:t>
      </w:r>
      <w:r w:rsidRPr="003036CB">
        <w:rPr>
          <w:color w:val="0070C0"/>
        </w:rPr>
        <w:t>17</w:t>
      </w:r>
      <w:r w:rsidR="00C22B82">
        <w:rPr>
          <w:color w:val="0070C0"/>
        </w:rPr>
        <w:t xml:space="preserve">, </w:t>
      </w:r>
      <w:proofErr w:type="spellStart"/>
      <w:r w:rsidR="00536D8F">
        <w:rPr>
          <w:color w:val="0070C0"/>
        </w:rPr>
        <w:t>obtinandu</w:t>
      </w:r>
      <w:proofErr w:type="spellEnd"/>
      <w:r w:rsidR="00536D8F">
        <w:rPr>
          <w:color w:val="0070C0"/>
        </w:rPr>
        <w:t>-se 17</w:t>
      </w:r>
      <w:r w:rsidRPr="003036CB">
        <w:rPr>
          <w:color w:val="0070C0"/>
        </w:rPr>
        <w:t xml:space="preserve"> </w:t>
      </w:r>
      <w:proofErr w:type="spellStart"/>
      <w:r w:rsidRPr="003036CB">
        <w:rPr>
          <w:color w:val="0070C0"/>
        </w:rPr>
        <w:t>retele</w:t>
      </w:r>
      <w:proofErr w:type="spellEnd"/>
      <w:r w:rsidRPr="003036CB">
        <w:rPr>
          <w:color w:val="0070C0"/>
        </w:rPr>
        <w:t xml:space="preserve"> </w:t>
      </w:r>
      <w:r w:rsidR="00C22B82" w:rsidRPr="003036CB">
        <w:rPr>
          <w:color w:val="0070C0"/>
        </w:rPr>
        <w:t>funcționale</w:t>
      </w:r>
      <w:r w:rsidRPr="003036CB">
        <w:rPr>
          <w:color w:val="0070C0"/>
        </w:rPr>
        <w:t xml:space="preserve">. Pentru fiecare regiune de interes (ROI) a fost extrasa seria temporala medie, iar conectivitatea </w:t>
      </w:r>
      <w:r w:rsidR="00C22B82" w:rsidRPr="003036CB">
        <w:rPr>
          <w:color w:val="0070C0"/>
        </w:rPr>
        <w:t>funcțională</w:t>
      </w:r>
      <w:r w:rsidRPr="003036CB">
        <w:rPr>
          <w:color w:val="0070C0"/>
        </w:rPr>
        <w:t xml:space="preserve"> a fost estimata prin coeficientul de </w:t>
      </w:r>
      <w:proofErr w:type="spellStart"/>
      <w:r w:rsidRPr="003036CB">
        <w:rPr>
          <w:color w:val="0070C0"/>
        </w:rPr>
        <w:t>corelatie</w:t>
      </w:r>
      <w:proofErr w:type="spellEnd"/>
      <w:r w:rsidRPr="003036CB">
        <w:rPr>
          <w:color w:val="0070C0"/>
        </w:rPr>
        <w:t xml:space="preserve"> </w:t>
      </w:r>
      <w:proofErr w:type="spellStart"/>
      <w:r w:rsidRPr="003036CB">
        <w:rPr>
          <w:color w:val="0070C0"/>
        </w:rPr>
        <w:t>Pearson</w:t>
      </w:r>
      <w:proofErr w:type="spellEnd"/>
      <w:r w:rsidRPr="003036CB">
        <w:rPr>
          <w:color w:val="0070C0"/>
        </w:rPr>
        <w:t xml:space="preserve"> </w:t>
      </w:r>
      <w:r w:rsidR="00536D8F">
        <w:rPr>
          <w:color w:val="0070C0"/>
        </w:rPr>
        <w:t xml:space="preserve">si alte </w:t>
      </w:r>
      <w:proofErr w:type="spellStart"/>
      <w:r w:rsidR="00536D8F">
        <w:rPr>
          <w:color w:val="0070C0"/>
        </w:rPr>
        <w:t>meode</w:t>
      </w:r>
      <w:proofErr w:type="spellEnd"/>
      <w:r w:rsidR="00536D8F">
        <w:rPr>
          <w:color w:val="0070C0"/>
        </w:rPr>
        <w:t xml:space="preserve"> de </w:t>
      </w:r>
      <w:proofErr w:type="spellStart"/>
      <w:r w:rsidR="00536D8F">
        <w:rPr>
          <w:color w:val="0070C0"/>
        </w:rPr>
        <w:t>corelatie</w:t>
      </w:r>
      <w:proofErr w:type="spellEnd"/>
      <w:r w:rsidR="00C22B82">
        <w:rPr>
          <w:color w:val="0070C0"/>
        </w:rPr>
        <w:t xml:space="preserve"> (Kendall, </w:t>
      </w:r>
      <w:proofErr w:type="spellStart"/>
      <w:r w:rsidR="00C22B82">
        <w:rPr>
          <w:color w:val="0070C0"/>
        </w:rPr>
        <w:t>Spearman</w:t>
      </w:r>
      <w:proofErr w:type="spellEnd"/>
      <w:r w:rsidR="00C22B82">
        <w:rPr>
          <w:color w:val="0070C0"/>
        </w:rPr>
        <w:t>)</w:t>
      </w:r>
      <w:r w:rsidR="00536D8F">
        <w:rPr>
          <w:color w:val="0070C0"/>
        </w:rPr>
        <w:t xml:space="preserve"> </w:t>
      </w:r>
      <w:r w:rsidRPr="003036CB">
        <w:rPr>
          <w:color w:val="0070C0"/>
        </w:rPr>
        <w:t xml:space="preserve">intre toate perechile de regiuni. Valorile </w:t>
      </w:r>
      <w:r w:rsidR="00C22B82">
        <w:rPr>
          <w:color w:val="0070C0"/>
        </w:rPr>
        <w:t>obținute</w:t>
      </w:r>
      <w:r w:rsidR="00536D8F">
        <w:rPr>
          <w:color w:val="0070C0"/>
        </w:rPr>
        <w:t xml:space="preserve"> </w:t>
      </w:r>
      <w:r w:rsidR="00C22B82">
        <w:rPr>
          <w:color w:val="0070C0"/>
        </w:rPr>
        <w:t>prin metoda</w:t>
      </w:r>
      <w:r w:rsidR="00536D8F">
        <w:rPr>
          <w:color w:val="0070C0"/>
        </w:rPr>
        <w:t xml:space="preserve"> </w:t>
      </w:r>
      <w:proofErr w:type="spellStart"/>
      <w:r w:rsidR="00536D8F">
        <w:rPr>
          <w:color w:val="0070C0"/>
        </w:rPr>
        <w:t>Pearson</w:t>
      </w:r>
      <w:proofErr w:type="spellEnd"/>
      <w:r w:rsidR="00536D8F">
        <w:rPr>
          <w:color w:val="0070C0"/>
        </w:rPr>
        <w:t xml:space="preserve"> </w:t>
      </w:r>
      <w:r w:rsidRPr="003036CB">
        <w:rPr>
          <w:color w:val="0070C0"/>
        </w:rPr>
        <w:t xml:space="preserve">au fost transformate Fisher-Z pentru a </w:t>
      </w:r>
      <w:r w:rsidR="00C22B82" w:rsidRPr="003036CB">
        <w:rPr>
          <w:color w:val="0070C0"/>
        </w:rPr>
        <w:t>îmbunătăți</w:t>
      </w:r>
      <w:r w:rsidRPr="003036CB">
        <w:rPr>
          <w:color w:val="0070C0"/>
        </w:rPr>
        <w:t xml:space="preserve"> </w:t>
      </w:r>
      <w:r w:rsidR="00C22B82" w:rsidRPr="003036CB">
        <w:rPr>
          <w:color w:val="0070C0"/>
        </w:rPr>
        <w:t>proprietățile</w:t>
      </w:r>
      <w:r w:rsidRPr="003036CB">
        <w:rPr>
          <w:color w:val="0070C0"/>
        </w:rPr>
        <w:t xml:space="preserve"> statistice ale </w:t>
      </w:r>
      <w:r w:rsidR="00C22B82" w:rsidRPr="003036CB">
        <w:rPr>
          <w:color w:val="0070C0"/>
        </w:rPr>
        <w:t>distribuției</w:t>
      </w:r>
      <w:r w:rsidRPr="003036CB">
        <w:rPr>
          <w:color w:val="0070C0"/>
        </w:rPr>
        <w:t>.</w:t>
      </w:r>
    </w:p>
    <w:p w14:paraId="09CA615B" w14:textId="009799B3" w:rsidR="003036CB" w:rsidRPr="003036CB" w:rsidRDefault="003036CB" w:rsidP="003036CB">
      <w:pPr>
        <w:jc w:val="both"/>
        <w:rPr>
          <w:color w:val="0070C0"/>
        </w:rPr>
      </w:pPr>
    </w:p>
    <w:p w14:paraId="3405A631" w14:textId="58E752A3" w:rsidR="003036CB" w:rsidRPr="003036CB" w:rsidRDefault="003036CB" w:rsidP="00C22B82">
      <w:pPr>
        <w:ind w:firstLine="720"/>
        <w:jc w:val="both"/>
        <w:rPr>
          <w:b/>
          <w:bCs/>
          <w:color w:val="0070C0"/>
        </w:rPr>
      </w:pPr>
      <w:r w:rsidRPr="003036CB">
        <w:rPr>
          <w:b/>
          <w:bCs/>
          <w:color w:val="0070C0"/>
        </w:rPr>
        <w:t>Calculul modific</w:t>
      </w:r>
      <w:r w:rsidR="00C22B82">
        <w:rPr>
          <w:b/>
          <w:bCs/>
          <w:color w:val="0070C0"/>
        </w:rPr>
        <w:t>ă</w:t>
      </w:r>
      <w:r w:rsidRPr="003036CB">
        <w:rPr>
          <w:b/>
          <w:bCs/>
          <w:color w:val="0070C0"/>
        </w:rPr>
        <w:t>rilor de conectivitate</w:t>
      </w:r>
    </w:p>
    <w:p w14:paraId="57C5803D" w14:textId="773D6859" w:rsidR="003036CB" w:rsidRPr="003036CB" w:rsidRDefault="003036CB" w:rsidP="00C22B82">
      <w:pPr>
        <w:ind w:firstLine="720"/>
        <w:jc w:val="both"/>
        <w:rPr>
          <w:color w:val="0070C0"/>
        </w:rPr>
      </w:pPr>
      <w:r w:rsidRPr="003036CB">
        <w:rPr>
          <w:color w:val="0070C0"/>
        </w:rPr>
        <w:t xml:space="preserve">Pentru fiecare subiect s-a calculat matricea de conectivitate </w:t>
      </w:r>
      <w:proofErr w:type="spellStart"/>
      <w:r w:rsidRPr="003036CB">
        <w:rPr>
          <w:color w:val="0070C0"/>
        </w:rPr>
        <w:t>functionala</w:t>
      </w:r>
      <w:proofErr w:type="spellEnd"/>
      <w:r w:rsidRPr="003036CB">
        <w:rPr>
          <w:color w:val="0070C0"/>
        </w:rPr>
        <w:t xml:space="preserve"> in </w:t>
      </w:r>
      <w:proofErr w:type="spellStart"/>
      <w:r w:rsidRPr="003036CB">
        <w:rPr>
          <w:color w:val="0070C0"/>
        </w:rPr>
        <w:t>conditia</w:t>
      </w:r>
      <w:proofErr w:type="spellEnd"/>
      <w:r w:rsidRPr="003036CB">
        <w:rPr>
          <w:color w:val="0070C0"/>
        </w:rPr>
        <w:t xml:space="preserve"> PRE si POST</w:t>
      </w:r>
      <w:r w:rsidR="004919B7">
        <w:rPr>
          <w:color w:val="0070C0"/>
        </w:rPr>
        <w:t xml:space="preserve"> stimul</w:t>
      </w:r>
      <w:r w:rsidRPr="003036CB">
        <w:rPr>
          <w:color w:val="0070C0"/>
        </w:rPr>
        <w:t xml:space="preserve">. Ulterior a fost </w:t>
      </w:r>
      <w:proofErr w:type="spellStart"/>
      <w:r w:rsidRPr="003036CB">
        <w:rPr>
          <w:color w:val="0070C0"/>
        </w:rPr>
        <w:t>obtinuta</w:t>
      </w:r>
      <w:proofErr w:type="spellEnd"/>
      <w:r w:rsidRPr="003036CB">
        <w:rPr>
          <w:color w:val="0070C0"/>
        </w:rPr>
        <w:t xml:space="preserve"> o matrice</w:t>
      </w:r>
      <w:r w:rsidR="004919B7">
        <w:rPr>
          <w:color w:val="0070C0"/>
        </w:rPr>
        <w:t xml:space="preserve"> cu </w:t>
      </w:r>
      <w:r w:rsidRPr="003036CB">
        <w:rPr>
          <w:color w:val="0070C0"/>
        </w:rPr>
        <w:t xml:space="preserve"> </w:t>
      </w:r>
      <w:proofErr w:type="spellStart"/>
      <w:r w:rsidRPr="003036CB">
        <w:rPr>
          <w:color w:val="0070C0"/>
        </w:rPr>
        <w:t>diferenta</w:t>
      </w:r>
      <w:proofErr w:type="spellEnd"/>
      <w:r w:rsidR="00C22B82">
        <w:rPr>
          <w:color w:val="0070C0"/>
        </w:rPr>
        <w:t xml:space="preserve"> intre cele două</w:t>
      </w:r>
      <w:r w:rsidRPr="003036CB">
        <w:rPr>
          <w:color w:val="0070C0"/>
        </w:rPr>
        <w:t>:</w:t>
      </w:r>
    </w:p>
    <w:p w14:paraId="604ECC84" w14:textId="77777777" w:rsidR="00293E10" w:rsidRDefault="00293E10" w:rsidP="00C22B82">
      <w:pPr>
        <w:ind w:left="2160" w:firstLine="720"/>
        <w:jc w:val="both"/>
        <w:rPr>
          <w:color w:val="0070C0"/>
        </w:rPr>
      </w:pPr>
    </w:p>
    <w:p w14:paraId="4ED58737" w14:textId="160887CF" w:rsidR="003036CB" w:rsidRDefault="004919B7" w:rsidP="00C22B82">
      <w:pPr>
        <w:ind w:left="2160" w:firstLine="720"/>
        <w:jc w:val="both"/>
        <w:rPr>
          <w:color w:val="0070C0"/>
        </w:rPr>
      </w:pPr>
      <w:r>
        <w:rPr>
          <w:color w:val="0070C0"/>
        </w:rPr>
        <w:t xml:space="preserve"> </w:t>
      </w:r>
      <w:r w:rsidR="00C22B82">
        <w:rPr>
          <w:color w:val="0070C0"/>
        </w:rPr>
        <w:t>D</w:t>
      </w:r>
      <w:r>
        <w:rPr>
          <w:color w:val="0070C0"/>
        </w:rPr>
        <w:t>_</w:t>
      </w:r>
      <w:r w:rsidR="003036CB" w:rsidRPr="003036CB">
        <w:rPr>
          <w:color w:val="0070C0"/>
        </w:rPr>
        <w:t>FC=FC_POST-FC_PRE</w:t>
      </w:r>
      <w:r>
        <w:rPr>
          <w:color w:val="0070C0"/>
        </w:rPr>
        <w:t xml:space="preserve"> </w:t>
      </w:r>
    </w:p>
    <w:p w14:paraId="4DAAB7CE" w14:textId="77777777" w:rsidR="00293E10" w:rsidRPr="003036CB" w:rsidRDefault="00293E10" w:rsidP="00C22B82">
      <w:pPr>
        <w:ind w:left="2160" w:firstLine="720"/>
        <w:jc w:val="both"/>
        <w:rPr>
          <w:color w:val="0070C0"/>
        </w:rPr>
      </w:pPr>
    </w:p>
    <w:p w14:paraId="70B127C3" w14:textId="7319DD2B" w:rsidR="003036CB" w:rsidRPr="003036CB" w:rsidRDefault="003036CB" w:rsidP="00C22B82">
      <w:pPr>
        <w:ind w:firstLine="720"/>
        <w:jc w:val="both"/>
        <w:rPr>
          <w:color w:val="0070C0"/>
        </w:rPr>
      </w:pPr>
      <w:r w:rsidRPr="003036CB">
        <w:rPr>
          <w:color w:val="0070C0"/>
        </w:rPr>
        <w:t xml:space="preserve">Aceasta matrice reflecta </w:t>
      </w:r>
      <w:r w:rsidR="00C22B82" w:rsidRPr="003036CB">
        <w:rPr>
          <w:color w:val="0070C0"/>
        </w:rPr>
        <w:t>modificările</w:t>
      </w:r>
      <w:r w:rsidRPr="003036CB">
        <w:rPr>
          <w:color w:val="0070C0"/>
        </w:rPr>
        <w:t xml:space="preserve"> induse de </w:t>
      </w:r>
      <w:r w:rsidR="00C22B82">
        <w:rPr>
          <w:color w:val="0070C0"/>
        </w:rPr>
        <w:t xml:space="preserve">aplicarea </w:t>
      </w:r>
      <w:r w:rsidRPr="003036CB">
        <w:rPr>
          <w:color w:val="0070C0"/>
        </w:rPr>
        <w:t>stimulul</w:t>
      </w:r>
      <w:r w:rsidR="00C22B82">
        <w:rPr>
          <w:color w:val="0070C0"/>
        </w:rPr>
        <w:t>ui</w:t>
      </w:r>
      <w:r w:rsidRPr="003036CB">
        <w:rPr>
          <w:color w:val="0070C0"/>
        </w:rPr>
        <w:t xml:space="preserve"> dureros </w:t>
      </w:r>
      <w:r w:rsidR="00C22B82">
        <w:rPr>
          <w:color w:val="0070C0"/>
        </w:rPr>
        <w:t>ș</w:t>
      </w:r>
      <w:r w:rsidRPr="003036CB">
        <w:rPr>
          <w:color w:val="0070C0"/>
        </w:rPr>
        <w:t xml:space="preserve">i </w:t>
      </w:r>
      <w:r w:rsidR="00C22B82" w:rsidRPr="003036CB">
        <w:rPr>
          <w:color w:val="0070C0"/>
        </w:rPr>
        <w:t>reprezintă</w:t>
      </w:r>
      <w:r w:rsidRPr="003036CB">
        <w:rPr>
          <w:color w:val="0070C0"/>
        </w:rPr>
        <w:t xml:space="preserve"> variabila </w:t>
      </w:r>
      <w:r w:rsidR="00C22B82" w:rsidRPr="003036CB">
        <w:rPr>
          <w:color w:val="0070C0"/>
        </w:rPr>
        <w:t>principal</w:t>
      </w:r>
      <w:r w:rsidR="00C22B82">
        <w:rPr>
          <w:color w:val="0070C0"/>
        </w:rPr>
        <w:t>ă</w:t>
      </w:r>
      <w:r w:rsidR="00C22B82" w:rsidRPr="003036CB">
        <w:rPr>
          <w:color w:val="0070C0"/>
        </w:rPr>
        <w:t xml:space="preserve"> </w:t>
      </w:r>
      <w:r w:rsidRPr="003036CB">
        <w:rPr>
          <w:color w:val="0070C0"/>
        </w:rPr>
        <w:t>analizat</w:t>
      </w:r>
      <w:r w:rsidR="00C22B82">
        <w:rPr>
          <w:color w:val="0070C0"/>
        </w:rPr>
        <w:t>ă</w:t>
      </w:r>
      <w:r w:rsidRPr="003036CB">
        <w:rPr>
          <w:color w:val="0070C0"/>
        </w:rPr>
        <w:t xml:space="preserve"> statistic. Pentru fiecare matrice au fost considerate doar conexiunile unice (triunghiul superior), rezult</w:t>
      </w:r>
      <w:r w:rsidR="00C22B82">
        <w:rPr>
          <w:color w:val="0070C0"/>
        </w:rPr>
        <w:t>â</w:t>
      </w:r>
      <w:r w:rsidRPr="003036CB">
        <w:rPr>
          <w:color w:val="0070C0"/>
        </w:rPr>
        <w:t>nd un set de 136 conexiuni independente.</w:t>
      </w:r>
    </w:p>
    <w:p w14:paraId="1A733A8B" w14:textId="6C4416CB" w:rsidR="003036CB" w:rsidRDefault="003036CB" w:rsidP="00C22B82">
      <w:pPr>
        <w:ind w:firstLine="720"/>
        <w:jc w:val="both"/>
        <w:rPr>
          <w:color w:val="0070C0"/>
        </w:rPr>
      </w:pPr>
      <w:r w:rsidRPr="003036CB">
        <w:rPr>
          <w:color w:val="0070C0"/>
        </w:rPr>
        <w:t xml:space="preserve">Grupul de control a fost utilizat pentru estimarea </w:t>
      </w:r>
      <w:r w:rsidR="00C22B82" w:rsidRPr="003036CB">
        <w:rPr>
          <w:color w:val="0070C0"/>
        </w:rPr>
        <w:t>distribuției</w:t>
      </w:r>
      <w:r w:rsidRPr="003036CB">
        <w:rPr>
          <w:color w:val="0070C0"/>
        </w:rPr>
        <w:t xml:space="preserve"> normale a </w:t>
      </w:r>
      <w:r w:rsidR="00C22B82" w:rsidRPr="003036CB">
        <w:rPr>
          <w:color w:val="0070C0"/>
        </w:rPr>
        <w:t>răspunsului</w:t>
      </w:r>
      <w:r w:rsidRPr="003036CB">
        <w:rPr>
          <w:color w:val="0070C0"/>
        </w:rPr>
        <w:t xml:space="preserve"> la stimul, </w:t>
      </w:r>
      <w:r w:rsidR="00C22B82" w:rsidRPr="003036CB">
        <w:rPr>
          <w:color w:val="0070C0"/>
        </w:rPr>
        <w:t>presupunând</w:t>
      </w:r>
      <w:r w:rsidRPr="003036CB">
        <w:rPr>
          <w:color w:val="0070C0"/>
        </w:rPr>
        <w:t xml:space="preserve"> c</w:t>
      </w:r>
      <w:r w:rsidR="00C22B82">
        <w:rPr>
          <w:color w:val="0070C0"/>
        </w:rPr>
        <w:t>ă</w:t>
      </w:r>
      <w:r w:rsidRPr="003036CB">
        <w:rPr>
          <w:color w:val="0070C0"/>
        </w:rPr>
        <w:t xml:space="preserve"> </w:t>
      </w:r>
      <w:r w:rsidR="00C22B82" w:rsidRPr="003036CB">
        <w:rPr>
          <w:color w:val="0070C0"/>
        </w:rPr>
        <w:t>modificările</w:t>
      </w:r>
      <w:r w:rsidRPr="003036CB">
        <w:rPr>
          <w:color w:val="0070C0"/>
        </w:rPr>
        <w:t xml:space="preserve"> observate la </w:t>
      </w:r>
      <w:r w:rsidR="00C22B82" w:rsidRPr="003036CB">
        <w:rPr>
          <w:color w:val="0070C0"/>
        </w:rPr>
        <w:t>participanții</w:t>
      </w:r>
      <w:r w:rsidRPr="003036CB">
        <w:rPr>
          <w:color w:val="0070C0"/>
        </w:rPr>
        <w:t xml:space="preserve"> </w:t>
      </w:r>
      <w:r w:rsidR="00C22B82" w:rsidRPr="003036CB">
        <w:rPr>
          <w:color w:val="0070C0"/>
        </w:rPr>
        <w:t>sănătoși</w:t>
      </w:r>
      <w:r w:rsidRPr="003036CB">
        <w:rPr>
          <w:color w:val="0070C0"/>
        </w:rPr>
        <w:t xml:space="preserve"> reflect</w:t>
      </w:r>
      <w:r w:rsidR="00C22B82">
        <w:rPr>
          <w:color w:val="0070C0"/>
        </w:rPr>
        <w:t>ă</w:t>
      </w:r>
      <w:r w:rsidRPr="003036CB">
        <w:rPr>
          <w:color w:val="0070C0"/>
        </w:rPr>
        <w:t xml:space="preserve"> variabilitatea fiziologica normal</w:t>
      </w:r>
      <w:r w:rsidR="00C22B82">
        <w:rPr>
          <w:color w:val="0070C0"/>
        </w:rPr>
        <w:t>ă</w:t>
      </w:r>
      <w:r w:rsidRPr="003036CB">
        <w:rPr>
          <w:color w:val="0070C0"/>
        </w:rPr>
        <w:t xml:space="preserve">. </w:t>
      </w:r>
      <w:r w:rsidR="004919B7">
        <w:rPr>
          <w:color w:val="0070C0"/>
        </w:rPr>
        <w:t xml:space="preserve">Datele </w:t>
      </w:r>
      <w:r w:rsidR="00C22B82">
        <w:rPr>
          <w:color w:val="0070C0"/>
        </w:rPr>
        <w:t>fiecărui</w:t>
      </w:r>
      <w:r w:rsidR="004919B7">
        <w:rPr>
          <w:color w:val="0070C0"/>
        </w:rPr>
        <w:t xml:space="preserve"> p</w:t>
      </w:r>
      <w:r w:rsidRPr="003036CB">
        <w:rPr>
          <w:color w:val="0070C0"/>
        </w:rPr>
        <w:t xml:space="preserve">acient </w:t>
      </w:r>
      <w:r w:rsidR="004919B7">
        <w:rPr>
          <w:color w:val="0070C0"/>
        </w:rPr>
        <w:t>oncologic pot s</w:t>
      </w:r>
      <w:r w:rsidR="00C22B82">
        <w:rPr>
          <w:color w:val="0070C0"/>
        </w:rPr>
        <w:t>ă</w:t>
      </w:r>
      <w:r w:rsidR="004919B7">
        <w:rPr>
          <w:color w:val="0070C0"/>
        </w:rPr>
        <w:t xml:space="preserve"> fie </w:t>
      </w:r>
      <w:r w:rsidRPr="003036CB">
        <w:rPr>
          <w:color w:val="0070C0"/>
        </w:rPr>
        <w:t>analizat</w:t>
      </w:r>
      <w:r w:rsidR="004919B7">
        <w:rPr>
          <w:color w:val="0070C0"/>
        </w:rPr>
        <w:t>e</w:t>
      </w:r>
      <w:r w:rsidRPr="003036CB">
        <w:rPr>
          <w:color w:val="0070C0"/>
        </w:rPr>
        <w:t xml:space="preserve"> individual </w:t>
      </w:r>
      <w:r w:rsidR="00C22B82" w:rsidRPr="003036CB">
        <w:rPr>
          <w:color w:val="0070C0"/>
        </w:rPr>
        <w:t>utilizând</w:t>
      </w:r>
      <w:r w:rsidRPr="003036CB">
        <w:rPr>
          <w:color w:val="0070C0"/>
        </w:rPr>
        <w:t xml:space="preserve"> o abordare de tip single-case</w:t>
      </w:r>
      <w:r w:rsidR="004919B7">
        <w:rPr>
          <w:color w:val="0070C0"/>
        </w:rPr>
        <w:t>.</w:t>
      </w:r>
    </w:p>
    <w:p w14:paraId="039E1FE6" w14:textId="77777777" w:rsidR="004919B7" w:rsidRPr="003036CB" w:rsidRDefault="004919B7" w:rsidP="003036CB">
      <w:pPr>
        <w:jc w:val="both"/>
        <w:rPr>
          <w:color w:val="0070C0"/>
        </w:rPr>
      </w:pPr>
    </w:p>
    <w:p w14:paraId="5199A715" w14:textId="77777777" w:rsidR="003036CB" w:rsidRPr="003036CB" w:rsidRDefault="003036CB" w:rsidP="00C22B82">
      <w:pPr>
        <w:ind w:firstLine="720"/>
        <w:jc w:val="both"/>
        <w:rPr>
          <w:b/>
          <w:bCs/>
          <w:color w:val="0070C0"/>
        </w:rPr>
      </w:pPr>
      <w:r w:rsidRPr="003036CB">
        <w:rPr>
          <w:b/>
          <w:bCs/>
          <w:color w:val="0070C0"/>
        </w:rPr>
        <w:t>Analiza statistica</w:t>
      </w:r>
    </w:p>
    <w:p w14:paraId="13CAF906" w14:textId="13BA8D2D" w:rsidR="003036CB" w:rsidRPr="003036CB" w:rsidRDefault="003036CB" w:rsidP="00C22B82">
      <w:pPr>
        <w:ind w:firstLine="720"/>
        <w:jc w:val="both"/>
        <w:rPr>
          <w:color w:val="0070C0"/>
        </w:rPr>
      </w:pPr>
      <w:proofErr w:type="spellStart"/>
      <w:r w:rsidRPr="003036CB">
        <w:rPr>
          <w:color w:val="0070C0"/>
        </w:rPr>
        <w:t>Comparatia</w:t>
      </w:r>
      <w:proofErr w:type="spellEnd"/>
      <w:r w:rsidRPr="003036CB">
        <w:rPr>
          <w:color w:val="0070C0"/>
        </w:rPr>
        <w:t xml:space="preserve"> dintre pacient si grupul de control a fost realizata </w:t>
      </w:r>
      <w:r w:rsidR="00C22B82" w:rsidRPr="003036CB">
        <w:rPr>
          <w:color w:val="0070C0"/>
        </w:rPr>
        <w:t>utilizând</w:t>
      </w:r>
      <w:r w:rsidRPr="003036CB">
        <w:rPr>
          <w:color w:val="0070C0"/>
        </w:rPr>
        <w:t xml:space="preserve"> testul Crawford–</w:t>
      </w:r>
      <w:proofErr w:type="spellStart"/>
      <w:r w:rsidRPr="003036CB">
        <w:rPr>
          <w:color w:val="0070C0"/>
        </w:rPr>
        <w:t>Howell</w:t>
      </w:r>
      <w:proofErr w:type="spellEnd"/>
      <w:r w:rsidRPr="003036CB">
        <w:rPr>
          <w:color w:val="0070C0"/>
        </w:rPr>
        <w:t xml:space="preserve">, dezvoltat special pentru evaluarea unui caz individual raportat la un </w:t>
      </w:r>
      <w:r w:rsidR="00C22B82" w:rsidRPr="003036CB">
        <w:rPr>
          <w:color w:val="0070C0"/>
        </w:rPr>
        <w:t>eșantion</w:t>
      </w:r>
      <w:r w:rsidRPr="003036CB">
        <w:rPr>
          <w:color w:val="0070C0"/>
        </w:rPr>
        <w:t xml:space="preserve"> de </w:t>
      </w:r>
      <w:r w:rsidR="00C22B82" w:rsidRPr="003036CB">
        <w:rPr>
          <w:color w:val="0070C0"/>
        </w:rPr>
        <w:t>referința</w:t>
      </w:r>
      <w:r w:rsidRPr="003036CB">
        <w:rPr>
          <w:color w:val="0070C0"/>
        </w:rPr>
        <w:t xml:space="preserve">. Statistic, testul </w:t>
      </w:r>
      <w:r w:rsidR="00C22B82" w:rsidRPr="003036CB">
        <w:rPr>
          <w:color w:val="0070C0"/>
        </w:rPr>
        <w:t>estimează</w:t>
      </w:r>
      <w:r w:rsidRPr="003036CB">
        <w:rPr>
          <w:color w:val="0070C0"/>
        </w:rPr>
        <w:t xml:space="preserve"> cat de mult </w:t>
      </w:r>
      <w:r w:rsidR="00C22B82" w:rsidRPr="003036CB">
        <w:rPr>
          <w:color w:val="0070C0"/>
        </w:rPr>
        <w:t>deviază</w:t>
      </w:r>
      <w:r w:rsidRPr="003036CB">
        <w:rPr>
          <w:color w:val="0070C0"/>
        </w:rPr>
        <w:t xml:space="preserve"> valoarea pacientului fata de media </w:t>
      </w:r>
      <w:r w:rsidR="00C22B82">
        <w:rPr>
          <w:color w:val="0070C0"/>
        </w:rPr>
        <w:t>grupului de control</w:t>
      </w:r>
      <w:r w:rsidRPr="003036CB">
        <w:rPr>
          <w:color w:val="0070C0"/>
        </w:rPr>
        <w:t xml:space="preserve">, </w:t>
      </w:r>
      <w:r w:rsidR="00C22B82" w:rsidRPr="003036CB">
        <w:rPr>
          <w:color w:val="0070C0"/>
        </w:rPr>
        <w:t>ținând</w:t>
      </w:r>
      <w:r w:rsidRPr="003036CB">
        <w:rPr>
          <w:color w:val="0070C0"/>
        </w:rPr>
        <w:t xml:space="preserve"> cont de variabilitatea </w:t>
      </w:r>
      <w:r w:rsidR="00C22B82">
        <w:rPr>
          <w:color w:val="0070C0"/>
        </w:rPr>
        <w:t>datelor acestuia</w:t>
      </w:r>
      <w:r w:rsidRPr="003036CB">
        <w:rPr>
          <w:color w:val="0070C0"/>
        </w:rPr>
        <w:t>.</w:t>
      </w:r>
      <w:r w:rsidR="00C22B82">
        <w:rPr>
          <w:color w:val="0070C0"/>
        </w:rPr>
        <w:t xml:space="preserve"> </w:t>
      </w:r>
      <w:r w:rsidRPr="003036CB">
        <w:rPr>
          <w:color w:val="0070C0"/>
        </w:rPr>
        <w:t>Pentru fiecare conexiune s-au calculat:</w:t>
      </w:r>
      <w:r w:rsidR="004919B7">
        <w:rPr>
          <w:color w:val="0070C0"/>
        </w:rPr>
        <w:t xml:space="preserve"> </w:t>
      </w:r>
      <w:r w:rsidRPr="003036CB">
        <w:rPr>
          <w:color w:val="0070C0"/>
        </w:rPr>
        <w:t>valoarea t,</w:t>
      </w:r>
      <w:r w:rsidR="004919B7">
        <w:rPr>
          <w:color w:val="0070C0"/>
        </w:rPr>
        <w:t xml:space="preserve"> </w:t>
      </w:r>
      <w:r w:rsidRPr="003036CB">
        <w:rPr>
          <w:color w:val="0070C0"/>
        </w:rPr>
        <w:t>probabilitatea asociata (p-</w:t>
      </w:r>
      <w:proofErr w:type="spellStart"/>
      <w:r w:rsidRPr="003036CB">
        <w:rPr>
          <w:color w:val="0070C0"/>
        </w:rPr>
        <w:t>value</w:t>
      </w:r>
      <w:proofErr w:type="spellEnd"/>
      <w:r w:rsidRPr="003036CB">
        <w:rPr>
          <w:color w:val="0070C0"/>
        </w:rPr>
        <w:t>),</w:t>
      </w:r>
      <w:r w:rsidR="004919B7">
        <w:rPr>
          <w:color w:val="0070C0"/>
        </w:rPr>
        <w:t xml:space="preserve"> </w:t>
      </w:r>
      <w:r w:rsidRPr="003036CB">
        <w:rPr>
          <w:color w:val="0070C0"/>
        </w:rPr>
        <w:t xml:space="preserve">scorul Z fata de </w:t>
      </w:r>
      <w:proofErr w:type="spellStart"/>
      <w:r w:rsidRPr="003036CB">
        <w:rPr>
          <w:color w:val="0070C0"/>
        </w:rPr>
        <w:t>distributia</w:t>
      </w:r>
      <w:proofErr w:type="spellEnd"/>
      <w:r w:rsidRPr="003036CB">
        <w:rPr>
          <w:color w:val="0070C0"/>
        </w:rPr>
        <w:t xml:space="preserve"> </w:t>
      </w:r>
      <w:r w:rsidR="00C22B82">
        <w:rPr>
          <w:color w:val="0070C0"/>
        </w:rPr>
        <w:t>datelor de control</w:t>
      </w:r>
      <w:r w:rsidRPr="003036CB">
        <w:rPr>
          <w:color w:val="0070C0"/>
        </w:rPr>
        <w:t>.</w:t>
      </w:r>
    </w:p>
    <w:p w14:paraId="22912B94" w14:textId="1149F8DF" w:rsidR="003036CB" w:rsidRPr="003036CB" w:rsidRDefault="003036CB" w:rsidP="00C22B82">
      <w:pPr>
        <w:ind w:firstLine="720"/>
        <w:jc w:val="both"/>
        <w:rPr>
          <w:color w:val="0070C0"/>
        </w:rPr>
      </w:pPr>
      <w:r w:rsidRPr="003036CB">
        <w:rPr>
          <w:color w:val="0070C0"/>
        </w:rPr>
        <w:t xml:space="preserve">Pentru controlul erorii de tip I generate de testarea multipla a conexiunilor a fost aplicata </w:t>
      </w:r>
      <w:proofErr w:type="spellStart"/>
      <w:r w:rsidRPr="003036CB">
        <w:rPr>
          <w:color w:val="0070C0"/>
        </w:rPr>
        <w:t>corectia</w:t>
      </w:r>
      <w:proofErr w:type="spellEnd"/>
      <w:r w:rsidRPr="003036CB">
        <w:rPr>
          <w:color w:val="0070C0"/>
        </w:rPr>
        <w:t xml:space="preserve"> FDR (False Discovery Rate)</w:t>
      </w:r>
      <w:r w:rsidR="00C22B82">
        <w:rPr>
          <w:color w:val="0070C0"/>
        </w:rPr>
        <w:t xml:space="preserve">, dar deoarece </w:t>
      </w:r>
      <w:proofErr w:type="spellStart"/>
      <w:r w:rsidRPr="003036CB">
        <w:rPr>
          <w:color w:val="0070C0"/>
        </w:rPr>
        <w:t>numarul</w:t>
      </w:r>
      <w:proofErr w:type="spellEnd"/>
      <w:r w:rsidRPr="003036CB">
        <w:rPr>
          <w:color w:val="0070C0"/>
        </w:rPr>
        <w:t xml:space="preserve"> de conexiuni este relativ </w:t>
      </w:r>
      <w:r w:rsidRPr="003036CB">
        <w:rPr>
          <w:color w:val="0070C0"/>
        </w:rPr>
        <w:lastRenderedPageBreak/>
        <w:t xml:space="preserve">mare raportat la dimensiunea </w:t>
      </w:r>
      <w:proofErr w:type="spellStart"/>
      <w:r w:rsidRPr="003036CB">
        <w:rPr>
          <w:color w:val="0070C0"/>
        </w:rPr>
        <w:t>esantionului</w:t>
      </w:r>
      <w:proofErr w:type="spellEnd"/>
      <w:r w:rsidRPr="003036CB">
        <w:rPr>
          <w:color w:val="0070C0"/>
        </w:rPr>
        <w:t xml:space="preserve">, </w:t>
      </w:r>
      <w:proofErr w:type="spellStart"/>
      <w:r w:rsidRPr="003036CB">
        <w:rPr>
          <w:color w:val="0070C0"/>
        </w:rPr>
        <w:t>corectia</w:t>
      </w:r>
      <w:proofErr w:type="spellEnd"/>
      <w:r w:rsidRPr="003036CB">
        <w:rPr>
          <w:color w:val="0070C0"/>
        </w:rPr>
        <w:t xml:space="preserve"> FDR </w:t>
      </w:r>
      <w:r w:rsidR="00C22B82">
        <w:rPr>
          <w:color w:val="0070C0"/>
        </w:rPr>
        <w:t xml:space="preserve">a condus la imposibilitatea </w:t>
      </w:r>
      <w:proofErr w:type="spellStart"/>
      <w:r w:rsidRPr="003036CB">
        <w:rPr>
          <w:color w:val="0070C0"/>
        </w:rPr>
        <w:t>detect</w:t>
      </w:r>
      <w:r w:rsidR="00C22B82">
        <w:rPr>
          <w:color w:val="0070C0"/>
        </w:rPr>
        <w:t>arii</w:t>
      </w:r>
      <w:proofErr w:type="spellEnd"/>
      <w:r w:rsidR="00C22B82">
        <w:rPr>
          <w:color w:val="0070C0"/>
        </w:rPr>
        <w:t xml:space="preserve"> vreunui efect</w:t>
      </w:r>
      <w:r w:rsidRPr="003036CB">
        <w:rPr>
          <w:color w:val="0070C0"/>
        </w:rPr>
        <w:t>.</w:t>
      </w:r>
      <w:r w:rsidR="00C22B82">
        <w:rPr>
          <w:color w:val="0070C0"/>
        </w:rPr>
        <w:t xml:space="preserve"> Din acest motiv, </w:t>
      </w:r>
      <w:r w:rsidRPr="003036CB">
        <w:rPr>
          <w:color w:val="0070C0"/>
        </w:rPr>
        <w:t xml:space="preserve">au fost raportate </w:t>
      </w:r>
      <w:r w:rsidR="00C22B82">
        <w:rPr>
          <w:color w:val="0070C0"/>
        </w:rPr>
        <w:t>in continuare</w:t>
      </w:r>
      <w:r w:rsidRPr="003036CB">
        <w:rPr>
          <w:color w:val="0070C0"/>
        </w:rPr>
        <w:t xml:space="preserve"> conexiunile cu prag necorectat p &lt; 0.05, considerate exploratorii, pentru a </w:t>
      </w:r>
      <w:r w:rsidR="00C22B82" w:rsidRPr="003036CB">
        <w:rPr>
          <w:color w:val="0070C0"/>
        </w:rPr>
        <w:t>evidenția</w:t>
      </w:r>
      <w:r w:rsidRPr="003036CB">
        <w:rPr>
          <w:color w:val="0070C0"/>
        </w:rPr>
        <w:t xml:space="preserve"> </w:t>
      </w:r>
      <w:r w:rsidR="00C22B82" w:rsidRPr="003036CB">
        <w:rPr>
          <w:color w:val="0070C0"/>
        </w:rPr>
        <w:t>pattern</w:t>
      </w:r>
      <w:r w:rsidR="00C22B82">
        <w:rPr>
          <w:color w:val="0070C0"/>
        </w:rPr>
        <w:t>-</w:t>
      </w:r>
      <w:r w:rsidR="00C22B82" w:rsidRPr="003036CB">
        <w:rPr>
          <w:color w:val="0070C0"/>
        </w:rPr>
        <w:t>urile</w:t>
      </w:r>
      <w:r w:rsidRPr="003036CB">
        <w:rPr>
          <w:color w:val="0070C0"/>
        </w:rPr>
        <w:t xml:space="preserve"> </w:t>
      </w:r>
      <w:proofErr w:type="spellStart"/>
      <w:r w:rsidRPr="003036CB">
        <w:rPr>
          <w:color w:val="0070C0"/>
        </w:rPr>
        <w:t>functionale</w:t>
      </w:r>
      <w:proofErr w:type="spellEnd"/>
      <w:r w:rsidRPr="003036CB">
        <w:rPr>
          <w:color w:val="0070C0"/>
        </w:rPr>
        <w:t xml:space="preserve"> </w:t>
      </w:r>
      <w:r w:rsidR="00C22B82" w:rsidRPr="003036CB">
        <w:rPr>
          <w:color w:val="0070C0"/>
        </w:rPr>
        <w:t>potențial</w:t>
      </w:r>
      <w:r w:rsidRPr="003036CB">
        <w:rPr>
          <w:color w:val="0070C0"/>
        </w:rPr>
        <w:t xml:space="preserve"> relevante clinic.</w:t>
      </w:r>
    </w:p>
    <w:p w14:paraId="3641A003" w14:textId="7EBA0999" w:rsidR="003036CB" w:rsidRPr="003036CB" w:rsidRDefault="003036CB" w:rsidP="003036CB">
      <w:pPr>
        <w:jc w:val="both"/>
        <w:rPr>
          <w:color w:val="0070C0"/>
        </w:rPr>
      </w:pPr>
    </w:p>
    <w:p w14:paraId="0EA4655D" w14:textId="3978A78D" w:rsidR="003036CB" w:rsidRPr="003036CB" w:rsidRDefault="003036CB" w:rsidP="00C22B82">
      <w:pPr>
        <w:ind w:firstLine="720"/>
        <w:jc w:val="both"/>
        <w:rPr>
          <w:b/>
          <w:bCs/>
          <w:color w:val="0070C0"/>
        </w:rPr>
      </w:pPr>
      <w:r w:rsidRPr="003036CB">
        <w:rPr>
          <w:b/>
          <w:bCs/>
          <w:color w:val="0070C0"/>
        </w:rPr>
        <w:t>Rezultate</w:t>
      </w:r>
      <w:r w:rsidR="0056106B">
        <w:rPr>
          <w:b/>
          <w:bCs/>
          <w:color w:val="0070C0"/>
        </w:rPr>
        <w:t xml:space="preserve"> prospective</w:t>
      </w:r>
    </w:p>
    <w:p w14:paraId="53D16532" w14:textId="0AC2481C" w:rsidR="003036CB" w:rsidRDefault="003036CB" w:rsidP="00C22B82">
      <w:pPr>
        <w:ind w:firstLine="720"/>
        <w:jc w:val="both"/>
        <w:rPr>
          <w:color w:val="0070C0"/>
        </w:rPr>
      </w:pPr>
      <w:r w:rsidRPr="003036CB">
        <w:rPr>
          <w:color w:val="0070C0"/>
        </w:rPr>
        <w:t xml:space="preserve">Analiza a </w:t>
      </w:r>
      <w:r w:rsidR="00C22B82" w:rsidRPr="003036CB">
        <w:rPr>
          <w:color w:val="0070C0"/>
        </w:rPr>
        <w:t>evidențiat</w:t>
      </w:r>
      <w:r w:rsidRPr="003036CB">
        <w:rPr>
          <w:color w:val="0070C0"/>
        </w:rPr>
        <w:t xml:space="preserve"> absenta conexiunilor semnificative </w:t>
      </w:r>
      <w:proofErr w:type="spellStart"/>
      <w:r w:rsidRPr="003036CB">
        <w:rPr>
          <w:color w:val="0070C0"/>
        </w:rPr>
        <w:t>dupa</w:t>
      </w:r>
      <w:proofErr w:type="spellEnd"/>
      <w:r w:rsidRPr="003036CB">
        <w:rPr>
          <w:color w:val="0070C0"/>
        </w:rPr>
        <w:t xml:space="preserve"> </w:t>
      </w:r>
      <w:proofErr w:type="spellStart"/>
      <w:r w:rsidRPr="003036CB">
        <w:rPr>
          <w:color w:val="0070C0"/>
        </w:rPr>
        <w:t>corectia</w:t>
      </w:r>
      <w:proofErr w:type="spellEnd"/>
      <w:r w:rsidRPr="003036CB">
        <w:rPr>
          <w:color w:val="0070C0"/>
        </w:rPr>
        <w:t xml:space="preserve"> FDR, fapt </w:t>
      </w:r>
      <w:proofErr w:type="spellStart"/>
      <w:r w:rsidRPr="003036CB">
        <w:rPr>
          <w:color w:val="0070C0"/>
        </w:rPr>
        <w:t>asteptat</w:t>
      </w:r>
      <w:proofErr w:type="spellEnd"/>
      <w:r w:rsidRPr="003036CB">
        <w:rPr>
          <w:color w:val="0070C0"/>
        </w:rPr>
        <w:t xml:space="preserve"> </w:t>
      </w:r>
      <w:proofErr w:type="spellStart"/>
      <w:r w:rsidRPr="003036CB">
        <w:rPr>
          <w:color w:val="0070C0"/>
        </w:rPr>
        <w:t>avand</w:t>
      </w:r>
      <w:proofErr w:type="spellEnd"/>
      <w:r w:rsidRPr="003036CB">
        <w:rPr>
          <w:color w:val="0070C0"/>
        </w:rPr>
        <w:t xml:space="preserve"> in vedere dimensiunea redusa a </w:t>
      </w:r>
      <w:proofErr w:type="spellStart"/>
      <w:r w:rsidRPr="003036CB">
        <w:rPr>
          <w:color w:val="0070C0"/>
        </w:rPr>
        <w:t>esantionului</w:t>
      </w:r>
      <w:proofErr w:type="spellEnd"/>
      <w:r w:rsidRPr="003036CB">
        <w:rPr>
          <w:color w:val="0070C0"/>
        </w:rPr>
        <w:t xml:space="preserve"> si variabilitatea ridicata a </w:t>
      </w:r>
      <w:proofErr w:type="spellStart"/>
      <w:r w:rsidRPr="003036CB">
        <w:rPr>
          <w:color w:val="0070C0"/>
        </w:rPr>
        <w:t>conectivitatii</w:t>
      </w:r>
      <w:proofErr w:type="spellEnd"/>
      <w:r w:rsidRPr="003036CB">
        <w:rPr>
          <w:color w:val="0070C0"/>
        </w:rPr>
        <w:t xml:space="preserve"> </w:t>
      </w:r>
      <w:proofErr w:type="spellStart"/>
      <w:r w:rsidRPr="003036CB">
        <w:rPr>
          <w:color w:val="0070C0"/>
        </w:rPr>
        <w:t>functionale</w:t>
      </w:r>
      <w:proofErr w:type="spellEnd"/>
      <w:r w:rsidRPr="003036CB">
        <w:rPr>
          <w:color w:val="0070C0"/>
        </w:rPr>
        <w:t xml:space="preserve"> inter-individuale. Cu toate acestea, analiza exploratorie (p &lt; 0.05 necorectat) a relevat un pattern coerent de reorganizare </w:t>
      </w:r>
      <w:proofErr w:type="spellStart"/>
      <w:r w:rsidRPr="003036CB">
        <w:rPr>
          <w:color w:val="0070C0"/>
        </w:rPr>
        <w:t>functionala</w:t>
      </w:r>
      <w:proofErr w:type="spellEnd"/>
      <w:r w:rsidRPr="003036CB">
        <w:rPr>
          <w:color w:val="0070C0"/>
        </w:rPr>
        <w:t>.</w:t>
      </w:r>
    </w:p>
    <w:p w14:paraId="57E8F882" w14:textId="0B797508" w:rsidR="00945E3E" w:rsidRPr="00945E3E" w:rsidRDefault="0056106B" w:rsidP="00945E3E">
      <w:pPr>
        <w:jc w:val="both"/>
        <w:rPr>
          <w:color w:val="0070C0"/>
        </w:rPr>
      </w:pPr>
      <w:r w:rsidRPr="0056106B">
        <w:rPr>
          <w:color w:val="0070C0"/>
        </w:rPr>
        <w:t xml:space="preserve">Considerând un pacient cu durere cronică, analiza a evidențiat diferențe în </w:t>
      </w:r>
      <w:r w:rsidRPr="00945E3E">
        <w:rPr>
          <w:color w:val="0070C0"/>
        </w:rPr>
        <w:t>modul de modificare a conectivității funcționale induse de stimulul dureros</w:t>
      </w:r>
      <w:r w:rsidRPr="0056106B">
        <w:rPr>
          <w:color w:val="0070C0"/>
        </w:rPr>
        <w:t>, comparativ cu răspunsul observat la participanții sănătoși din grupul control</w:t>
      </w:r>
      <w:r w:rsidR="00945E3E">
        <w:rPr>
          <w:color w:val="0070C0"/>
        </w:rPr>
        <w:t>. Acestea sunt</w:t>
      </w:r>
      <w:r w:rsidR="00945E3E" w:rsidRPr="00945E3E">
        <w:rPr>
          <w:color w:val="0070C0"/>
        </w:rPr>
        <w:t xml:space="preserve"> conexiuni</w:t>
      </w:r>
      <w:r w:rsidR="00945E3E">
        <w:rPr>
          <w:color w:val="0070C0"/>
        </w:rPr>
        <w:t>le</w:t>
      </w:r>
      <w:r w:rsidR="00945E3E" w:rsidRPr="00945E3E">
        <w:rPr>
          <w:color w:val="0070C0"/>
        </w:rPr>
        <w:t xml:space="preserve"> </w:t>
      </w:r>
      <w:r w:rsidR="00945E3E">
        <w:rPr>
          <w:color w:val="0070C0"/>
        </w:rPr>
        <w:t xml:space="preserve">cu </w:t>
      </w:r>
      <w:r w:rsidR="00945E3E" w:rsidRPr="00945E3E">
        <w:rPr>
          <w:color w:val="0070C0"/>
        </w:rPr>
        <w:t>p&lt;0.05 necorectat</w:t>
      </w:r>
      <w:r w:rsidR="00945E3E">
        <w:rPr>
          <w:color w:val="0070C0"/>
        </w:rPr>
        <w:t xml:space="preserve"> </w:t>
      </w:r>
      <w:proofErr w:type="spellStart"/>
      <w:r w:rsidR="00945E3E">
        <w:rPr>
          <w:color w:val="0070C0"/>
        </w:rPr>
        <w:t>evidentiate</w:t>
      </w:r>
      <w:proofErr w:type="spellEnd"/>
      <w:r w:rsidR="00945E3E">
        <w:rPr>
          <w:color w:val="0070C0"/>
        </w:rPr>
        <w:t xml:space="preserve"> de analiza</w:t>
      </w:r>
      <w:r w:rsidR="00F106ED">
        <w:rPr>
          <w:color w:val="0070C0"/>
        </w:rPr>
        <w:t xml:space="preserve">, atunci </w:t>
      </w:r>
      <w:proofErr w:type="spellStart"/>
      <w:r w:rsidR="00F106ED">
        <w:rPr>
          <w:color w:val="0070C0"/>
        </w:rPr>
        <w:t>cand</w:t>
      </w:r>
      <w:proofErr w:type="spellEnd"/>
      <w:r w:rsidR="00F106ED">
        <w:rPr>
          <w:color w:val="0070C0"/>
        </w:rPr>
        <w:t xml:space="preserve"> a fost folosit </w:t>
      </w:r>
      <w:proofErr w:type="spellStart"/>
      <w:r w:rsidR="00F106ED">
        <w:rPr>
          <w:color w:val="0070C0"/>
        </w:rPr>
        <w:t>Pearson</w:t>
      </w:r>
      <w:proofErr w:type="spellEnd"/>
      <w:r w:rsidR="00F106ED">
        <w:rPr>
          <w:color w:val="0070C0"/>
        </w:rPr>
        <w:t xml:space="preserve"> </w:t>
      </w:r>
      <w:r w:rsidR="00F106ED" w:rsidRPr="003036CB">
        <w:rPr>
          <w:color w:val="0070C0"/>
        </w:rPr>
        <w:t>transformate Fisher-Z</w:t>
      </w:r>
      <w:r w:rsidR="00833AAB">
        <w:rPr>
          <w:color w:val="0070C0"/>
        </w:rPr>
        <w:t xml:space="preserve">, </w:t>
      </w:r>
      <w:proofErr w:type="spellStart"/>
      <w:r w:rsidR="00833AAB">
        <w:rPr>
          <w:color w:val="0070C0"/>
        </w:rPr>
        <w:t>Pearson</w:t>
      </w:r>
      <w:proofErr w:type="spellEnd"/>
      <w:r w:rsidR="00833AAB">
        <w:rPr>
          <w:color w:val="0070C0"/>
        </w:rPr>
        <w:t xml:space="preserve">, </w:t>
      </w:r>
      <w:proofErr w:type="spellStart"/>
      <w:r w:rsidR="00833AAB">
        <w:rPr>
          <w:color w:val="0070C0"/>
        </w:rPr>
        <w:t>Spearman</w:t>
      </w:r>
      <w:proofErr w:type="spellEnd"/>
      <w:r w:rsidR="00833AAB">
        <w:rPr>
          <w:color w:val="0070C0"/>
        </w:rPr>
        <w:t xml:space="preserve"> si respectiv Kendall, cu rezultate prezentate in continuare</w:t>
      </w:r>
      <w:r w:rsidR="00945E3E">
        <w:rPr>
          <w:color w:val="0070C0"/>
        </w:rPr>
        <w:t xml:space="preserve"> </w:t>
      </w:r>
      <w:r w:rsidR="00945E3E" w:rsidRPr="00945E3E">
        <w:rPr>
          <w:color w:val="0070C0"/>
        </w:rPr>
        <w:t>:</w:t>
      </w:r>
    </w:p>
    <w:p w14:paraId="5A302401" w14:textId="16036F85" w:rsidR="00945E3E" w:rsidRDefault="00945E3E" w:rsidP="00833AAB">
      <w:pPr>
        <w:jc w:val="both"/>
        <w:rPr>
          <w:color w:val="0070C0"/>
        </w:rPr>
      </w:pPr>
      <w:r w:rsidRPr="00945E3E">
        <w:rPr>
          <w:color w:val="0070C0"/>
        </w:rPr>
        <w:t xml:space="preserve">  </w:t>
      </w:r>
      <w:r>
        <w:rPr>
          <w:color w:val="0070C0"/>
        </w:rPr>
        <w:t xml:space="preserve"> </w:t>
      </w:r>
      <w:r w:rsidR="00833AAB">
        <w:rPr>
          <w:color w:val="0070C0"/>
        </w:rPr>
        <w:t xml:space="preserve"> </w:t>
      </w:r>
    </w:p>
    <w:tbl>
      <w:tblPr>
        <w:tblStyle w:val="Tabelgril"/>
        <w:tblW w:w="0" w:type="auto"/>
        <w:tblLook w:val="04A0" w:firstRow="1" w:lastRow="0" w:firstColumn="1" w:lastColumn="0" w:noHBand="0" w:noVBand="1"/>
      </w:tblPr>
      <w:tblGrid>
        <w:gridCol w:w="1980"/>
        <w:gridCol w:w="7036"/>
      </w:tblGrid>
      <w:tr w:rsidR="00833AAB" w14:paraId="3BD179D7" w14:textId="77777777" w:rsidTr="00C62DA3">
        <w:tc>
          <w:tcPr>
            <w:tcW w:w="1980" w:type="dxa"/>
          </w:tcPr>
          <w:p w14:paraId="1412EECF" w14:textId="77777777" w:rsidR="00833AAB" w:rsidRDefault="00833AAB" w:rsidP="00C62DA3">
            <w:pPr>
              <w:jc w:val="both"/>
              <w:rPr>
                <w:color w:val="0070C0"/>
              </w:rPr>
            </w:pPr>
            <w:proofErr w:type="spellStart"/>
            <w:r>
              <w:rPr>
                <w:color w:val="0070C0"/>
              </w:rPr>
              <w:t>Pearson</w:t>
            </w:r>
            <w:proofErr w:type="spellEnd"/>
            <w:r>
              <w:rPr>
                <w:color w:val="0070C0"/>
              </w:rPr>
              <w:t xml:space="preserve">  </w:t>
            </w:r>
            <w:r w:rsidRPr="003036CB">
              <w:rPr>
                <w:color w:val="0070C0"/>
              </w:rPr>
              <w:t>Fisher-Z</w:t>
            </w:r>
          </w:p>
        </w:tc>
        <w:tc>
          <w:tcPr>
            <w:tcW w:w="7036" w:type="dxa"/>
          </w:tcPr>
          <w:p w14:paraId="35603558" w14:textId="77777777" w:rsidR="00833AAB" w:rsidRPr="00945E3E" w:rsidRDefault="00833AAB" w:rsidP="00C62DA3">
            <w:pPr>
              <w:jc w:val="both"/>
              <w:rPr>
                <w:color w:val="0070C0"/>
              </w:rPr>
            </w:pPr>
            <w:r>
              <w:rPr>
                <w:color w:val="0070C0"/>
              </w:rPr>
              <w:t xml:space="preserve">  </w:t>
            </w:r>
            <w:r w:rsidRPr="004C1AFF">
              <w:rPr>
                <w:b/>
                <w:bCs/>
                <w:color w:val="0070C0"/>
              </w:rPr>
              <w:t>VIS_B - VAN_A</w:t>
            </w:r>
            <w:r w:rsidRPr="00945E3E">
              <w:rPr>
                <w:color w:val="0070C0"/>
              </w:rPr>
              <w:t xml:space="preserve"> | p=0.02086 | t=-2.739 | z=-2.86 | </w:t>
            </w:r>
            <w:proofErr w:type="spellStart"/>
            <w:r w:rsidRPr="00945E3E">
              <w:rPr>
                <w:color w:val="0070C0"/>
              </w:rPr>
              <w:t>scade</w:t>
            </w:r>
            <w:r>
              <w:rPr>
                <w:color w:val="0070C0"/>
              </w:rPr>
              <w:t>re</w:t>
            </w:r>
            <w:proofErr w:type="spellEnd"/>
          </w:p>
          <w:p w14:paraId="46EB4902" w14:textId="77777777" w:rsidR="00833AAB" w:rsidRPr="00945E3E" w:rsidRDefault="00833AAB" w:rsidP="00C62DA3">
            <w:pPr>
              <w:jc w:val="both"/>
              <w:rPr>
                <w:color w:val="0070C0"/>
              </w:rPr>
            </w:pPr>
            <w:r w:rsidRPr="00945E3E">
              <w:rPr>
                <w:color w:val="0070C0"/>
              </w:rPr>
              <w:t xml:space="preserve">  </w:t>
            </w:r>
            <w:r w:rsidRPr="007A2830">
              <w:rPr>
                <w:b/>
                <w:bCs/>
                <w:color w:val="0070C0"/>
              </w:rPr>
              <w:t>VAN_A - TP</w:t>
            </w:r>
            <w:r w:rsidRPr="00945E3E">
              <w:rPr>
                <w:color w:val="0070C0"/>
              </w:rPr>
              <w:t xml:space="preserve"> | p=0.02156 | t=-2.720 | z=-2.84 | </w:t>
            </w:r>
            <w:proofErr w:type="spellStart"/>
            <w:r w:rsidRPr="00945E3E">
              <w:rPr>
                <w:color w:val="0070C0"/>
              </w:rPr>
              <w:t>scade</w:t>
            </w:r>
            <w:r>
              <w:rPr>
                <w:color w:val="0070C0"/>
              </w:rPr>
              <w:t>re</w:t>
            </w:r>
            <w:proofErr w:type="spellEnd"/>
          </w:p>
          <w:p w14:paraId="4B5CBBF9" w14:textId="77777777" w:rsidR="00833AAB" w:rsidRPr="00945E3E" w:rsidRDefault="00833AAB" w:rsidP="00C62DA3">
            <w:pPr>
              <w:jc w:val="both"/>
              <w:rPr>
                <w:color w:val="0070C0"/>
              </w:rPr>
            </w:pPr>
            <w:r w:rsidRPr="00945E3E">
              <w:rPr>
                <w:color w:val="0070C0"/>
              </w:rPr>
              <w:t xml:space="preserve">  </w:t>
            </w:r>
            <w:r>
              <w:rPr>
                <w:color w:val="0070C0"/>
              </w:rPr>
              <w:t xml:space="preserve"> </w:t>
            </w:r>
            <w:r w:rsidRPr="00833AAB">
              <w:rPr>
                <w:i/>
                <w:iCs/>
                <w:color w:val="0070C0"/>
              </w:rPr>
              <w:t>DAN_B - DMN_A</w:t>
            </w:r>
            <w:r w:rsidRPr="00945E3E">
              <w:rPr>
                <w:color w:val="0070C0"/>
              </w:rPr>
              <w:t xml:space="preserve"> | p=0.03203 | t=2.489 | z=2.60 | </w:t>
            </w:r>
            <w:proofErr w:type="spellStart"/>
            <w:r w:rsidRPr="00945E3E">
              <w:rPr>
                <w:color w:val="0070C0"/>
              </w:rPr>
              <w:t>creste</w:t>
            </w:r>
            <w:r>
              <w:rPr>
                <w:color w:val="0070C0"/>
              </w:rPr>
              <w:t>re</w:t>
            </w:r>
            <w:proofErr w:type="spellEnd"/>
          </w:p>
          <w:p w14:paraId="3FA42F07" w14:textId="77777777" w:rsidR="00833AAB" w:rsidRDefault="00833AAB" w:rsidP="00C62DA3">
            <w:pPr>
              <w:jc w:val="both"/>
              <w:rPr>
                <w:color w:val="0070C0"/>
              </w:rPr>
            </w:pPr>
            <w:r w:rsidRPr="00945E3E">
              <w:rPr>
                <w:color w:val="0070C0"/>
              </w:rPr>
              <w:t xml:space="preserve">  </w:t>
            </w:r>
            <w:r>
              <w:rPr>
                <w:color w:val="0070C0"/>
              </w:rPr>
              <w:t xml:space="preserve"> </w:t>
            </w:r>
            <w:r w:rsidRPr="00833AAB">
              <w:rPr>
                <w:i/>
                <w:iCs/>
                <w:color w:val="0070C0"/>
              </w:rPr>
              <w:t>SM_B -</w:t>
            </w:r>
            <w:r>
              <w:rPr>
                <w:i/>
                <w:iCs/>
                <w:color w:val="0070C0"/>
              </w:rPr>
              <w:t xml:space="preserve"> </w:t>
            </w:r>
            <w:r w:rsidRPr="00833AAB">
              <w:rPr>
                <w:i/>
                <w:iCs/>
                <w:color w:val="0070C0"/>
              </w:rPr>
              <w:t>TP</w:t>
            </w:r>
            <w:r w:rsidRPr="00945E3E">
              <w:rPr>
                <w:color w:val="0070C0"/>
              </w:rPr>
              <w:t xml:space="preserve"> | p=0.04025 | t=-2.356 | z=-2.46 | </w:t>
            </w:r>
            <w:proofErr w:type="spellStart"/>
            <w:r w:rsidRPr="00945E3E">
              <w:rPr>
                <w:color w:val="0070C0"/>
              </w:rPr>
              <w:t>scade</w:t>
            </w:r>
            <w:r>
              <w:rPr>
                <w:color w:val="0070C0"/>
              </w:rPr>
              <w:t>re</w:t>
            </w:r>
            <w:proofErr w:type="spellEnd"/>
          </w:p>
          <w:p w14:paraId="18ACE4C8" w14:textId="77777777" w:rsidR="00833AAB" w:rsidRDefault="00833AAB" w:rsidP="00C62DA3">
            <w:pPr>
              <w:jc w:val="both"/>
              <w:rPr>
                <w:color w:val="0070C0"/>
              </w:rPr>
            </w:pPr>
          </w:p>
        </w:tc>
      </w:tr>
      <w:tr w:rsidR="00833AAB" w14:paraId="6B84D3D7" w14:textId="77777777" w:rsidTr="00C62DA3">
        <w:tc>
          <w:tcPr>
            <w:tcW w:w="1980" w:type="dxa"/>
          </w:tcPr>
          <w:p w14:paraId="6E3BF4E2" w14:textId="77777777" w:rsidR="00833AAB" w:rsidRDefault="00833AAB" w:rsidP="00C62DA3">
            <w:pPr>
              <w:jc w:val="both"/>
              <w:rPr>
                <w:color w:val="0070C0"/>
              </w:rPr>
            </w:pPr>
            <w:proofErr w:type="spellStart"/>
            <w:r>
              <w:rPr>
                <w:color w:val="0070C0"/>
              </w:rPr>
              <w:t>Pearson</w:t>
            </w:r>
            <w:proofErr w:type="spellEnd"/>
          </w:p>
        </w:tc>
        <w:tc>
          <w:tcPr>
            <w:tcW w:w="7036" w:type="dxa"/>
          </w:tcPr>
          <w:p w14:paraId="0D2E82C2" w14:textId="77777777" w:rsidR="00833AAB" w:rsidRPr="007A2830" w:rsidRDefault="00833AAB" w:rsidP="00C62DA3">
            <w:pPr>
              <w:jc w:val="both"/>
              <w:rPr>
                <w:color w:val="0070C0"/>
              </w:rPr>
            </w:pPr>
            <w:r>
              <w:rPr>
                <w:color w:val="0070C0"/>
              </w:rPr>
              <w:t xml:space="preserve"> </w:t>
            </w:r>
            <w:r w:rsidRPr="007A2830">
              <w:rPr>
                <w:b/>
                <w:bCs/>
                <w:color w:val="0070C0"/>
              </w:rPr>
              <w:t>VAN_A -  TP</w:t>
            </w:r>
            <w:r w:rsidRPr="007A2830">
              <w:rPr>
                <w:color w:val="0070C0"/>
              </w:rPr>
              <w:t xml:space="preserve"> | p=0.00319 | t=-3.854 | z=-4.03 | scade</w:t>
            </w:r>
          </w:p>
          <w:p w14:paraId="4C5AFB4E" w14:textId="77777777" w:rsidR="00833AAB" w:rsidRPr="007A2830" w:rsidRDefault="00833AAB" w:rsidP="00C62DA3">
            <w:pPr>
              <w:jc w:val="both"/>
              <w:rPr>
                <w:color w:val="0070C0"/>
              </w:rPr>
            </w:pPr>
            <w:r w:rsidRPr="007A2830">
              <w:rPr>
                <w:color w:val="0070C0"/>
              </w:rPr>
              <w:t xml:space="preserve">  </w:t>
            </w:r>
            <w:r w:rsidRPr="00833AAB">
              <w:rPr>
                <w:i/>
                <w:iCs/>
                <w:color w:val="0070C0"/>
              </w:rPr>
              <w:t>SM_B - TP</w:t>
            </w:r>
            <w:r w:rsidRPr="007A2830">
              <w:rPr>
                <w:color w:val="0070C0"/>
              </w:rPr>
              <w:t xml:space="preserve"> | p=0.003641 | t=-3.773 | z=-3.94 | scade</w:t>
            </w:r>
          </w:p>
          <w:p w14:paraId="5967CD54" w14:textId="77777777" w:rsidR="00833AAB" w:rsidRPr="007A2830" w:rsidRDefault="00833AAB" w:rsidP="00C62DA3">
            <w:pPr>
              <w:jc w:val="both"/>
              <w:rPr>
                <w:color w:val="0070C0"/>
              </w:rPr>
            </w:pPr>
            <w:r w:rsidRPr="007A2830">
              <w:rPr>
                <w:color w:val="0070C0"/>
              </w:rPr>
              <w:t xml:space="preserve">  </w:t>
            </w:r>
            <w:r w:rsidRPr="00833AAB">
              <w:rPr>
                <w:b/>
                <w:bCs/>
                <w:color w:val="0070C0"/>
              </w:rPr>
              <w:t>VIS_B - VAN_A</w:t>
            </w:r>
            <w:r w:rsidRPr="007A2830">
              <w:rPr>
                <w:color w:val="0070C0"/>
              </w:rPr>
              <w:t xml:space="preserve"> | p=0.005957 | t=-3.476 | z=-3.63 | scade</w:t>
            </w:r>
          </w:p>
          <w:p w14:paraId="7E3D023A" w14:textId="77777777" w:rsidR="00833AAB" w:rsidRPr="007A2830" w:rsidRDefault="00833AAB" w:rsidP="00C62DA3">
            <w:pPr>
              <w:jc w:val="both"/>
              <w:rPr>
                <w:color w:val="0070C0"/>
              </w:rPr>
            </w:pPr>
            <w:r w:rsidRPr="007A2830">
              <w:rPr>
                <w:color w:val="0070C0"/>
              </w:rPr>
              <w:t xml:space="preserve">  VIS_A - DAN_B | p=0.007377 | t=-3.349 | z=-3.50 | scade</w:t>
            </w:r>
          </w:p>
          <w:p w14:paraId="058B6ECC" w14:textId="77777777" w:rsidR="00833AAB" w:rsidRPr="007A2830" w:rsidRDefault="00833AAB" w:rsidP="00C62DA3">
            <w:pPr>
              <w:jc w:val="both"/>
              <w:rPr>
                <w:color w:val="0070C0"/>
              </w:rPr>
            </w:pPr>
            <w:r w:rsidRPr="007A2830">
              <w:rPr>
                <w:color w:val="0070C0"/>
              </w:rPr>
              <w:t xml:space="preserve">  </w:t>
            </w:r>
            <w:r w:rsidRPr="00833AAB">
              <w:rPr>
                <w:i/>
                <w:iCs/>
                <w:color w:val="0070C0"/>
              </w:rPr>
              <w:t>DAN_B - DMN_A</w:t>
            </w:r>
            <w:r w:rsidRPr="007A2830">
              <w:rPr>
                <w:color w:val="0070C0"/>
              </w:rPr>
              <w:t xml:space="preserve"> | p=0.01379 | t=2.981 | z=3.11 | creste</w:t>
            </w:r>
          </w:p>
          <w:p w14:paraId="5126482C" w14:textId="77777777" w:rsidR="00833AAB" w:rsidRPr="007A2830" w:rsidRDefault="00833AAB" w:rsidP="00C62DA3">
            <w:pPr>
              <w:jc w:val="both"/>
              <w:rPr>
                <w:color w:val="0070C0"/>
              </w:rPr>
            </w:pPr>
            <w:r w:rsidRPr="007A2830">
              <w:rPr>
                <w:color w:val="0070C0"/>
              </w:rPr>
              <w:t xml:space="preserve">  VIS_B - CONT_A | p=0.01695 | t=-2.860 | z=-2.99 | scade</w:t>
            </w:r>
          </w:p>
          <w:p w14:paraId="44ABA570" w14:textId="77777777" w:rsidR="00833AAB" w:rsidRPr="007A2830" w:rsidRDefault="00833AAB" w:rsidP="00C62DA3">
            <w:pPr>
              <w:jc w:val="both"/>
              <w:rPr>
                <w:color w:val="0070C0"/>
              </w:rPr>
            </w:pPr>
            <w:r w:rsidRPr="007A2830">
              <w:rPr>
                <w:color w:val="0070C0"/>
              </w:rPr>
              <w:t xml:space="preserve">  VIS_A </w:t>
            </w:r>
            <w:r>
              <w:rPr>
                <w:color w:val="0070C0"/>
              </w:rPr>
              <w:t>-</w:t>
            </w:r>
            <w:r w:rsidRPr="007A2830">
              <w:rPr>
                <w:color w:val="0070C0"/>
              </w:rPr>
              <w:t xml:space="preserve"> _SM_A | p=0.01843 | t=-2.811 | z=-2.94 | scade</w:t>
            </w:r>
          </w:p>
          <w:p w14:paraId="07F69148" w14:textId="77777777" w:rsidR="00833AAB" w:rsidRPr="007A2830" w:rsidRDefault="00833AAB" w:rsidP="00C62DA3">
            <w:pPr>
              <w:jc w:val="both"/>
              <w:rPr>
                <w:color w:val="0070C0"/>
              </w:rPr>
            </w:pPr>
            <w:r w:rsidRPr="007A2830">
              <w:rPr>
                <w:color w:val="0070C0"/>
              </w:rPr>
              <w:t xml:space="preserve">  DAN_A </w:t>
            </w:r>
            <w:r>
              <w:rPr>
                <w:color w:val="0070C0"/>
              </w:rPr>
              <w:t xml:space="preserve">- </w:t>
            </w:r>
            <w:r w:rsidRPr="007A2830">
              <w:rPr>
                <w:color w:val="0070C0"/>
              </w:rPr>
              <w:t>CONT_A | p=0.01944 | t=-2.780 | z=-2.90 | scade</w:t>
            </w:r>
          </w:p>
          <w:p w14:paraId="19303799" w14:textId="77777777" w:rsidR="00833AAB" w:rsidRPr="007A2830" w:rsidRDefault="00833AAB" w:rsidP="00C62DA3">
            <w:pPr>
              <w:jc w:val="both"/>
              <w:rPr>
                <w:color w:val="0070C0"/>
              </w:rPr>
            </w:pPr>
            <w:r w:rsidRPr="007A2830">
              <w:rPr>
                <w:color w:val="0070C0"/>
              </w:rPr>
              <w:t xml:space="preserve">  DAN_A </w:t>
            </w:r>
            <w:r>
              <w:rPr>
                <w:color w:val="0070C0"/>
              </w:rPr>
              <w:t xml:space="preserve">- </w:t>
            </w:r>
            <w:r w:rsidRPr="007A2830">
              <w:rPr>
                <w:color w:val="0070C0"/>
              </w:rPr>
              <w:t>LIM_A | p=0.02077 | t=-2.742 | z=-2.86 | scade</w:t>
            </w:r>
          </w:p>
          <w:p w14:paraId="69D1A426" w14:textId="77777777" w:rsidR="00833AAB" w:rsidRPr="007A2830" w:rsidRDefault="00833AAB" w:rsidP="00C62DA3">
            <w:pPr>
              <w:jc w:val="both"/>
              <w:rPr>
                <w:color w:val="0070C0"/>
              </w:rPr>
            </w:pPr>
            <w:r w:rsidRPr="007A2830">
              <w:rPr>
                <w:color w:val="0070C0"/>
              </w:rPr>
              <w:t xml:space="preserve">  VAN_B </w:t>
            </w:r>
            <w:r>
              <w:rPr>
                <w:color w:val="0070C0"/>
              </w:rPr>
              <w:t xml:space="preserve">- </w:t>
            </w:r>
            <w:r w:rsidRPr="007A2830">
              <w:rPr>
                <w:color w:val="0070C0"/>
              </w:rPr>
              <w:t>DMN_B | p=0.03578 | t=2.425 | z=2.53 | creste</w:t>
            </w:r>
          </w:p>
          <w:p w14:paraId="2A932F28" w14:textId="77777777" w:rsidR="00833AAB" w:rsidRDefault="00833AAB" w:rsidP="00C62DA3">
            <w:pPr>
              <w:jc w:val="both"/>
              <w:rPr>
                <w:color w:val="0070C0"/>
              </w:rPr>
            </w:pPr>
            <w:r w:rsidRPr="007A2830">
              <w:rPr>
                <w:color w:val="0070C0"/>
              </w:rPr>
              <w:t xml:space="preserve">  LIM_A </w:t>
            </w:r>
            <w:r>
              <w:rPr>
                <w:color w:val="0070C0"/>
              </w:rPr>
              <w:t xml:space="preserve">- </w:t>
            </w:r>
            <w:r w:rsidRPr="007A2830">
              <w:rPr>
                <w:color w:val="0070C0"/>
              </w:rPr>
              <w:t>DMN_A | p=0.04807 | t=-2.251 | z=-2.35 | scade</w:t>
            </w:r>
          </w:p>
        </w:tc>
      </w:tr>
      <w:tr w:rsidR="00833AAB" w14:paraId="05BFB359" w14:textId="77777777" w:rsidTr="00C62DA3">
        <w:tc>
          <w:tcPr>
            <w:tcW w:w="1980" w:type="dxa"/>
          </w:tcPr>
          <w:p w14:paraId="61BFD5CA" w14:textId="77777777" w:rsidR="00833AAB" w:rsidRDefault="00833AAB" w:rsidP="00C62DA3">
            <w:pPr>
              <w:jc w:val="both"/>
              <w:rPr>
                <w:color w:val="0070C0"/>
              </w:rPr>
            </w:pPr>
            <w:r>
              <w:rPr>
                <w:color w:val="0070C0"/>
              </w:rPr>
              <w:t>Kendall</w:t>
            </w:r>
          </w:p>
        </w:tc>
        <w:tc>
          <w:tcPr>
            <w:tcW w:w="7036" w:type="dxa"/>
          </w:tcPr>
          <w:p w14:paraId="17799BCC" w14:textId="77777777" w:rsidR="00833AAB" w:rsidRPr="007A2830" w:rsidRDefault="00833AAB" w:rsidP="00C62DA3">
            <w:pPr>
              <w:jc w:val="both"/>
              <w:rPr>
                <w:color w:val="0070C0"/>
              </w:rPr>
            </w:pPr>
            <w:r>
              <w:rPr>
                <w:color w:val="0070C0"/>
              </w:rPr>
              <w:t xml:space="preserve">  </w:t>
            </w:r>
            <w:r w:rsidRPr="007A2830">
              <w:rPr>
                <w:color w:val="0070C0"/>
              </w:rPr>
              <w:t xml:space="preserve">VAN_A </w:t>
            </w:r>
            <w:r>
              <w:rPr>
                <w:color w:val="0070C0"/>
              </w:rPr>
              <w:t xml:space="preserve">- </w:t>
            </w:r>
            <w:r w:rsidRPr="007A2830">
              <w:rPr>
                <w:color w:val="0070C0"/>
              </w:rPr>
              <w:t>CONT_C | p=0.01005 | t=-3.166 | z=-3.31 | scade</w:t>
            </w:r>
          </w:p>
          <w:p w14:paraId="2F5AACCA" w14:textId="77777777" w:rsidR="00833AAB" w:rsidRPr="007A2830" w:rsidRDefault="00833AAB" w:rsidP="00C62DA3">
            <w:pPr>
              <w:jc w:val="both"/>
              <w:rPr>
                <w:color w:val="0070C0"/>
              </w:rPr>
            </w:pPr>
            <w:r w:rsidRPr="007A2830">
              <w:rPr>
                <w:color w:val="0070C0"/>
              </w:rPr>
              <w:t xml:space="preserve">  </w:t>
            </w:r>
            <w:r w:rsidRPr="004C1AFF">
              <w:rPr>
                <w:b/>
                <w:bCs/>
                <w:color w:val="0070C0"/>
              </w:rPr>
              <w:t>VIS_B - VAN_A</w:t>
            </w:r>
            <w:r w:rsidRPr="007A2830">
              <w:rPr>
                <w:color w:val="0070C0"/>
              </w:rPr>
              <w:t xml:space="preserve"> | p=0.01857 | t=-2.807 | z=-2.93 | scade</w:t>
            </w:r>
          </w:p>
          <w:p w14:paraId="44A38664" w14:textId="77777777" w:rsidR="00833AAB" w:rsidRPr="007A2830" w:rsidRDefault="00833AAB" w:rsidP="00C62DA3">
            <w:pPr>
              <w:jc w:val="both"/>
              <w:rPr>
                <w:color w:val="0070C0"/>
              </w:rPr>
            </w:pPr>
            <w:r w:rsidRPr="007A2830">
              <w:rPr>
                <w:color w:val="0070C0"/>
              </w:rPr>
              <w:t xml:space="preserve">  SM_A </w:t>
            </w:r>
            <w:r>
              <w:rPr>
                <w:color w:val="0070C0"/>
              </w:rPr>
              <w:t xml:space="preserve">- </w:t>
            </w:r>
            <w:r w:rsidRPr="007A2830">
              <w:rPr>
                <w:color w:val="0070C0"/>
              </w:rPr>
              <w:t>DMN_A | p=0.0289 | t=2.549 | z=2.66 | creste</w:t>
            </w:r>
          </w:p>
          <w:p w14:paraId="50678F55" w14:textId="77777777" w:rsidR="00833AAB" w:rsidRPr="007A2830" w:rsidRDefault="00833AAB" w:rsidP="00C62DA3">
            <w:pPr>
              <w:jc w:val="both"/>
              <w:rPr>
                <w:color w:val="0070C0"/>
              </w:rPr>
            </w:pPr>
            <w:r w:rsidRPr="007A2830">
              <w:rPr>
                <w:color w:val="0070C0"/>
              </w:rPr>
              <w:t xml:space="preserve">  </w:t>
            </w:r>
            <w:r w:rsidRPr="00833AAB">
              <w:rPr>
                <w:i/>
                <w:iCs/>
                <w:color w:val="0070C0"/>
              </w:rPr>
              <w:t>SM_B - TP</w:t>
            </w:r>
            <w:r w:rsidRPr="007A2830">
              <w:rPr>
                <w:color w:val="0070C0"/>
              </w:rPr>
              <w:t xml:space="preserve"> | p=0.03805 | t=-2.389 | z=-2.49 | scade</w:t>
            </w:r>
          </w:p>
          <w:p w14:paraId="2FF28406" w14:textId="77777777" w:rsidR="00833AAB" w:rsidRDefault="00833AAB" w:rsidP="00C62DA3">
            <w:pPr>
              <w:jc w:val="both"/>
              <w:rPr>
                <w:color w:val="0070C0"/>
              </w:rPr>
            </w:pPr>
            <w:r w:rsidRPr="007A2830">
              <w:rPr>
                <w:color w:val="0070C0"/>
              </w:rPr>
              <w:t xml:space="preserve">  VIS_A </w:t>
            </w:r>
            <w:r>
              <w:rPr>
                <w:color w:val="0070C0"/>
              </w:rPr>
              <w:t xml:space="preserve">- </w:t>
            </w:r>
            <w:r w:rsidRPr="007A2830">
              <w:rPr>
                <w:color w:val="0070C0"/>
              </w:rPr>
              <w:t>DAN_B | p=0.04149 | t=-2.338 | z=-2.44 | scade</w:t>
            </w:r>
          </w:p>
        </w:tc>
      </w:tr>
      <w:tr w:rsidR="00833AAB" w14:paraId="78FBCB37" w14:textId="77777777" w:rsidTr="00C62DA3">
        <w:tc>
          <w:tcPr>
            <w:tcW w:w="1980" w:type="dxa"/>
          </w:tcPr>
          <w:p w14:paraId="265016A7" w14:textId="77777777" w:rsidR="00833AAB" w:rsidRDefault="00833AAB" w:rsidP="00C62DA3">
            <w:pPr>
              <w:jc w:val="both"/>
              <w:rPr>
                <w:color w:val="0070C0"/>
              </w:rPr>
            </w:pPr>
            <w:proofErr w:type="spellStart"/>
            <w:r>
              <w:rPr>
                <w:color w:val="0070C0"/>
              </w:rPr>
              <w:t>Spearman</w:t>
            </w:r>
            <w:proofErr w:type="spellEnd"/>
          </w:p>
        </w:tc>
        <w:tc>
          <w:tcPr>
            <w:tcW w:w="7036" w:type="dxa"/>
          </w:tcPr>
          <w:p w14:paraId="6981DCC8" w14:textId="77777777" w:rsidR="00833AAB" w:rsidRPr="007A2830" w:rsidRDefault="00833AAB" w:rsidP="00C62DA3">
            <w:pPr>
              <w:jc w:val="both"/>
              <w:rPr>
                <w:color w:val="0070C0"/>
              </w:rPr>
            </w:pPr>
            <w:r>
              <w:rPr>
                <w:color w:val="0070C0"/>
              </w:rPr>
              <w:t xml:space="preserve">  </w:t>
            </w:r>
            <w:r w:rsidRPr="00833AAB">
              <w:rPr>
                <w:b/>
                <w:bCs/>
                <w:color w:val="0070C0"/>
              </w:rPr>
              <w:t>VIS_B - VAN_A</w:t>
            </w:r>
            <w:r w:rsidRPr="007A2830">
              <w:rPr>
                <w:color w:val="0070C0"/>
              </w:rPr>
              <w:t xml:space="preserve"> | p=0.001564 | t=-4.299 | z=-4.49 | scade</w:t>
            </w:r>
          </w:p>
          <w:p w14:paraId="35FFD5E0" w14:textId="77777777" w:rsidR="00833AAB" w:rsidRPr="007A2830" w:rsidRDefault="00833AAB" w:rsidP="00C62DA3">
            <w:pPr>
              <w:jc w:val="both"/>
              <w:rPr>
                <w:color w:val="0070C0"/>
              </w:rPr>
            </w:pPr>
            <w:r w:rsidRPr="007A2830">
              <w:rPr>
                <w:color w:val="0070C0"/>
              </w:rPr>
              <w:t xml:space="preserve">  VAN_A </w:t>
            </w:r>
            <w:r>
              <w:rPr>
                <w:color w:val="0070C0"/>
              </w:rPr>
              <w:t xml:space="preserve">- </w:t>
            </w:r>
            <w:r w:rsidRPr="007A2830">
              <w:rPr>
                <w:color w:val="0070C0"/>
              </w:rPr>
              <w:t>CONT_C | p=0.01053 | t=-3.139 | z=-3.28 | scade</w:t>
            </w:r>
          </w:p>
          <w:p w14:paraId="32BCB776" w14:textId="77777777" w:rsidR="00833AAB" w:rsidRPr="007A2830" w:rsidRDefault="00833AAB" w:rsidP="00C62DA3">
            <w:pPr>
              <w:jc w:val="both"/>
              <w:rPr>
                <w:color w:val="0070C0"/>
              </w:rPr>
            </w:pPr>
            <w:r w:rsidRPr="007A2830">
              <w:rPr>
                <w:color w:val="0070C0"/>
              </w:rPr>
              <w:t xml:space="preserve">  VIS_B </w:t>
            </w:r>
            <w:r>
              <w:rPr>
                <w:color w:val="0070C0"/>
              </w:rPr>
              <w:t xml:space="preserve">- </w:t>
            </w:r>
            <w:r w:rsidRPr="007A2830">
              <w:rPr>
                <w:color w:val="0070C0"/>
              </w:rPr>
              <w:t>CONT_C | p=0.01748 | t=-2.842 | z=-2.97 | scade</w:t>
            </w:r>
          </w:p>
          <w:p w14:paraId="0CD6EF7B" w14:textId="77777777" w:rsidR="00833AAB" w:rsidRPr="007A2830" w:rsidRDefault="00833AAB" w:rsidP="00C62DA3">
            <w:pPr>
              <w:jc w:val="both"/>
              <w:rPr>
                <w:color w:val="0070C0"/>
              </w:rPr>
            </w:pPr>
            <w:r w:rsidRPr="007A2830">
              <w:rPr>
                <w:color w:val="0070C0"/>
              </w:rPr>
              <w:t xml:space="preserve">  </w:t>
            </w:r>
            <w:r w:rsidRPr="00833AAB">
              <w:rPr>
                <w:i/>
                <w:iCs/>
                <w:color w:val="0070C0"/>
              </w:rPr>
              <w:t>SM_B - TP</w:t>
            </w:r>
            <w:r w:rsidRPr="007A2830">
              <w:rPr>
                <w:color w:val="0070C0"/>
              </w:rPr>
              <w:t xml:space="preserve"> | p=0.01758 | t=-2.839 | z=-2.97 | scade</w:t>
            </w:r>
          </w:p>
          <w:p w14:paraId="2CADEB58" w14:textId="77777777" w:rsidR="00833AAB" w:rsidRPr="007A2830" w:rsidRDefault="00833AAB" w:rsidP="00C62DA3">
            <w:pPr>
              <w:jc w:val="both"/>
              <w:rPr>
                <w:color w:val="0070C0"/>
              </w:rPr>
            </w:pPr>
            <w:r w:rsidRPr="007A2830">
              <w:rPr>
                <w:color w:val="0070C0"/>
              </w:rPr>
              <w:t xml:space="preserve">  VIS_A </w:t>
            </w:r>
            <w:r>
              <w:rPr>
                <w:color w:val="0070C0"/>
              </w:rPr>
              <w:t xml:space="preserve">- </w:t>
            </w:r>
            <w:r w:rsidRPr="007A2830">
              <w:rPr>
                <w:color w:val="0070C0"/>
              </w:rPr>
              <w:t>DAN_B | p=0.02193 | t=-2.710 | z=-2.83 | scade</w:t>
            </w:r>
          </w:p>
          <w:p w14:paraId="272A6883" w14:textId="77777777" w:rsidR="00833AAB" w:rsidRPr="007A2830" w:rsidRDefault="00833AAB" w:rsidP="00C62DA3">
            <w:pPr>
              <w:jc w:val="both"/>
              <w:rPr>
                <w:color w:val="0070C0"/>
              </w:rPr>
            </w:pPr>
            <w:r w:rsidRPr="007A2830">
              <w:rPr>
                <w:color w:val="0070C0"/>
              </w:rPr>
              <w:t xml:space="preserve">  LIM_B </w:t>
            </w:r>
            <w:r>
              <w:rPr>
                <w:color w:val="0070C0"/>
              </w:rPr>
              <w:t xml:space="preserve">- </w:t>
            </w:r>
            <w:r w:rsidRPr="007A2830">
              <w:rPr>
                <w:color w:val="0070C0"/>
              </w:rPr>
              <w:t>CONT_A | p=0.02499 | t=2.634 | z=2.75 | creste</w:t>
            </w:r>
          </w:p>
          <w:p w14:paraId="20F81F64" w14:textId="77777777" w:rsidR="00833AAB" w:rsidRPr="007A2830" w:rsidRDefault="00833AAB" w:rsidP="00C62DA3">
            <w:pPr>
              <w:jc w:val="both"/>
              <w:rPr>
                <w:color w:val="0070C0"/>
              </w:rPr>
            </w:pPr>
            <w:r w:rsidRPr="007A2830">
              <w:rPr>
                <w:color w:val="0070C0"/>
              </w:rPr>
              <w:t xml:space="preserve">  SM_A </w:t>
            </w:r>
            <w:r>
              <w:rPr>
                <w:color w:val="0070C0"/>
              </w:rPr>
              <w:t xml:space="preserve">- </w:t>
            </w:r>
            <w:r w:rsidRPr="007A2830">
              <w:rPr>
                <w:color w:val="0070C0"/>
              </w:rPr>
              <w:t>DMN_A | p=0.02809 | t=2.566 | z=2.68 | creste</w:t>
            </w:r>
          </w:p>
          <w:p w14:paraId="69D902D6" w14:textId="77777777" w:rsidR="00833AAB" w:rsidRPr="007A2830" w:rsidRDefault="00833AAB" w:rsidP="00C62DA3">
            <w:pPr>
              <w:jc w:val="both"/>
              <w:rPr>
                <w:color w:val="0070C0"/>
              </w:rPr>
            </w:pPr>
            <w:r w:rsidRPr="007A2830">
              <w:rPr>
                <w:color w:val="0070C0"/>
              </w:rPr>
              <w:t xml:space="preserve">  </w:t>
            </w:r>
            <w:r w:rsidRPr="007A2830">
              <w:rPr>
                <w:b/>
                <w:bCs/>
                <w:color w:val="0070C0"/>
              </w:rPr>
              <w:t>VAN_A -</w:t>
            </w:r>
            <w:r>
              <w:rPr>
                <w:b/>
                <w:bCs/>
                <w:color w:val="0070C0"/>
              </w:rPr>
              <w:t xml:space="preserve"> </w:t>
            </w:r>
            <w:r w:rsidRPr="007A2830">
              <w:rPr>
                <w:b/>
                <w:bCs/>
                <w:color w:val="0070C0"/>
              </w:rPr>
              <w:t>TP</w:t>
            </w:r>
            <w:r w:rsidRPr="007A2830">
              <w:rPr>
                <w:color w:val="0070C0"/>
              </w:rPr>
              <w:t xml:space="preserve"> | p=0.03003 | t=-2.527 | z=-2.64 | scade</w:t>
            </w:r>
          </w:p>
          <w:p w14:paraId="454EBED5" w14:textId="77777777" w:rsidR="00833AAB" w:rsidRDefault="00833AAB" w:rsidP="00C62DA3">
            <w:pPr>
              <w:jc w:val="both"/>
              <w:rPr>
                <w:color w:val="0070C0"/>
              </w:rPr>
            </w:pPr>
            <w:r w:rsidRPr="007A2830">
              <w:rPr>
                <w:color w:val="0070C0"/>
              </w:rPr>
              <w:t xml:space="preserve">  DAN_A </w:t>
            </w:r>
            <w:r>
              <w:rPr>
                <w:color w:val="0070C0"/>
              </w:rPr>
              <w:t xml:space="preserve">- </w:t>
            </w:r>
            <w:r w:rsidRPr="007A2830">
              <w:rPr>
                <w:color w:val="0070C0"/>
              </w:rPr>
              <w:t>CONT_A | p=0.04491 | t=-2.291 | z=-2.39 | scade</w:t>
            </w:r>
          </w:p>
        </w:tc>
      </w:tr>
    </w:tbl>
    <w:p w14:paraId="3BF69EF5" w14:textId="77777777" w:rsidR="00833AAB" w:rsidRDefault="00833AAB" w:rsidP="00833AAB">
      <w:pPr>
        <w:jc w:val="both"/>
        <w:rPr>
          <w:color w:val="0070C0"/>
        </w:rPr>
      </w:pPr>
    </w:p>
    <w:p w14:paraId="24D42FAF" w14:textId="12F35BF4" w:rsidR="00945E3E" w:rsidRPr="00945E3E" w:rsidRDefault="00945E3E" w:rsidP="00945E3E">
      <w:pPr>
        <w:jc w:val="both"/>
        <w:rPr>
          <w:color w:val="0070C0"/>
        </w:rPr>
      </w:pPr>
      <w:r w:rsidRPr="00945E3E">
        <w:rPr>
          <w:color w:val="0070C0"/>
        </w:rPr>
        <w:t xml:space="preserve">S-a observat o reducere a modificării conectivității între rețeaua vizuală (VIS) și rețeaua ventrală a atenției (VAN) la pacient, comparativ cu </w:t>
      </w:r>
      <w:r w:rsidR="004F7DFE">
        <w:rPr>
          <w:color w:val="0070C0"/>
        </w:rPr>
        <w:t>tiparul</w:t>
      </w:r>
      <w:r w:rsidRPr="00945E3E">
        <w:rPr>
          <w:color w:val="0070C0"/>
        </w:rPr>
        <w:t xml:space="preserve"> </w:t>
      </w:r>
      <w:r>
        <w:rPr>
          <w:color w:val="0070C0"/>
        </w:rPr>
        <w:t>grupului de control</w:t>
      </w:r>
      <w:r w:rsidRPr="00945E3E">
        <w:rPr>
          <w:color w:val="0070C0"/>
        </w:rPr>
        <w:t xml:space="preserve">. Acest rezultat </w:t>
      </w:r>
      <w:r w:rsidRPr="00945E3E">
        <w:rPr>
          <w:color w:val="0070C0"/>
        </w:rPr>
        <w:lastRenderedPageBreak/>
        <w:t xml:space="preserve">sugerează că stimulul dureros produce o influență mai redusă a informației externe asupra mecanismelor de detectare a </w:t>
      </w:r>
      <w:r>
        <w:rPr>
          <w:color w:val="0070C0"/>
        </w:rPr>
        <w:t>stimul</w:t>
      </w:r>
      <w:r w:rsidR="004F7DFE">
        <w:rPr>
          <w:color w:val="0070C0"/>
        </w:rPr>
        <w:t>i</w:t>
      </w:r>
      <w:r>
        <w:rPr>
          <w:color w:val="0070C0"/>
        </w:rPr>
        <w:t>lor</w:t>
      </w:r>
      <w:r w:rsidRPr="00945E3E">
        <w:rPr>
          <w:color w:val="0070C0"/>
        </w:rPr>
        <w:t xml:space="preserve">, indicând o diminuare a reorientării </w:t>
      </w:r>
      <w:proofErr w:type="spellStart"/>
      <w:r w:rsidRPr="00945E3E">
        <w:rPr>
          <w:color w:val="0070C0"/>
        </w:rPr>
        <w:t>atenționale</w:t>
      </w:r>
      <w:proofErr w:type="spellEnd"/>
      <w:r w:rsidRPr="00945E3E">
        <w:rPr>
          <w:color w:val="0070C0"/>
        </w:rPr>
        <w:t xml:space="preserve"> către mediul înconjurător</w:t>
      </w:r>
      <w:r>
        <w:rPr>
          <w:color w:val="0070C0"/>
        </w:rPr>
        <w:t xml:space="preserve"> in cazul durerii cronice</w:t>
      </w:r>
      <w:r w:rsidRPr="00945E3E">
        <w:rPr>
          <w:color w:val="0070C0"/>
        </w:rPr>
        <w:t>.</w:t>
      </w:r>
    </w:p>
    <w:p w14:paraId="7B361D45" w14:textId="77777777" w:rsidR="00945E3E" w:rsidRDefault="00945E3E" w:rsidP="00293E10">
      <w:pPr>
        <w:ind w:firstLine="720"/>
        <w:jc w:val="both"/>
        <w:rPr>
          <w:color w:val="0070C0"/>
        </w:rPr>
      </w:pPr>
      <w:r w:rsidRPr="00945E3E">
        <w:rPr>
          <w:color w:val="0070C0"/>
        </w:rPr>
        <w:t xml:space="preserve">De asemenea, variația conectivității dintre VAN și rețeaua </w:t>
      </w:r>
      <w:proofErr w:type="spellStart"/>
      <w:r w:rsidRPr="00945E3E">
        <w:rPr>
          <w:color w:val="0070C0"/>
        </w:rPr>
        <w:t>temporo</w:t>
      </w:r>
      <w:proofErr w:type="spellEnd"/>
      <w:r w:rsidRPr="00945E3E">
        <w:rPr>
          <w:color w:val="0070C0"/>
        </w:rPr>
        <w:t xml:space="preserve">-parietală (TP) a fost mai scăzută decât cea observată în grupul control, sugerând o alterare a mecanismelor normale de schimbare a focusului </w:t>
      </w:r>
      <w:proofErr w:type="spellStart"/>
      <w:r w:rsidRPr="00945E3E">
        <w:rPr>
          <w:color w:val="0070C0"/>
        </w:rPr>
        <w:t>atențional</w:t>
      </w:r>
      <w:proofErr w:type="spellEnd"/>
      <w:r w:rsidRPr="00945E3E">
        <w:rPr>
          <w:color w:val="0070C0"/>
        </w:rPr>
        <w:t xml:space="preserve"> după apariția unui stimul relevant. În mod fiziologic, această interacțiune facilitează tranziția rapidă între procesarea internă și cea orientată spre mediul extern, iar reducerea modificării conectivității poate reflecta o rigidizare a dinamicii </w:t>
      </w:r>
      <w:proofErr w:type="spellStart"/>
      <w:r w:rsidRPr="00945E3E">
        <w:rPr>
          <w:color w:val="0070C0"/>
        </w:rPr>
        <w:t>atenționale</w:t>
      </w:r>
      <w:proofErr w:type="spellEnd"/>
      <w:r w:rsidRPr="00945E3E">
        <w:rPr>
          <w:color w:val="0070C0"/>
        </w:rPr>
        <w:t xml:space="preserve"> în contextul durerii persistente.</w:t>
      </w:r>
    </w:p>
    <w:p w14:paraId="69DF3F2B" w14:textId="16F226F1" w:rsidR="00833AAB" w:rsidRDefault="00833AAB" w:rsidP="00293E10">
      <w:pPr>
        <w:ind w:firstLine="720"/>
        <w:jc w:val="both"/>
        <w:rPr>
          <w:color w:val="0070C0"/>
        </w:rPr>
      </w:pPr>
      <w:proofErr w:type="spellStart"/>
      <w:r w:rsidRPr="00945E3E">
        <w:rPr>
          <w:color w:val="0070C0"/>
        </w:rPr>
        <w:t>Modificarile</w:t>
      </w:r>
      <w:proofErr w:type="spellEnd"/>
      <w:r w:rsidRPr="00945E3E">
        <w:rPr>
          <w:color w:val="0070C0"/>
        </w:rPr>
        <w:t xml:space="preserve"> diferențiale observate între rețeaua </w:t>
      </w:r>
      <w:proofErr w:type="spellStart"/>
      <w:r w:rsidRPr="00945E3E">
        <w:rPr>
          <w:color w:val="0070C0"/>
        </w:rPr>
        <w:t>somatomotorie</w:t>
      </w:r>
      <w:proofErr w:type="spellEnd"/>
      <w:r>
        <w:rPr>
          <w:color w:val="0070C0"/>
        </w:rPr>
        <w:t xml:space="preserve"> (SM)</w:t>
      </w:r>
      <w:r w:rsidRPr="00945E3E">
        <w:rPr>
          <w:color w:val="0070C0"/>
        </w:rPr>
        <w:t xml:space="preserve"> și rețeaua </w:t>
      </w:r>
      <w:proofErr w:type="spellStart"/>
      <w:r w:rsidRPr="00945E3E">
        <w:rPr>
          <w:color w:val="0070C0"/>
        </w:rPr>
        <w:t>temporo</w:t>
      </w:r>
      <w:proofErr w:type="spellEnd"/>
      <w:r w:rsidRPr="00945E3E">
        <w:rPr>
          <w:color w:val="0070C0"/>
        </w:rPr>
        <w:t xml:space="preserve">-parietală </w:t>
      </w:r>
      <w:r>
        <w:rPr>
          <w:color w:val="0070C0"/>
        </w:rPr>
        <w:t xml:space="preserve">(TP) </w:t>
      </w:r>
      <w:r w:rsidRPr="00945E3E">
        <w:rPr>
          <w:color w:val="0070C0"/>
        </w:rPr>
        <w:t xml:space="preserve">indică faptul că stimulul dureros produce la pacient o integrare distinctă a informației corporale față de cea observată la </w:t>
      </w:r>
      <w:r>
        <w:rPr>
          <w:color w:val="0070C0"/>
        </w:rPr>
        <w:t>grupul de control</w:t>
      </w:r>
      <w:r w:rsidRPr="00945E3E">
        <w:rPr>
          <w:color w:val="0070C0"/>
        </w:rPr>
        <w:t xml:space="preserve">. Astfel, nu nivelul conectivității în sine este alterat, ci modul în care rețelele neuronale își ajustează interacțiunea în urma stimulării </w:t>
      </w:r>
      <w:proofErr w:type="spellStart"/>
      <w:r w:rsidRPr="00945E3E">
        <w:rPr>
          <w:color w:val="0070C0"/>
        </w:rPr>
        <w:t>nociceptive</w:t>
      </w:r>
      <w:proofErr w:type="spellEnd"/>
      <w:r w:rsidRPr="00945E3E">
        <w:rPr>
          <w:color w:val="0070C0"/>
        </w:rPr>
        <w:t>.</w:t>
      </w:r>
    </w:p>
    <w:p w14:paraId="574572B1" w14:textId="445B5084" w:rsidR="00833AAB" w:rsidRPr="00945E3E" w:rsidRDefault="00833AAB" w:rsidP="00293E10">
      <w:pPr>
        <w:ind w:firstLine="720"/>
        <w:jc w:val="both"/>
        <w:rPr>
          <w:color w:val="0070C0"/>
        </w:rPr>
      </w:pPr>
      <w:r>
        <w:rPr>
          <w:color w:val="0070C0"/>
        </w:rPr>
        <w:t xml:space="preserve">Aceste </w:t>
      </w:r>
      <w:proofErr w:type="spellStart"/>
      <w:r>
        <w:rPr>
          <w:color w:val="0070C0"/>
        </w:rPr>
        <w:t>modificari</w:t>
      </w:r>
      <w:proofErr w:type="spellEnd"/>
      <w:r>
        <w:rPr>
          <w:color w:val="0070C0"/>
        </w:rPr>
        <w:t xml:space="preserve"> sunt observabile indiferent de metoda de analiza a </w:t>
      </w:r>
      <w:proofErr w:type="spellStart"/>
      <w:r>
        <w:rPr>
          <w:color w:val="0070C0"/>
        </w:rPr>
        <w:t>conectivitatii</w:t>
      </w:r>
      <w:proofErr w:type="spellEnd"/>
      <w:r>
        <w:rPr>
          <w:color w:val="0070C0"/>
        </w:rPr>
        <w:t xml:space="preserve"> folosite.</w:t>
      </w:r>
    </w:p>
    <w:p w14:paraId="660DD1F5" w14:textId="1E4AF9A0" w:rsidR="00945E3E" w:rsidRPr="00945E3E" w:rsidRDefault="00945E3E" w:rsidP="00293E10">
      <w:pPr>
        <w:ind w:firstLine="720"/>
        <w:jc w:val="both"/>
        <w:rPr>
          <w:color w:val="0070C0"/>
        </w:rPr>
      </w:pPr>
      <w:r w:rsidRPr="00945E3E">
        <w:rPr>
          <w:color w:val="0070C0"/>
        </w:rPr>
        <w:t xml:space="preserve">În paralel, s-a constatat o creștere a modificării conectivității între rețeaua atenției dorsale (DAN) și rețeaua </w:t>
      </w:r>
      <w:proofErr w:type="spellStart"/>
      <w:r w:rsidRPr="00945E3E">
        <w:rPr>
          <w:color w:val="0070C0"/>
        </w:rPr>
        <w:t>Default</w:t>
      </w:r>
      <w:proofErr w:type="spellEnd"/>
      <w:r w:rsidRPr="00945E3E">
        <w:rPr>
          <w:color w:val="0070C0"/>
        </w:rPr>
        <w:t xml:space="preserve"> Mode (DMN), comparativ cu răspunsul </w:t>
      </w:r>
      <w:r>
        <w:rPr>
          <w:color w:val="0070C0"/>
        </w:rPr>
        <w:t>grupului de control</w:t>
      </w:r>
      <w:r w:rsidRPr="00945E3E">
        <w:rPr>
          <w:color w:val="0070C0"/>
        </w:rPr>
        <w:t xml:space="preserve">. În condiții normale, aceste rețele prezintă o relație antagonică funcțională, iar sincronizarea lor crescută după stimul sugerează o orientare preferențială a resurselor </w:t>
      </w:r>
      <w:proofErr w:type="spellStart"/>
      <w:r w:rsidRPr="00945E3E">
        <w:rPr>
          <w:color w:val="0070C0"/>
        </w:rPr>
        <w:t>atenționale</w:t>
      </w:r>
      <w:proofErr w:type="spellEnd"/>
      <w:r w:rsidRPr="00945E3E">
        <w:rPr>
          <w:color w:val="0070C0"/>
        </w:rPr>
        <w:t xml:space="preserve"> către procese interne. Acest fenomen poate fi interpretat ca o amplificare a monitorizării cognitive a senzației dureroase sau a evaluării interne a acesteia.</w:t>
      </w:r>
    </w:p>
    <w:p w14:paraId="1B3E92EF" w14:textId="3723982C" w:rsidR="00945E3E" w:rsidRPr="00945E3E" w:rsidRDefault="00293E10" w:rsidP="00293E10">
      <w:pPr>
        <w:ind w:firstLine="720"/>
        <w:jc w:val="both"/>
        <w:rPr>
          <w:color w:val="0070C0"/>
        </w:rPr>
      </w:pPr>
      <w:r>
        <w:rPr>
          <w:color w:val="0070C0"/>
        </w:rPr>
        <w:t>Per</w:t>
      </w:r>
      <w:r w:rsidR="00945E3E" w:rsidRPr="00945E3E">
        <w:rPr>
          <w:color w:val="0070C0"/>
        </w:rPr>
        <w:t xml:space="preserve"> ansamblu, </w:t>
      </w:r>
      <w:r w:rsidR="004F7DFE">
        <w:rPr>
          <w:color w:val="0070C0"/>
        </w:rPr>
        <w:t>tiparul</w:t>
      </w:r>
      <w:r w:rsidR="00945E3E" w:rsidRPr="00945E3E">
        <w:rPr>
          <w:color w:val="0070C0"/>
        </w:rPr>
        <w:t xml:space="preserve"> identificat sugerează o reorganizare a răspunsului funcțional la stimulul dureros, caracterizată prin reducerea modificărilor asociate procesării informației externe și prin accentuarea procesării interne. Aceste rezultate sunt consistente cu modelele neurocognitive ale durerii persistente, conform cărora stimulul </w:t>
      </w:r>
      <w:proofErr w:type="spellStart"/>
      <w:r w:rsidR="00945E3E" w:rsidRPr="00945E3E">
        <w:rPr>
          <w:color w:val="0070C0"/>
        </w:rPr>
        <w:t>nociceptiv</w:t>
      </w:r>
      <w:proofErr w:type="spellEnd"/>
      <w:r w:rsidR="00945E3E" w:rsidRPr="00945E3E">
        <w:rPr>
          <w:color w:val="0070C0"/>
        </w:rPr>
        <w:t xml:space="preserve"> devine un factor dominant în reglarea dinamicii rețelelor cerebrale, modificând modul în care creierul răspunde la evenimente senzoriale relevante</w:t>
      </w:r>
      <w:r w:rsidR="004F7DFE">
        <w:rPr>
          <w:color w:val="0070C0"/>
        </w:rPr>
        <w:t xml:space="preserve"> sau se comporta in stare de repaus [38], 39</w:t>
      </w:r>
      <w:r w:rsidR="00945E3E" w:rsidRPr="00945E3E">
        <w:rPr>
          <w:color w:val="0070C0"/>
        </w:rPr>
        <w:t>.</w:t>
      </w:r>
    </w:p>
    <w:p w14:paraId="38037A8D" w14:textId="3C865675" w:rsidR="00945E3E" w:rsidRDefault="00945E3E" w:rsidP="00945E3E">
      <w:pPr>
        <w:jc w:val="both"/>
        <w:rPr>
          <w:color w:val="0070C0"/>
        </w:rPr>
      </w:pPr>
      <w:r>
        <w:rPr>
          <w:color w:val="0070C0"/>
        </w:rPr>
        <w:t xml:space="preserve"> </w:t>
      </w:r>
      <w:r w:rsidR="00781DB8">
        <w:rPr>
          <w:color w:val="0070C0"/>
        </w:rPr>
        <w:t xml:space="preserve"> </w:t>
      </w:r>
      <w:r w:rsidR="00D75C6A">
        <w:rPr>
          <w:color w:val="0070C0"/>
        </w:rPr>
        <w:t xml:space="preserve"> </w:t>
      </w:r>
    </w:p>
    <w:p w14:paraId="11FEE617" w14:textId="77777777" w:rsidR="00D75C6A" w:rsidRDefault="00D75C6A" w:rsidP="00945E3E">
      <w:pPr>
        <w:jc w:val="both"/>
        <w:rPr>
          <w:color w:val="0070C0"/>
        </w:rPr>
      </w:pPr>
    </w:p>
    <w:p w14:paraId="42AF2194" w14:textId="77777777" w:rsidR="00D75C6A" w:rsidRDefault="00D75C6A" w:rsidP="00945E3E">
      <w:pPr>
        <w:jc w:val="both"/>
        <w:rPr>
          <w:color w:val="0070C0"/>
        </w:rPr>
      </w:pPr>
    </w:p>
    <w:p w14:paraId="6D6F9AE1" w14:textId="7820EB3C" w:rsidR="00D75C6A" w:rsidRDefault="00833AAB" w:rsidP="00945E3E">
      <w:pPr>
        <w:jc w:val="both"/>
        <w:rPr>
          <w:color w:val="0070C0"/>
        </w:rPr>
      </w:pPr>
      <w:r>
        <w:rPr>
          <w:color w:val="0070C0"/>
        </w:rPr>
        <w:t xml:space="preserve"> </w:t>
      </w:r>
    </w:p>
    <w:p w14:paraId="6ED54539" w14:textId="6EE70769" w:rsidR="007A2830" w:rsidRDefault="00520E15" w:rsidP="00520E15">
      <w:pPr>
        <w:tabs>
          <w:tab w:val="left" w:pos="3093"/>
        </w:tabs>
        <w:jc w:val="both"/>
        <w:rPr>
          <w:color w:val="0070C0"/>
        </w:rPr>
      </w:pPr>
      <w:r>
        <w:rPr>
          <w:color w:val="0070C0"/>
        </w:rPr>
        <w:tab/>
      </w:r>
    </w:p>
    <w:p w14:paraId="157AADA6" w14:textId="77777777" w:rsidR="00520E15" w:rsidRDefault="00520E15" w:rsidP="00520E15">
      <w:pPr>
        <w:tabs>
          <w:tab w:val="left" w:pos="3093"/>
        </w:tabs>
        <w:jc w:val="both"/>
        <w:rPr>
          <w:color w:val="0070C0"/>
        </w:rPr>
      </w:pPr>
    </w:p>
    <w:p w14:paraId="1176BAC0" w14:textId="77777777" w:rsidR="00520E15" w:rsidRDefault="00520E15" w:rsidP="00520E15">
      <w:pPr>
        <w:tabs>
          <w:tab w:val="left" w:pos="3093"/>
        </w:tabs>
        <w:jc w:val="both"/>
        <w:rPr>
          <w:color w:val="0070C0"/>
        </w:rPr>
      </w:pPr>
    </w:p>
    <w:p w14:paraId="436D2FD7" w14:textId="77777777" w:rsidR="00520E15" w:rsidRDefault="00520E15" w:rsidP="00520E15">
      <w:pPr>
        <w:tabs>
          <w:tab w:val="left" w:pos="3093"/>
        </w:tabs>
        <w:jc w:val="both"/>
        <w:rPr>
          <w:color w:val="0070C0"/>
        </w:rPr>
      </w:pPr>
    </w:p>
    <w:p w14:paraId="46C59DA2" w14:textId="77777777" w:rsidR="00520E15" w:rsidRDefault="00520E15" w:rsidP="00520E15">
      <w:pPr>
        <w:tabs>
          <w:tab w:val="left" w:pos="3093"/>
        </w:tabs>
        <w:jc w:val="both"/>
        <w:rPr>
          <w:color w:val="0070C0"/>
        </w:rPr>
      </w:pPr>
    </w:p>
    <w:p w14:paraId="116174E7" w14:textId="77777777" w:rsidR="00520E15" w:rsidRDefault="00520E15" w:rsidP="00520E15">
      <w:pPr>
        <w:tabs>
          <w:tab w:val="left" w:pos="3093"/>
        </w:tabs>
        <w:jc w:val="both"/>
        <w:rPr>
          <w:color w:val="0070C0"/>
        </w:rPr>
      </w:pPr>
    </w:p>
    <w:p w14:paraId="24AE5E8C" w14:textId="77777777" w:rsidR="00520E15" w:rsidRDefault="00520E15" w:rsidP="00520E15">
      <w:pPr>
        <w:tabs>
          <w:tab w:val="left" w:pos="3093"/>
        </w:tabs>
        <w:jc w:val="both"/>
        <w:rPr>
          <w:color w:val="0070C0"/>
        </w:rPr>
      </w:pPr>
    </w:p>
    <w:p w14:paraId="2401302E" w14:textId="77777777" w:rsidR="00520E15" w:rsidRDefault="00520E15" w:rsidP="00520E15">
      <w:pPr>
        <w:tabs>
          <w:tab w:val="left" w:pos="3093"/>
        </w:tabs>
        <w:jc w:val="both"/>
        <w:rPr>
          <w:color w:val="0070C0"/>
        </w:rPr>
      </w:pPr>
    </w:p>
    <w:p w14:paraId="4FFE4127" w14:textId="77777777" w:rsidR="00520E15" w:rsidRDefault="00520E15" w:rsidP="00520E15">
      <w:pPr>
        <w:tabs>
          <w:tab w:val="left" w:pos="3093"/>
        </w:tabs>
        <w:jc w:val="both"/>
        <w:rPr>
          <w:color w:val="0070C0"/>
        </w:rPr>
      </w:pPr>
    </w:p>
    <w:p w14:paraId="39410427" w14:textId="77777777" w:rsidR="00520E15" w:rsidRDefault="00520E15" w:rsidP="00520E15">
      <w:pPr>
        <w:tabs>
          <w:tab w:val="left" w:pos="3093"/>
        </w:tabs>
        <w:jc w:val="both"/>
        <w:rPr>
          <w:color w:val="0070C0"/>
        </w:rPr>
      </w:pPr>
    </w:p>
    <w:p w14:paraId="24C2E93D" w14:textId="77777777" w:rsidR="00520E15" w:rsidRDefault="00520E15" w:rsidP="00520E15">
      <w:pPr>
        <w:tabs>
          <w:tab w:val="left" w:pos="3093"/>
        </w:tabs>
        <w:jc w:val="both"/>
        <w:rPr>
          <w:color w:val="0070C0"/>
        </w:rPr>
      </w:pPr>
    </w:p>
    <w:p w14:paraId="4F78AC6C" w14:textId="77777777" w:rsidR="00520E15" w:rsidRDefault="00520E15" w:rsidP="00520E15">
      <w:pPr>
        <w:tabs>
          <w:tab w:val="left" w:pos="3093"/>
        </w:tabs>
        <w:jc w:val="both"/>
        <w:rPr>
          <w:color w:val="0070C0"/>
        </w:rPr>
      </w:pPr>
    </w:p>
    <w:p w14:paraId="154554B9" w14:textId="77777777" w:rsidR="00520E15" w:rsidRDefault="00520E15" w:rsidP="00520E15">
      <w:pPr>
        <w:tabs>
          <w:tab w:val="left" w:pos="3093"/>
        </w:tabs>
        <w:jc w:val="both"/>
        <w:rPr>
          <w:color w:val="0070C0"/>
        </w:rPr>
      </w:pPr>
    </w:p>
    <w:p w14:paraId="090347B9" w14:textId="77777777" w:rsidR="00520E15" w:rsidRDefault="00520E15" w:rsidP="00520E15">
      <w:pPr>
        <w:tabs>
          <w:tab w:val="left" w:pos="3093"/>
        </w:tabs>
        <w:jc w:val="both"/>
        <w:rPr>
          <w:color w:val="0070C0"/>
        </w:rPr>
      </w:pPr>
    </w:p>
    <w:p w14:paraId="6F85F5A2" w14:textId="77777777" w:rsidR="00520E15" w:rsidRDefault="00520E15" w:rsidP="00520E15">
      <w:pPr>
        <w:tabs>
          <w:tab w:val="left" w:pos="3093"/>
        </w:tabs>
        <w:jc w:val="both"/>
        <w:rPr>
          <w:color w:val="0070C0"/>
        </w:rPr>
      </w:pPr>
    </w:p>
    <w:p w14:paraId="3FE1C20A" w14:textId="77777777" w:rsidR="00520E15" w:rsidRDefault="00520E15" w:rsidP="00520E15">
      <w:pPr>
        <w:tabs>
          <w:tab w:val="left" w:pos="3093"/>
        </w:tabs>
        <w:jc w:val="both"/>
        <w:rPr>
          <w:color w:val="0070C0"/>
        </w:rPr>
      </w:pPr>
    </w:p>
    <w:p w14:paraId="2290CB66" w14:textId="77777777" w:rsidR="00520E15" w:rsidRPr="00945E3E" w:rsidRDefault="00520E15" w:rsidP="00520E15">
      <w:pPr>
        <w:tabs>
          <w:tab w:val="left" w:pos="3093"/>
        </w:tabs>
        <w:jc w:val="both"/>
        <w:rPr>
          <w:color w:val="0070C0"/>
        </w:rPr>
      </w:pPr>
    </w:p>
    <w:p w14:paraId="30521E41" w14:textId="77777777" w:rsidR="0056106B" w:rsidRPr="002F14D5" w:rsidRDefault="0056106B" w:rsidP="00FD544B">
      <w:pPr>
        <w:jc w:val="both"/>
        <w:rPr>
          <w:color w:val="0070C0"/>
        </w:rPr>
      </w:pPr>
    </w:p>
    <w:p w14:paraId="1A4EF915" w14:textId="77777777" w:rsidR="00863A01" w:rsidRDefault="00000000" w:rsidP="005D75F0">
      <w:pPr>
        <w:keepNext/>
        <w:keepLines/>
        <w:pBdr>
          <w:top w:val="nil"/>
          <w:left w:val="nil"/>
          <w:bottom w:val="nil"/>
          <w:right w:val="nil"/>
          <w:between w:val="nil"/>
        </w:pBdr>
        <w:spacing w:before="360" w:after="240"/>
        <w:ind w:right="567"/>
        <w:rPr>
          <w:b/>
          <w:color w:val="000000"/>
          <w:sz w:val="28"/>
          <w:szCs w:val="28"/>
        </w:rPr>
      </w:pPr>
      <w:r>
        <w:rPr>
          <w:b/>
          <w:color w:val="000000"/>
          <w:sz w:val="28"/>
          <w:szCs w:val="28"/>
        </w:rPr>
        <w:t xml:space="preserve">Bibliografie </w:t>
      </w:r>
    </w:p>
    <w:p w14:paraId="62B66DB9" w14:textId="77777777" w:rsidR="00863A01" w:rsidRDefault="00000000">
      <w:pPr>
        <w:numPr>
          <w:ilvl w:val="0"/>
          <w:numId w:val="2"/>
        </w:numPr>
        <w:pBdr>
          <w:top w:val="nil"/>
          <w:left w:val="nil"/>
          <w:bottom w:val="nil"/>
          <w:right w:val="nil"/>
          <w:between w:val="nil"/>
        </w:pBdr>
        <w:ind w:hanging="340"/>
        <w:jc w:val="both"/>
        <w:rPr>
          <w:color w:val="000000"/>
        </w:rPr>
      </w:pPr>
      <w:r>
        <w:rPr>
          <w:color w:val="000000"/>
        </w:rPr>
        <w:t xml:space="preserve">American </w:t>
      </w:r>
      <w:proofErr w:type="spellStart"/>
      <w:r>
        <w:rPr>
          <w:color w:val="000000"/>
        </w:rPr>
        <w:t>Psychiatric</w:t>
      </w:r>
      <w:proofErr w:type="spellEnd"/>
      <w:r>
        <w:rPr>
          <w:color w:val="000000"/>
        </w:rPr>
        <w:t xml:space="preserve"> Association, DSM-5 Task Force: Diagnostic </w:t>
      </w:r>
      <w:proofErr w:type="spellStart"/>
      <w:r>
        <w:rPr>
          <w:color w:val="000000"/>
        </w:rPr>
        <w:t>and</w:t>
      </w:r>
      <w:proofErr w:type="spellEnd"/>
      <w:r>
        <w:rPr>
          <w:color w:val="000000"/>
        </w:rPr>
        <w:t xml:space="preserve"> </w:t>
      </w:r>
      <w:proofErr w:type="spellStart"/>
      <w:r>
        <w:rPr>
          <w:color w:val="000000"/>
        </w:rPr>
        <w:t>statistical</w:t>
      </w:r>
      <w:proofErr w:type="spellEnd"/>
      <w:r>
        <w:rPr>
          <w:color w:val="000000"/>
        </w:rPr>
        <w:t xml:space="preserve"> manual of mental </w:t>
      </w:r>
      <w:proofErr w:type="spellStart"/>
      <w:r>
        <w:rPr>
          <w:color w:val="000000"/>
        </w:rPr>
        <w:t>disorders</w:t>
      </w:r>
      <w:proofErr w:type="spellEnd"/>
      <w:r>
        <w:rPr>
          <w:color w:val="000000"/>
        </w:rPr>
        <w:t xml:space="preserve">: DSM-5™. 5th </w:t>
      </w:r>
      <w:proofErr w:type="spellStart"/>
      <w:r>
        <w:rPr>
          <w:color w:val="000000"/>
        </w:rPr>
        <w:t>edn</w:t>
      </w:r>
      <w:proofErr w:type="spellEnd"/>
      <w:r>
        <w:rPr>
          <w:color w:val="000000"/>
        </w:rPr>
        <w:t xml:space="preserve">. American </w:t>
      </w:r>
      <w:proofErr w:type="spellStart"/>
      <w:r>
        <w:rPr>
          <w:color w:val="000000"/>
        </w:rPr>
        <w:t>Psychiatric</w:t>
      </w:r>
      <w:proofErr w:type="spellEnd"/>
      <w:r>
        <w:rPr>
          <w:color w:val="000000"/>
        </w:rPr>
        <w:t xml:space="preserve"> </w:t>
      </w:r>
      <w:proofErr w:type="spellStart"/>
      <w:r>
        <w:rPr>
          <w:color w:val="000000"/>
        </w:rPr>
        <w:t>Publishing</w:t>
      </w:r>
      <w:proofErr w:type="spellEnd"/>
      <w:r>
        <w:rPr>
          <w:color w:val="000000"/>
        </w:rPr>
        <w:t>, Washington DC (2013).</w:t>
      </w:r>
    </w:p>
    <w:p w14:paraId="0B9C3CE9"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Oliveira-Saraiva</w:t>
      </w:r>
      <w:proofErr w:type="spellEnd"/>
      <w:r>
        <w:rPr>
          <w:color w:val="000000"/>
        </w:rPr>
        <w:t xml:space="preserve">, D. </w:t>
      </w:r>
      <w:proofErr w:type="spellStart"/>
      <w:r>
        <w:rPr>
          <w:color w:val="000000"/>
        </w:rPr>
        <w:t>and</w:t>
      </w:r>
      <w:proofErr w:type="spellEnd"/>
      <w:r>
        <w:rPr>
          <w:color w:val="000000"/>
        </w:rPr>
        <w:t xml:space="preserve"> Ferreira, H.A.: Normative model </w:t>
      </w:r>
      <w:proofErr w:type="spellStart"/>
      <w:r>
        <w:rPr>
          <w:color w:val="000000"/>
        </w:rPr>
        <w:t>detects</w:t>
      </w:r>
      <w:proofErr w:type="spellEnd"/>
      <w:r>
        <w:rPr>
          <w:color w:val="000000"/>
        </w:rPr>
        <w:t xml:space="preserve"> abnormal </w:t>
      </w:r>
      <w:proofErr w:type="spellStart"/>
      <w:r>
        <w:rPr>
          <w:color w:val="000000"/>
        </w:rPr>
        <w:t>functional</w:t>
      </w:r>
      <w:proofErr w:type="spellEnd"/>
      <w:r>
        <w:rPr>
          <w:color w:val="000000"/>
        </w:rPr>
        <w:t xml:space="preserve"> </w:t>
      </w:r>
      <w:proofErr w:type="spellStart"/>
      <w:r>
        <w:rPr>
          <w:color w:val="000000"/>
        </w:rPr>
        <w:t>connectivity</w:t>
      </w:r>
      <w:proofErr w:type="spellEnd"/>
      <w:r>
        <w:rPr>
          <w:color w:val="000000"/>
        </w:rPr>
        <w:t xml:space="preserve"> in </w:t>
      </w:r>
      <w:proofErr w:type="spellStart"/>
      <w:r>
        <w:rPr>
          <w:color w:val="000000"/>
        </w:rPr>
        <w:t>psychiatric</w:t>
      </w:r>
      <w:proofErr w:type="spellEnd"/>
      <w:r>
        <w:rPr>
          <w:color w:val="000000"/>
        </w:rPr>
        <w:t xml:space="preserve"> </w:t>
      </w:r>
      <w:proofErr w:type="spellStart"/>
      <w:r>
        <w:rPr>
          <w:color w:val="000000"/>
        </w:rPr>
        <w:t>disorders</w:t>
      </w:r>
      <w:proofErr w:type="spellEnd"/>
      <w:r>
        <w:rPr>
          <w:color w:val="000000"/>
        </w:rPr>
        <w:t xml:space="preserve">. </w:t>
      </w:r>
      <w:proofErr w:type="spellStart"/>
      <w:r>
        <w:rPr>
          <w:color w:val="000000"/>
        </w:rPr>
        <w:t>Frontiers</w:t>
      </w:r>
      <w:proofErr w:type="spellEnd"/>
      <w:r>
        <w:rPr>
          <w:color w:val="000000"/>
        </w:rPr>
        <w:t xml:space="preserve"> in </w:t>
      </w:r>
      <w:proofErr w:type="spellStart"/>
      <w:r>
        <w:rPr>
          <w:color w:val="000000"/>
        </w:rPr>
        <w:t>Psychiatry</w:t>
      </w:r>
      <w:proofErr w:type="spellEnd"/>
      <w:r>
        <w:rPr>
          <w:color w:val="000000"/>
        </w:rPr>
        <w:t xml:space="preserve"> 14, p.1068397 (2023). </w:t>
      </w:r>
    </w:p>
    <w:p w14:paraId="03D95CF0" w14:textId="77777777" w:rsidR="00863A01" w:rsidRDefault="00000000">
      <w:pPr>
        <w:numPr>
          <w:ilvl w:val="0"/>
          <w:numId w:val="2"/>
        </w:numPr>
        <w:pBdr>
          <w:top w:val="nil"/>
          <w:left w:val="nil"/>
          <w:bottom w:val="nil"/>
          <w:right w:val="nil"/>
          <w:between w:val="nil"/>
        </w:pBdr>
        <w:ind w:hanging="340"/>
        <w:jc w:val="both"/>
        <w:rPr>
          <w:color w:val="000000"/>
        </w:rPr>
      </w:pPr>
      <w:r>
        <w:rPr>
          <w:color w:val="000000"/>
        </w:rPr>
        <w:t xml:space="preserve">Johnston, K.J.A. </w:t>
      </w:r>
      <w:proofErr w:type="spellStart"/>
      <w:r>
        <w:rPr>
          <w:color w:val="000000"/>
        </w:rPr>
        <w:t>and</w:t>
      </w:r>
      <w:proofErr w:type="spellEnd"/>
      <w:r>
        <w:rPr>
          <w:color w:val="000000"/>
        </w:rPr>
        <w:t xml:space="preserve"> </w:t>
      </w:r>
      <w:proofErr w:type="spellStart"/>
      <w:r>
        <w:rPr>
          <w:color w:val="000000"/>
        </w:rPr>
        <w:t>Huckins</w:t>
      </w:r>
      <w:proofErr w:type="spellEnd"/>
      <w:r>
        <w:rPr>
          <w:color w:val="000000"/>
        </w:rPr>
        <w:t xml:space="preserve">, L.M.: </w:t>
      </w:r>
      <w:proofErr w:type="spellStart"/>
      <w:r>
        <w:rPr>
          <w:color w:val="000000"/>
        </w:rPr>
        <w:t>Chronic</w:t>
      </w:r>
      <w:proofErr w:type="spellEnd"/>
      <w:r>
        <w:rPr>
          <w:color w:val="000000"/>
        </w:rPr>
        <w:t xml:space="preserve"> </w:t>
      </w:r>
      <w:proofErr w:type="spellStart"/>
      <w:r>
        <w:rPr>
          <w:color w:val="000000"/>
        </w:rPr>
        <w:t>pain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psychiatric</w:t>
      </w:r>
      <w:proofErr w:type="spellEnd"/>
      <w:r>
        <w:rPr>
          <w:color w:val="000000"/>
        </w:rPr>
        <w:t xml:space="preserve"> </w:t>
      </w:r>
      <w:proofErr w:type="spellStart"/>
      <w:r>
        <w:rPr>
          <w:color w:val="000000"/>
        </w:rPr>
        <w:t>conditions</w:t>
      </w:r>
      <w:proofErr w:type="spellEnd"/>
      <w:r>
        <w:rPr>
          <w:color w:val="000000"/>
        </w:rPr>
        <w:t xml:space="preserve">. Complex </w:t>
      </w:r>
      <w:proofErr w:type="spellStart"/>
      <w:r>
        <w:rPr>
          <w:color w:val="000000"/>
        </w:rPr>
        <w:t>Psychiatry</w:t>
      </w:r>
      <w:proofErr w:type="spellEnd"/>
      <w:r>
        <w:rPr>
          <w:color w:val="000000"/>
        </w:rPr>
        <w:t xml:space="preserve"> 9(1-4), 24-43 (2022). </w:t>
      </w:r>
    </w:p>
    <w:p w14:paraId="44CF0FB2"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Wu</w:t>
      </w:r>
      <w:proofErr w:type="spellEnd"/>
      <w:r>
        <w:rPr>
          <w:color w:val="000000"/>
        </w:rPr>
        <w:t xml:space="preserve">, Y., Wang, L., Tao, M., </w:t>
      </w:r>
      <w:proofErr w:type="spellStart"/>
      <w:r>
        <w:rPr>
          <w:color w:val="000000"/>
        </w:rPr>
        <w:t>Cao</w:t>
      </w:r>
      <w:proofErr w:type="spellEnd"/>
      <w:r>
        <w:rPr>
          <w:color w:val="000000"/>
        </w:rPr>
        <w:t xml:space="preserve">, H., Yuan, H., </w:t>
      </w:r>
      <w:proofErr w:type="spellStart"/>
      <w:r>
        <w:rPr>
          <w:color w:val="000000"/>
        </w:rPr>
        <w:t>Ye</w:t>
      </w:r>
      <w:proofErr w:type="spellEnd"/>
      <w:r>
        <w:rPr>
          <w:color w:val="000000"/>
        </w:rPr>
        <w:t xml:space="preserve">, M., Chen, X., Wang, K., &amp; </w:t>
      </w:r>
      <w:proofErr w:type="spellStart"/>
      <w:r>
        <w:rPr>
          <w:color w:val="000000"/>
        </w:rPr>
        <w:t>Zhu</w:t>
      </w:r>
      <w:proofErr w:type="spellEnd"/>
      <w:r>
        <w:rPr>
          <w:color w:val="000000"/>
        </w:rPr>
        <w:t xml:space="preserve">, C.: </w:t>
      </w:r>
      <w:proofErr w:type="spellStart"/>
      <w:r>
        <w:rPr>
          <w:color w:val="000000"/>
        </w:rPr>
        <w:t>Changing</w:t>
      </w:r>
      <w:proofErr w:type="spellEnd"/>
      <w:r>
        <w:rPr>
          <w:color w:val="000000"/>
        </w:rPr>
        <w:t xml:space="preserve"> </w:t>
      </w:r>
      <w:proofErr w:type="spellStart"/>
      <w:r>
        <w:rPr>
          <w:color w:val="000000"/>
        </w:rPr>
        <w:t>trends</w:t>
      </w:r>
      <w:proofErr w:type="spellEnd"/>
      <w:r>
        <w:rPr>
          <w:color w:val="000000"/>
        </w:rPr>
        <w:t xml:space="preserve"> in </w:t>
      </w:r>
      <w:proofErr w:type="spellStart"/>
      <w:r>
        <w:rPr>
          <w:color w:val="000000"/>
        </w:rPr>
        <w:t>the</w:t>
      </w:r>
      <w:proofErr w:type="spellEnd"/>
      <w:r>
        <w:rPr>
          <w:color w:val="000000"/>
        </w:rPr>
        <w:t xml:space="preserve"> global </w:t>
      </w:r>
      <w:proofErr w:type="spellStart"/>
      <w:r>
        <w:rPr>
          <w:color w:val="000000"/>
        </w:rPr>
        <w:t>burden</w:t>
      </w:r>
      <w:proofErr w:type="spellEnd"/>
      <w:r>
        <w:rPr>
          <w:color w:val="000000"/>
        </w:rPr>
        <w:t xml:space="preserve"> of mental </w:t>
      </w:r>
      <w:proofErr w:type="spellStart"/>
      <w:r>
        <w:rPr>
          <w:color w:val="000000"/>
        </w:rPr>
        <w:t>disorders</w:t>
      </w:r>
      <w:proofErr w:type="spellEnd"/>
      <w:r>
        <w:rPr>
          <w:color w:val="000000"/>
        </w:rPr>
        <w:t xml:space="preserve"> </w:t>
      </w:r>
      <w:proofErr w:type="spellStart"/>
      <w:r>
        <w:rPr>
          <w:color w:val="000000"/>
        </w:rPr>
        <w:t>from</w:t>
      </w:r>
      <w:proofErr w:type="spellEnd"/>
      <w:r>
        <w:rPr>
          <w:color w:val="000000"/>
        </w:rPr>
        <w:t xml:space="preserve"> 1990 </w:t>
      </w:r>
      <w:proofErr w:type="spellStart"/>
      <w:r>
        <w:rPr>
          <w:color w:val="000000"/>
        </w:rPr>
        <w:t>to</w:t>
      </w:r>
      <w:proofErr w:type="spellEnd"/>
      <w:r>
        <w:rPr>
          <w:color w:val="000000"/>
        </w:rPr>
        <w:t xml:space="preserve"> 2019 </w:t>
      </w:r>
      <w:proofErr w:type="spellStart"/>
      <w:r>
        <w:rPr>
          <w:color w:val="000000"/>
        </w:rPr>
        <w:t>and</w:t>
      </w:r>
      <w:proofErr w:type="spellEnd"/>
      <w:r>
        <w:rPr>
          <w:color w:val="000000"/>
        </w:rPr>
        <w:t xml:space="preserve"> </w:t>
      </w:r>
      <w:proofErr w:type="spellStart"/>
      <w:r>
        <w:rPr>
          <w:color w:val="000000"/>
        </w:rPr>
        <w:t>predicted</w:t>
      </w:r>
      <w:proofErr w:type="spellEnd"/>
      <w:r>
        <w:rPr>
          <w:color w:val="000000"/>
        </w:rPr>
        <w:t xml:space="preserve"> </w:t>
      </w:r>
      <w:proofErr w:type="spellStart"/>
      <w:r>
        <w:rPr>
          <w:color w:val="000000"/>
        </w:rPr>
        <w:t>levels</w:t>
      </w:r>
      <w:proofErr w:type="spellEnd"/>
      <w:r>
        <w:rPr>
          <w:color w:val="000000"/>
        </w:rPr>
        <w:t xml:space="preserve"> in 25 </w:t>
      </w:r>
      <w:proofErr w:type="spellStart"/>
      <w:r>
        <w:rPr>
          <w:color w:val="000000"/>
        </w:rPr>
        <w:t>years</w:t>
      </w:r>
      <w:proofErr w:type="spellEnd"/>
      <w:r>
        <w:rPr>
          <w:color w:val="000000"/>
        </w:rPr>
        <w:t>. </w:t>
      </w:r>
      <w:proofErr w:type="spellStart"/>
      <w:r>
        <w:rPr>
          <w:color w:val="000000"/>
        </w:rPr>
        <w:t>Epidemiology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psychiatric</w:t>
      </w:r>
      <w:proofErr w:type="spellEnd"/>
      <w:r>
        <w:rPr>
          <w:color w:val="000000"/>
        </w:rPr>
        <w:t xml:space="preserve"> </w:t>
      </w:r>
      <w:proofErr w:type="spellStart"/>
      <w:r>
        <w:rPr>
          <w:color w:val="000000"/>
        </w:rPr>
        <w:t>sciences</w:t>
      </w:r>
      <w:proofErr w:type="spellEnd"/>
      <w:r>
        <w:rPr>
          <w:color w:val="000000"/>
        </w:rPr>
        <w:t> 32, e63 (2023).</w:t>
      </w:r>
    </w:p>
    <w:p w14:paraId="5699F575"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Treede</w:t>
      </w:r>
      <w:proofErr w:type="spellEnd"/>
      <w:r>
        <w:rPr>
          <w:color w:val="000000"/>
        </w:rPr>
        <w:t xml:space="preserve">, R. D., </w:t>
      </w:r>
      <w:proofErr w:type="spellStart"/>
      <w:r>
        <w:rPr>
          <w:color w:val="000000"/>
        </w:rPr>
        <w:t>Rief</w:t>
      </w:r>
      <w:proofErr w:type="spellEnd"/>
      <w:r>
        <w:rPr>
          <w:color w:val="000000"/>
        </w:rPr>
        <w:t xml:space="preserve">, W., </w:t>
      </w:r>
      <w:proofErr w:type="spellStart"/>
      <w:r>
        <w:rPr>
          <w:color w:val="000000"/>
        </w:rPr>
        <w:t>Barke</w:t>
      </w:r>
      <w:proofErr w:type="spellEnd"/>
      <w:r>
        <w:rPr>
          <w:color w:val="000000"/>
        </w:rPr>
        <w:t xml:space="preserve">, A., </w:t>
      </w:r>
      <w:proofErr w:type="spellStart"/>
      <w:r>
        <w:rPr>
          <w:color w:val="000000"/>
        </w:rPr>
        <w:t>Aziz</w:t>
      </w:r>
      <w:proofErr w:type="spellEnd"/>
      <w:r>
        <w:rPr>
          <w:color w:val="000000"/>
        </w:rPr>
        <w:t xml:space="preserve">, Q., </w:t>
      </w:r>
      <w:proofErr w:type="spellStart"/>
      <w:r>
        <w:rPr>
          <w:color w:val="000000"/>
        </w:rPr>
        <w:t>Bennett</w:t>
      </w:r>
      <w:proofErr w:type="spellEnd"/>
      <w:r>
        <w:rPr>
          <w:color w:val="000000"/>
        </w:rPr>
        <w:t xml:space="preserve">, M. I., </w:t>
      </w:r>
      <w:proofErr w:type="spellStart"/>
      <w:r>
        <w:rPr>
          <w:color w:val="000000"/>
        </w:rPr>
        <w:t>Benoliel</w:t>
      </w:r>
      <w:proofErr w:type="spellEnd"/>
      <w:r>
        <w:rPr>
          <w:color w:val="000000"/>
        </w:rPr>
        <w:t xml:space="preserve">, R., Cohen, M., </w:t>
      </w:r>
      <w:proofErr w:type="spellStart"/>
      <w:r>
        <w:rPr>
          <w:color w:val="000000"/>
        </w:rPr>
        <w:t>Evers</w:t>
      </w:r>
      <w:proofErr w:type="spellEnd"/>
      <w:r>
        <w:rPr>
          <w:color w:val="000000"/>
        </w:rPr>
        <w:t xml:space="preserve">, S., </w:t>
      </w:r>
      <w:proofErr w:type="spellStart"/>
      <w:r>
        <w:rPr>
          <w:color w:val="000000"/>
        </w:rPr>
        <w:t>Finnerup</w:t>
      </w:r>
      <w:proofErr w:type="spellEnd"/>
      <w:r>
        <w:rPr>
          <w:color w:val="000000"/>
        </w:rPr>
        <w:t xml:space="preserve">, N. B., </w:t>
      </w:r>
      <w:proofErr w:type="spellStart"/>
      <w:r>
        <w:rPr>
          <w:color w:val="000000"/>
        </w:rPr>
        <w:t>First</w:t>
      </w:r>
      <w:proofErr w:type="spellEnd"/>
      <w:r>
        <w:rPr>
          <w:color w:val="000000"/>
        </w:rPr>
        <w:t xml:space="preserve">, M. B., </w:t>
      </w:r>
      <w:proofErr w:type="spellStart"/>
      <w:r>
        <w:rPr>
          <w:color w:val="000000"/>
        </w:rPr>
        <w:t>Giamberardino</w:t>
      </w:r>
      <w:proofErr w:type="spellEnd"/>
      <w:r>
        <w:rPr>
          <w:color w:val="000000"/>
        </w:rPr>
        <w:t xml:space="preserve">, M. A., </w:t>
      </w:r>
      <w:proofErr w:type="spellStart"/>
      <w:r>
        <w:rPr>
          <w:color w:val="000000"/>
        </w:rPr>
        <w:t>Kaasa</w:t>
      </w:r>
      <w:proofErr w:type="spellEnd"/>
      <w:r>
        <w:rPr>
          <w:color w:val="000000"/>
        </w:rPr>
        <w:t xml:space="preserve">, S., </w:t>
      </w:r>
      <w:proofErr w:type="spellStart"/>
      <w:r>
        <w:rPr>
          <w:color w:val="000000"/>
        </w:rPr>
        <w:t>Korwisi</w:t>
      </w:r>
      <w:proofErr w:type="spellEnd"/>
      <w:r>
        <w:rPr>
          <w:color w:val="000000"/>
        </w:rPr>
        <w:t xml:space="preserve">, B., </w:t>
      </w:r>
      <w:proofErr w:type="spellStart"/>
      <w:r>
        <w:rPr>
          <w:color w:val="000000"/>
        </w:rPr>
        <w:t>Kosek</w:t>
      </w:r>
      <w:proofErr w:type="spellEnd"/>
      <w:r>
        <w:rPr>
          <w:color w:val="000000"/>
        </w:rPr>
        <w:t xml:space="preserve">, E., </w:t>
      </w:r>
      <w:proofErr w:type="spellStart"/>
      <w:r>
        <w:rPr>
          <w:color w:val="000000"/>
        </w:rPr>
        <w:t>Lavand'homme</w:t>
      </w:r>
      <w:proofErr w:type="spellEnd"/>
      <w:r>
        <w:rPr>
          <w:color w:val="000000"/>
        </w:rPr>
        <w:t xml:space="preserve">, P., Nicholas, M., Perrot, S., </w:t>
      </w:r>
      <w:proofErr w:type="spellStart"/>
      <w:r>
        <w:rPr>
          <w:color w:val="000000"/>
        </w:rPr>
        <w:t>Scholz</w:t>
      </w:r>
      <w:proofErr w:type="spellEnd"/>
      <w:r>
        <w:rPr>
          <w:color w:val="000000"/>
        </w:rPr>
        <w:t xml:space="preserve">, J., </w:t>
      </w:r>
      <w:proofErr w:type="spellStart"/>
      <w:r>
        <w:rPr>
          <w:color w:val="000000"/>
        </w:rPr>
        <w:t>Schug</w:t>
      </w:r>
      <w:proofErr w:type="spellEnd"/>
      <w:r>
        <w:rPr>
          <w:color w:val="000000"/>
        </w:rPr>
        <w:t xml:space="preserve">, S., Smith, B. H., … Wang, S. J.: </w:t>
      </w:r>
      <w:proofErr w:type="spellStart"/>
      <w:r>
        <w:rPr>
          <w:color w:val="000000"/>
        </w:rPr>
        <w:t>Chronic</w:t>
      </w:r>
      <w:proofErr w:type="spellEnd"/>
      <w:r>
        <w:rPr>
          <w:color w:val="000000"/>
        </w:rPr>
        <w:t xml:space="preserve"> </w:t>
      </w:r>
      <w:proofErr w:type="spellStart"/>
      <w:r>
        <w:rPr>
          <w:color w:val="000000"/>
        </w:rPr>
        <w:t>pain</w:t>
      </w:r>
      <w:proofErr w:type="spellEnd"/>
      <w:r>
        <w:rPr>
          <w:color w:val="000000"/>
        </w:rPr>
        <w:t xml:space="preserve"> as a </w:t>
      </w:r>
      <w:proofErr w:type="spellStart"/>
      <w:r>
        <w:rPr>
          <w:color w:val="000000"/>
        </w:rPr>
        <w:t>symptom</w:t>
      </w:r>
      <w:proofErr w:type="spellEnd"/>
      <w:r>
        <w:rPr>
          <w:color w:val="000000"/>
        </w:rPr>
        <w:t xml:space="preserve"> or a </w:t>
      </w:r>
      <w:proofErr w:type="spellStart"/>
      <w:r>
        <w:rPr>
          <w:color w:val="000000"/>
        </w:rPr>
        <w:t>disease</w:t>
      </w:r>
      <w:proofErr w:type="spellEnd"/>
      <w:r>
        <w:rPr>
          <w:color w:val="000000"/>
        </w:rPr>
        <w:t xml:space="preserve">: </w:t>
      </w:r>
      <w:proofErr w:type="spellStart"/>
      <w:r>
        <w:rPr>
          <w:color w:val="000000"/>
        </w:rPr>
        <w:t>the</w:t>
      </w:r>
      <w:proofErr w:type="spellEnd"/>
      <w:r>
        <w:rPr>
          <w:color w:val="000000"/>
        </w:rPr>
        <w:t xml:space="preserve"> IASP </w:t>
      </w:r>
      <w:proofErr w:type="spellStart"/>
      <w:r>
        <w:rPr>
          <w:color w:val="000000"/>
        </w:rPr>
        <w:t>Classification</w:t>
      </w:r>
      <w:proofErr w:type="spellEnd"/>
      <w:r>
        <w:rPr>
          <w:color w:val="000000"/>
        </w:rPr>
        <w:t xml:space="preserve"> of </w:t>
      </w:r>
      <w:proofErr w:type="spellStart"/>
      <w:r>
        <w:rPr>
          <w:color w:val="000000"/>
        </w:rPr>
        <w:t>Chronic</w:t>
      </w:r>
      <w:proofErr w:type="spellEnd"/>
      <w:r>
        <w:rPr>
          <w:color w:val="000000"/>
        </w:rPr>
        <w:t xml:space="preserve"> </w:t>
      </w:r>
      <w:proofErr w:type="spellStart"/>
      <w:r>
        <w:rPr>
          <w:color w:val="000000"/>
        </w:rPr>
        <w:t>Pain</w:t>
      </w:r>
      <w:proofErr w:type="spellEnd"/>
      <w:r>
        <w:rPr>
          <w:color w:val="000000"/>
        </w:rPr>
        <w:t xml:space="preserve"> for </w:t>
      </w:r>
      <w:proofErr w:type="spellStart"/>
      <w:r>
        <w:rPr>
          <w:color w:val="000000"/>
        </w:rPr>
        <w:t>the</w:t>
      </w:r>
      <w:proofErr w:type="spellEnd"/>
      <w:r>
        <w:rPr>
          <w:color w:val="000000"/>
        </w:rPr>
        <w:t xml:space="preserve"> International </w:t>
      </w:r>
      <w:proofErr w:type="spellStart"/>
      <w:r>
        <w:rPr>
          <w:color w:val="000000"/>
        </w:rPr>
        <w:t>Classification</w:t>
      </w:r>
      <w:proofErr w:type="spellEnd"/>
      <w:r>
        <w:rPr>
          <w:color w:val="000000"/>
        </w:rPr>
        <w:t xml:space="preserve"> of </w:t>
      </w:r>
      <w:proofErr w:type="spellStart"/>
      <w:r>
        <w:rPr>
          <w:color w:val="000000"/>
        </w:rPr>
        <w:t>Diseases</w:t>
      </w:r>
      <w:proofErr w:type="spellEnd"/>
      <w:r>
        <w:rPr>
          <w:color w:val="000000"/>
        </w:rPr>
        <w:t xml:space="preserve"> (ICD-11). </w:t>
      </w:r>
      <w:proofErr w:type="spellStart"/>
      <w:r>
        <w:rPr>
          <w:color w:val="000000"/>
        </w:rPr>
        <w:t>Pain</w:t>
      </w:r>
      <w:proofErr w:type="spellEnd"/>
      <w:r>
        <w:rPr>
          <w:color w:val="000000"/>
        </w:rPr>
        <w:t xml:space="preserve"> 160(1), 19–27 (2019). </w:t>
      </w:r>
    </w:p>
    <w:p w14:paraId="6B6A6284" w14:textId="77777777" w:rsidR="00863A01" w:rsidRDefault="00000000">
      <w:pPr>
        <w:numPr>
          <w:ilvl w:val="0"/>
          <w:numId w:val="2"/>
        </w:numPr>
        <w:pBdr>
          <w:top w:val="nil"/>
          <w:left w:val="nil"/>
          <w:bottom w:val="nil"/>
          <w:right w:val="nil"/>
          <w:between w:val="nil"/>
        </w:pBdr>
        <w:ind w:hanging="340"/>
        <w:jc w:val="both"/>
        <w:rPr>
          <w:color w:val="000000"/>
        </w:rPr>
      </w:pPr>
      <w:r>
        <w:rPr>
          <w:color w:val="000000"/>
        </w:rPr>
        <w:t xml:space="preserve">van den </w:t>
      </w:r>
      <w:proofErr w:type="spellStart"/>
      <w:r>
        <w:rPr>
          <w:color w:val="000000"/>
        </w:rPr>
        <w:t>Heuvel</w:t>
      </w:r>
      <w:proofErr w:type="spellEnd"/>
      <w:r>
        <w:rPr>
          <w:color w:val="000000"/>
        </w:rPr>
        <w:t xml:space="preserve">, M.P. </w:t>
      </w:r>
      <w:proofErr w:type="spellStart"/>
      <w:r>
        <w:rPr>
          <w:color w:val="000000"/>
        </w:rPr>
        <w:t>and</w:t>
      </w:r>
      <w:proofErr w:type="spellEnd"/>
      <w:r>
        <w:rPr>
          <w:color w:val="000000"/>
        </w:rPr>
        <w:t xml:space="preserve"> </w:t>
      </w:r>
      <w:proofErr w:type="spellStart"/>
      <w:r>
        <w:rPr>
          <w:color w:val="000000"/>
        </w:rPr>
        <w:t>Hulshoff</w:t>
      </w:r>
      <w:proofErr w:type="spellEnd"/>
      <w:r>
        <w:rPr>
          <w:color w:val="000000"/>
        </w:rPr>
        <w:t xml:space="preserve"> Pol, H.E.,: </w:t>
      </w:r>
      <w:proofErr w:type="spellStart"/>
      <w:r>
        <w:rPr>
          <w:color w:val="000000"/>
        </w:rPr>
        <w:t>Exploring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brain</w:t>
      </w:r>
      <w:proofErr w:type="spellEnd"/>
      <w:r>
        <w:rPr>
          <w:color w:val="000000"/>
        </w:rPr>
        <w:t xml:space="preserve"> </w:t>
      </w:r>
      <w:proofErr w:type="spellStart"/>
      <w:r>
        <w:rPr>
          <w:color w:val="000000"/>
        </w:rPr>
        <w:t>network</w:t>
      </w:r>
      <w:proofErr w:type="spellEnd"/>
      <w:r>
        <w:rPr>
          <w:color w:val="000000"/>
        </w:rPr>
        <w:t xml:space="preserve">: a </w:t>
      </w:r>
      <w:proofErr w:type="spellStart"/>
      <w:r>
        <w:rPr>
          <w:color w:val="000000"/>
        </w:rPr>
        <w:t>review</w:t>
      </w:r>
      <w:proofErr w:type="spellEnd"/>
      <w:r>
        <w:rPr>
          <w:color w:val="000000"/>
        </w:rPr>
        <w:t xml:space="preserve"> on </w:t>
      </w:r>
      <w:proofErr w:type="spellStart"/>
      <w:r>
        <w:rPr>
          <w:color w:val="000000"/>
        </w:rPr>
        <w:t>resting</w:t>
      </w:r>
      <w:proofErr w:type="spellEnd"/>
      <w:r>
        <w:rPr>
          <w:color w:val="000000"/>
        </w:rPr>
        <w:t xml:space="preserve">-state </w:t>
      </w:r>
      <w:proofErr w:type="spellStart"/>
      <w:r>
        <w:rPr>
          <w:color w:val="000000"/>
        </w:rPr>
        <w:t>fMRI</w:t>
      </w:r>
      <w:proofErr w:type="spellEnd"/>
      <w:r>
        <w:rPr>
          <w:color w:val="000000"/>
        </w:rPr>
        <w:t xml:space="preserve"> </w:t>
      </w:r>
      <w:proofErr w:type="spellStart"/>
      <w:r>
        <w:rPr>
          <w:color w:val="000000"/>
        </w:rPr>
        <w:t>functional</w:t>
      </w:r>
      <w:proofErr w:type="spellEnd"/>
      <w:r>
        <w:rPr>
          <w:color w:val="000000"/>
        </w:rPr>
        <w:t xml:space="preserve"> </w:t>
      </w:r>
      <w:proofErr w:type="spellStart"/>
      <w:r>
        <w:rPr>
          <w:color w:val="000000"/>
        </w:rPr>
        <w:t>connectivity</w:t>
      </w:r>
      <w:proofErr w:type="spellEnd"/>
      <w:r>
        <w:rPr>
          <w:color w:val="000000"/>
        </w:rPr>
        <w:t xml:space="preserve">. European </w:t>
      </w:r>
      <w:proofErr w:type="spellStart"/>
      <w:r>
        <w:rPr>
          <w:color w:val="000000"/>
        </w:rPr>
        <w:t>Neuropsychopharmacology</w:t>
      </w:r>
      <w:proofErr w:type="spellEnd"/>
      <w:r>
        <w:rPr>
          <w:color w:val="000000"/>
        </w:rPr>
        <w:t xml:space="preserve"> 20(8), 519-534  (2010). </w:t>
      </w:r>
    </w:p>
    <w:p w14:paraId="6B525A10"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Tétreault</w:t>
      </w:r>
      <w:proofErr w:type="spellEnd"/>
      <w:r>
        <w:rPr>
          <w:color w:val="000000"/>
        </w:rPr>
        <w:t xml:space="preserve">, P., Mansour, A., </w:t>
      </w:r>
      <w:proofErr w:type="spellStart"/>
      <w:r>
        <w:rPr>
          <w:color w:val="000000"/>
        </w:rPr>
        <w:t>Vachon-Presseau</w:t>
      </w:r>
      <w:proofErr w:type="spellEnd"/>
      <w:r>
        <w:rPr>
          <w:color w:val="000000"/>
        </w:rPr>
        <w:t xml:space="preserve">, E., </w:t>
      </w:r>
      <w:proofErr w:type="spellStart"/>
      <w:r>
        <w:rPr>
          <w:color w:val="000000"/>
        </w:rPr>
        <w:t>Schnitzer</w:t>
      </w:r>
      <w:proofErr w:type="spellEnd"/>
      <w:r>
        <w:rPr>
          <w:color w:val="000000"/>
        </w:rPr>
        <w:t xml:space="preserve">, T. J., </w:t>
      </w:r>
      <w:proofErr w:type="spellStart"/>
      <w:r>
        <w:rPr>
          <w:color w:val="000000"/>
        </w:rPr>
        <w:t>Apkarian</w:t>
      </w:r>
      <w:proofErr w:type="spellEnd"/>
      <w:r>
        <w:rPr>
          <w:color w:val="000000"/>
        </w:rPr>
        <w:t xml:space="preserve">, A. V., &amp; </w:t>
      </w:r>
      <w:proofErr w:type="spellStart"/>
      <w:r>
        <w:rPr>
          <w:color w:val="000000"/>
        </w:rPr>
        <w:t>Baliki</w:t>
      </w:r>
      <w:proofErr w:type="spellEnd"/>
      <w:r>
        <w:rPr>
          <w:color w:val="000000"/>
        </w:rPr>
        <w:t xml:space="preserve">, M. N. : </w:t>
      </w:r>
      <w:proofErr w:type="spellStart"/>
      <w:r>
        <w:rPr>
          <w:color w:val="000000"/>
        </w:rPr>
        <w:t>Brain</w:t>
      </w:r>
      <w:proofErr w:type="spellEnd"/>
      <w:r>
        <w:rPr>
          <w:color w:val="000000"/>
        </w:rPr>
        <w:t xml:space="preserve"> </w:t>
      </w:r>
      <w:proofErr w:type="spellStart"/>
      <w:r>
        <w:rPr>
          <w:color w:val="000000"/>
        </w:rPr>
        <w:t>Connectivity</w:t>
      </w:r>
      <w:proofErr w:type="spellEnd"/>
      <w:r>
        <w:rPr>
          <w:color w:val="000000"/>
        </w:rPr>
        <w:t xml:space="preserve"> </w:t>
      </w:r>
      <w:proofErr w:type="spellStart"/>
      <w:r>
        <w:rPr>
          <w:color w:val="000000"/>
        </w:rPr>
        <w:t>Predicts</w:t>
      </w:r>
      <w:proofErr w:type="spellEnd"/>
      <w:r>
        <w:rPr>
          <w:color w:val="000000"/>
        </w:rPr>
        <w:t xml:space="preserve"> Placebo </w:t>
      </w:r>
      <w:proofErr w:type="spellStart"/>
      <w:r>
        <w:rPr>
          <w:color w:val="000000"/>
        </w:rPr>
        <w:t>Response</w:t>
      </w:r>
      <w:proofErr w:type="spellEnd"/>
      <w:r>
        <w:rPr>
          <w:color w:val="000000"/>
        </w:rPr>
        <w:t xml:space="preserve"> </w:t>
      </w:r>
      <w:proofErr w:type="spellStart"/>
      <w:r>
        <w:rPr>
          <w:color w:val="000000"/>
        </w:rPr>
        <w:t>across</w:t>
      </w:r>
      <w:proofErr w:type="spellEnd"/>
      <w:r>
        <w:rPr>
          <w:color w:val="000000"/>
        </w:rPr>
        <w:t xml:space="preserve"> </w:t>
      </w:r>
      <w:proofErr w:type="spellStart"/>
      <w:r>
        <w:rPr>
          <w:color w:val="000000"/>
        </w:rPr>
        <w:t>Chronic</w:t>
      </w:r>
      <w:proofErr w:type="spellEnd"/>
      <w:r>
        <w:rPr>
          <w:color w:val="000000"/>
        </w:rPr>
        <w:t xml:space="preserve"> </w:t>
      </w:r>
      <w:proofErr w:type="spellStart"/>
      <w:r>
        <w:rPr>
          <w:color w:val="000000"/>
        </w:rPr>
        <w:t>Pain</w:t>
      </w:r>
      <w:proofErr w:type="spellEnd"/>
      <w:r>
        <w:rPr>
          <w:color w:val="000000"/>
        </w:rPr>
        <w:t xml:space="preserve"> </w:t>
      </w:r>
      <w:proofErr w:type="spellStart"/>
      <w:r>
        <w:rPr>
          <w:color w:val="000000"/>
        </w:rPr>
        <w:t>Clinical</w:t>
      </w:r>
      <w:proofErr w:type="spellEnd"/>
      <w:r>
        <w:rPr>
          <w:color w:val="000000"/>
        </w:rPr>
        <w:t xml:space="preserve"> </w:t>
      </w:r>
      <w:proofErr w:type="spellStart"/>
      <w:r>
        <w:rPr>
          <w:color w:val="000000"/>
        </w:rPr>
        <w:t>Trials</w:t>
      </w:r>
      <w:proofErr w:type="spellEnd"/>
      <w:r>
        <w:rPr>
          <w:color w:val="000000"/>
        </w:rPr>
        <w:t>. </w:t>
      </w:r>
      <w:proofErr w:type="spellStart"/>
      <w:r>
        <w:rPr>
          <w:color w:val="000000"/>
        </w:rPr>
        <w:t>PLoS</w:t>
      </w:r>
      <w:proofErr w:type="spellEnd"/>
      <w:r>
        <w:rPr>
          <w:color w:val="000000"/>
        </w:rPr>
        <w:t xml:space="preserve"> </w:t>
      </w:r>
      <w:proofErr w:type="spellStart"/>
      <w:r>
        <w:rPr>
          <w:color w:val="000000"/>
        </w:rPr>
        <w:t>biology</w:t>
      </w:r>
      <w:proofErr w:type="spellEnd"/>
      <w:r>
        <w:rPr>
          <w:color w:val="000000"/>
        </w:rPr>
        <w:t> 14(10), e1002570 (2016).</w:t>
      </w:r>
    </w:p>
    <w:p w14:paraId="5155F83F"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Gorgolewski</w:t>
      </w:r>
      <w:proofErr w:type="spellEnd"/>
      <w:r>
        <w:rPr>
          <w:color w:val="000000"/>
        </w:rPr>
        <w:t xml:space="preserve">, K., </w:t>
      </w:r>
      <w:proofErr w:type="spellStart"/>
      <w:r>
        <w:rPr>
          <w:color w:val="000000"/>
        </w:rPr>
        <w:t>Durnez</w:t>
      </w:r>
      <w:proofErr w:type="spellEnd"/>
      <w:r>
        <w:rPr>
          <w:color w:val="000000"/>
        </w:rPr>
        <w:t xml:space="preserve">, J. </w:t>
      </w:r>
      <w:proofErr w:type="spellStart"/>
      <w:r>
        <w:rPr>
          <w:color w:val="000000"/>
        </w:rPr>
        <w:t>and</w:t>
      </w:r>
      <w:proofErr w:type="spellEnd"/>
      <w:r>
        <w:rPr>
          <w:color w:val="000000"/>
        </w:rPr>
        <w:t xml:space="preserve"> </w:t>
      </w:r>
      <w:proofErr w:type="spellStart"/>
      <w:r>
        <w:rPr>
          <w:color w:val="000000"/>
        </w:rPr>
        <w:t>Poldrack</w:t>
      </w:r>
      <w:proofErr w:type="spellEnd"/>
      <w:r>
        <w:rPr>
          <w:color w:val="000000"/>
        </w:rPr>
        <w:t xml:space="preserve">, R.: </w:t>
      </w:r>
      <w:proofErr w:type="spellStart"/>
      <w:r>
        <w:rPr>
          <w:color w:val="000000"/>
        </w:rPr>
        <w:t>Preprocessed</w:t>
      </w:r>
      <w:proofErr w:type="spellEnd"/>
      <w:r>
        <w:rPr>
          <w:color w:val="000000"/>
        </w:rPr>
        <w:t xml:space="preserve"> </w:t>
      </w:r>
      <w:proofErr w:type="spellStart"/>
      <w:r>
        <w:rPr>
          <w:color w:val="000000"/>
        </w:rPr>
        <w:t>consortium</w:t>
      </w:r>
      <w:proofErr w:type="spellEnd"/>
      <w:r>
        <w:rPr>
          <w:color w:val="000000"/>
        </w:rPr>
        <w:t xml:space="preserve"> for </w:t>
      </w:r>
      <w:proofErr w:type="spellStart"/>
      <w:r>
        <w:rPr>
          <w:color w:val="000000"/>
        </w:rPr>
        <w:t>neuropsychiatric</w:t>
      </w:r>
      <w:proofErr w:type="spellEnd"/>
      <w:r>
        <w:rPr>
          <w:color w:val="000000"/>
        </w:rPr>
        <w:t xml:space="preserve"> </w:t>
      </w:r>
      <w:proofErr w:type="spellStart"/>
      <w:r>
        <w:rPr>
          <w:color w:val="000000"/>
        </w:rPr>
        <w:t>phenomics</w:t>
      </w:r>
      <w:proofErr w:type="spellEnd"/>
      <w:r>
        <w:rPr>
          <w:color w:val="000000"/>
        </w:rPr>
        <w:t xml:space="preserve"> </w:t>
      </w:r>
      <w:proofErr w:type="spellStart"/>
      <w:r>
        <w:rPr>
          <w:color w:val="000000"/>
        </w:rPr>
        <w:t>dataset</w:t>
      </w:r>
      <w:proofErr w:type="spellEnd"/>
      <w:r>
        <w:rPr>
          <w:color w:val="000000"/>
        </w:rPr>
        <w:t xml:space="preserve">. F1000Research, 6, p.1262. (2017). </w:t>
      </w:r>
    </w:p>
    <w:p w14:paraId="6A215A08"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Golestani</w:t>
      </w:r>
      <w:proofErr w:type="spellEnd"/>
      <w:r>
        <w:rPr>
          <w:color w:val="000000"/>
        </w:rPr>
        <w:t xml:space="preserve">, A.M. </w:t>
      </w:r>
      <w:proofErr w:type="spellStart"/>
      <w:r>
        <w:rPr>
          <w:color w:val="000000"/>
        </w:rPr>
        <w:t>and</w:t>
      </w:r>
      <w:proofErr w:type="spellEnd"/>
      <w:r>
        <w:rPr>
          <w:color w:val="000000"/>
        </w:rPr>
        <w:t xml:space="preserve"> Chen, J.J.: </w:t>
      </w:r>
      <w:proofErr w:type="spellStart"/>
      <w:r>
        <w:rPr>
          <w:color w:val="000000"/>
        </w:rPr>
        <w:t>Comparing</w:t>
      </w:r>
      <w:proofErr w:type="spellEnd"/>
      <w:r>
        <w:rPr>
          <w:color w:val="000000"/>
        </w:rPr>
        <w:t xml:space="preserve"> data-</w:t>
      </w:r>
      <w:proofErr w:type="spellStart"/>
      <w:r>
        <w:rPr>
          <w:color w:val="000000"/>
        </w:rPr>
        <w:t>driven</w:t>
      </w:r>
      <w:proofErr w:type="spellEnd"/>
      <w:r>
        <w:rPr>
          <w:color w:val="000000"/>
        </w:rPr>
        <w:t xml:space="preserve"> </w:t>
      </w:r>
      <w:proofErr w:type="spellStart"/>
      <w:r>
        <w:rPr>
          <w:color w:val="000000"/>
        </w:rPr>
        <w:t>physiological</w:t>
      </w:r>
      <w:proofErr w:type="spellEnd"/>
      <w:r>
        <w:rPr>
          <w:color w:val="000000"/>
        </w:rPr>
        <w:t xml:space="preserve"> </w:t>
      </w:r>
      <w:proofErr w:type="spellStart"/>
      <w:r>
        <w:rPr>
          <w:color w:val="000000"/>
        </w:rPr>
        <w:t>denoising</w:t>
      </w:r>
      <w:proofErr w:type="spellEnd"/>
      <w:r>
        <w:rPr>
          <w:color w:val="000000"/>
        </w:rPr>
        <w:t xml:space="preserve"> </w:t>
      </w:r>
      <w:proofErr w:type="spellStart"/>
      <w:r>
        <w:rPr>
          <w:color w:val="000000"/>
        </w:rPr>
        <w:t>approaches</w:t>
      </w:r>
      <w:proofErr w:type="spellEnd"/>
      <w:r>
        <w:rPr>
          <w:color w:val="000000"/>
        </w:rPr>
        <w:t xml:space="preserve"> for </w:t>
      </w:r>
      <w:proofErr w:type="spellStart"/>
      <w:r>
        <w:rPr>
          <w:color w:val="000000"/>
        </w:rPr>
        <w:t>resting</w:t>
      </w:r>
      <w:proofErr w:type="spellEnd"/>
      <w:r>
        <w:rPr>
          <w:color w:val="000000"/>
        </w:rPr>
        <w:t xml:space="preserve">-state </w:t>
      </w:r>
      <w:proofErr w:type="spellStart"/>
      <w:r>
        <w:rPr>
          <w:color w:val="000000"/>
        </w:rPr>
        <w:t>fMRI</w:t>
      </w:r>
      <w:proofErr w:type="spellEnd"/>
      <w:r>
        <w:rPr>
          <w:color w:val="000000"/>
        </w:rPr>
        <w:t xml:space="preserve">: </w:t>
      </w:r>
      <w:proofErr w:type="spellStart"/>
      <w:r>
        <w:rPr>
          <w:color w:val="000000"/>
        </w:rPr>
        <w:t>implications</w:t>
      </w:r>
      <w:proofErr w:type="spellEnd"/>
      <w:r>
        <w:rPr>
          <w:color w:val="000000"/>
        </w:rPr>
        <w:t xml:space="preserve"> for </w:t>
      </w:r>
      <w:proofErr w:type="spellStart"/>
      <w:r>
        <w:rPr>
          <w:color w:val="000000"/>
        </w:rPr>
        <w:t>the</w:t>
      </w:r>
      <w:proofErr w:type="spellEnd"/>
      <w:r>
        <w:rPr>
          <w:color w:val="000000"/>
        </w:rPr>
        <w:t xml:space="preserve"> </w:t>
      </w:r>
      <w:proofErr w:type="spellStart"/>
      <w:r>
        <w:rPr>
          <w:color w:val="000000"/>
        </w:rPr>
        <w:t>study</w:t>
      </w:r>
      <w:proofErr w:type="spellEnd"/>
      <w:r>
        <w:rPr>
          <w:color w:val="000000"/>
        </w:rPr>
        <w:t xml:space="preserve"> of </w:t>
      </w:r>
      <w:proofErr w:type="spellStart"/>
      <w:r>
        <w:rPr>
          <w:color w:val="000000"/>
        </w:rPr>
        <w:t>aging</w:t>
      </w:r>
      <w:proofErr w:type="spellEnd"/>
      <w:r>
        <w:rPr>
          <w:color w:val="000000"/>
        </w:rPr>
        <w:t xml:space="preserve">. </w:t>
      </w:r>
      <w:proofErr w:type="spellStart"/>
      <w:r>
        <w:rPr>
          <w:color w:val="000000"/>
        </w:rPr>
        <w:t>Frontiers</w:t>
      </w:r>
      <w:proofErr w:type="spellEnd"/>
      <w:r>
        <w:rPr>
          <w:color w:val="000000"/>
        </w:rPr>
        <w:t xml:space="preserve"> in </w:t>
      </w:r>
      <w:proofErr w:type="spellStart"/>
      <w:r>
        <w:rPr>
          <w:color w:val="000000"/>
        </w:rPr>
        <w:t>Neuroscience</w:t>
      </w:r>
      <w:proofErr w:type="spellEnd"/>
      <w:r>
        <w:rPr>
          <w:color w:val="000000"/>
        </w:rPr>
        <w:t xml:space="preserve"> 18, p.1223230 (2024).</w:t>
      </w:r>
    </w:p>
    <w:p w14:paraId="1C87DA3F"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Yeo</w:t>
      </w:r>
      <w:proofErr w:type="spellEnd"/>
      <w:r>
        <w:rPr>
          <w:color w:val="000000"/>
        </w:rPr>
        <w:t xml:space="preserve">, B. T., </w:t>
      </w:r>
      <w:proofErr w:type="spellStart"/>
      <w:r>
        <w:rPr>
          <w:color w:val="000000"/>
        </w:rPr>
        <w:t>Krienen</w:t>
      </w:r>
      <w:proofErr w:type="spellEnd"/>
      <w:r>
        <w:rPr>
          <w:color w:val="000000"/>
        </w:rPr>
        <w:t xml:space="preserve">, F. M., Sepulcre, J., </w:t>
      </w:r>
      <w:proofErr w:type="spellStart"/>
      <w:r>
        <w:rPr>
          <w:color w:val="000000"/>
        </w:rPr>
        <w:t>Sabuncu</w:t>
      </w:r>
      <w:proofErr w:type="spellEnd"/>
      <w:r>
        <w:rPr>
          <w:color w:val="000000"/>
        </w:rPr>
        <w:t xml:space="preserve">, M. R., </w:t>
      </w:r>
      <w:proofErr w:type="spellStart"/>
      <w:r>
        <w:rPr>
          <w:color w:val="000000"/>
        </w:rPr>
        <w:t>Lashkari</w:t>
      </w:r>
      <w:proofErr w:type="spellEnd"/>
      <w:r>
        <w:rPr>
          <w:color w:val="000000"/>
        </w:rPr>
        <w:t xml:space="preserve">, D., </w:t>
      </w:r>
      <w:proofErr w:type="spellStart"/>
      <w:r>
        <w:rPr>
          <w:color w:val="000000"/>
        </w:rPr>
        <w:t>Hollinshead</w:t>
      </w:r>
      <w:proofErr w:type="spellEnd"/>
      <w:r>
        <w:rPr>
          <w:color w:val="000000"/>
        </w:rPr>
        <w:t xml:space="preserve">, M., </w:t>
      </w:r>
      <w:proofErr w:type="spellStart"/>
      <w:r>
        <w:rPr>
          <w:color w:val="000000"/>
        </w:rPr>
        <w:t>Roffman</w:t>
      </w:r>
      <w:proofErr w:type="spellEnd"/>
      <w:r>
        <w:rPr>
          <w:color w:val="000000"/>
        </w:rPr>
        <w:t xml:space="preserve">, J. L., </w:t>
      </w:r>
      <w:proofErr w:type="spellStart"/>
      <w:r>
        <w:rPr>
          <w:color w:val="000000"/>
        </w:rPr>
        <w:t>Smoller</w:t>
      </w:r>
      <w:proofErr w:type="spellEnd"/>
      <w:r>
        <w:rPr>
          <w:color w:val="000000"/>
        </w:rPr>
        <w:t xml:space="preserve">, J. W., </w:t>
      </w:r>
      <w:proofErr w:type="spellStart"/>
      <w:r>
        <w:rPr>
          <w:color w:val="000000"/>
        </w:rPr>
        <w:t>Zöllei</w:t>
      </w:r>
      <w:proofErr w:type="spellEnd"/>
      <w:r>
        <w:rPr>
          <w:color w:val="000000"/>
        </w:rPr>
        <w:t xml:space="preserve">, L., </w:t>
      </w:r>
      <w:proofErr w:type="spellStart"/>
      <w:r>
        <w:rPr>
          <w:color w:val="000000"/>
        </w:rPr>
        <w:t>Polimeni</w:t>
      </w:r>
      <w:proofErr w:type="spellEnd"/>
      <w:r>
        <w:rPr>
          <w:color w:val="000000"/>
        </w:rPr>
        <w:t xml:space="preserve">, J. R., </w:t>
      </w:r>
      <w:proofErr w:type="spellStart"/>
      <w:r>
        <w:rPr>
          <w:color w:val="000000"/>
        </w:rPr>
        <w:t>Fischl</w:t>
      </w:r>
      <w:proofErr w:type="spellEnd"/>
      <w:r>
        <w:rPr>
          <w:color w:val="000000"/>
        </w:rPr>
        <w:t xml:space="preserve">, B., </w:t>
      </w:r>
      <w:proofErr w:type="spellStart"/>
      <w:r>
        <w:rPr>
          <w:color w:val="000000"/>
        </w:rPr>
        <w:t>Liu</w:t>
      </w:r>
      <w:proofErr w:type="spellEnd"/>
      <w:r>
        <w:rPr>
          <w:color w:val="000000"/>
        </w:rPr>
        <w:t xml:space="preserve">, H., &amp; </w:t>
      </w:r>
      <w:proofErr w:type="spellStart"/>
      <w:r>
        <w:rPr>
          <w:color w:val="000000"/>
        </w:rPr>
        <w:t>Buckner</w:t>
      </w:r>
      <w:proofErr w:type="spellEnd"/>
      <w:r>
        <w:rPr>
          <w:color w:val="000000"/>
        </w:rPr>
        <w:t xml:space="preserve">, R. L. : The </w:t>
      </w:r>
      <w:proofErr w:type="spellStart"/>
      <w:r>
        <w:rPr>
          <w:color w:val="000000"/>
        </w:rPr>
        <w:t>organization</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human</w:t>
      </w:r>
      <w:proofErr w:type="spellEnd"/>
      <w:r>
        <w:rPr>
          <w:color w:val="000000"/>
        </w:rPr>
        <w:t xml:space="preserve"> cerebral cortex </w:t>
      </w:r>
      <w:proofErr w:type="spellStart"/>
      <w:r>
        <w:rPr>
          <w:color w:val="000000"/>
        </w:rPr>
        <w:t>estimated</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intrinsic</w:t>
      </w:r>
      <w:proofErr w:type="spellEnd"/>
      <w:r>
        <w:rPr>
          <w:color w:val="000000"/>
        </w:rPr>
        <w:t xml:space="preserve"> </w:t>
      </w:r>
      <w:proofErr w:type="spellStart"/>
      <w:r>
        <w:rPr>
          <w:color w:val="000000"/>
        </w:rPr>
        <w:t>functional</w:t>
      </w:r>
      <w:proofErr w:type="spellEnd"/>
      <w:r>
        <w:rPr>
          <w:color w:val="000000"/>
        </w:rPr>
        <w:t xml:space="preserve"> </w:t>
      </w:r>
      <w:proofErr w:type="spellStart"/>
      <w:r>
        <w:rPr>
          <w:color w:val="000000"/>
        </w:rPr>
        <w:t>connectivity</w:t>
      </w:r>
      <w:proofErr w:type="spellEnd"/>
      <w:r>
        <w:rPr>
          <w:color w:val="000000"/>
        </w:rPr>
        <w:t xml:space="preserve">. Journal of </w:t>
      </w:r>
      <w:proofErr w:type="spellStart"/>
      <w:r>
        <w:rPr>
          <w:color w:val="000000"/>
        </w:rPr>
        <w:t>neurophysiology</w:t>
      </w:r>
      <w:proofErr w:type="spellEnd"/>
      <w:r>
        <w:rPr>
          <w:color w:val="000000"/>
        </w:rPr>
        <w:t xml:space="preserve">  106(3), 1125–1165 (2011).  </w:t>
      </w:r>
    </w:p>
    <w:p w14:paraId="22CC6799"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Zhang</w:t>
      </w:r>
      <w:proofErr w:type="spellEnd"/>
      <w:r>
        <w:rPr>
          <w:color w:val="000000"/>
        </w:rPr>
        <w:t xml:space="preserve">, Z., </w:t>
      </w:r>
      <w:proofErr w:type="spellStart"/>
      <w:r>
        <w:rPr>
          <w:color w:val="000000"/>
        </w:rPr>
        <w:t>Gewandter</w:t>
      </w:r>
      <w:proofErr w:type="spellEnd"/>
      <w:r>
        <w:rPr>
          <w:color w:val="000000"/>
        </w:rPr>
        <w:t xml:space="preserve">, J. S., &amp; </w:t>
      </w:r>
      <w:proofErr w:type="spellStart"/>
      <w:r>
        <w:rPr>
          <w:color w:val="000000"/>
        </w:rPr>
        <w:t>Geha</w:t>
      </w:r>
      <w:proofErr w:type="spellEnd"/>
      <w:r>
        <w:rPr>
          <w:color w:val="000000"/>
        </w:rPr>
        <w:t xml:space="preserve">, P.: </w:t>
      </w:r>
      <w:proofErr w:type="spellStart"/>
      <w:r>
        <w:rPr>
          <w:color w:val="000000"/>
        </w:rPr>
        <w:t>Brain</w:t>
      </w:r>
      <w:proofErr w:type="spellEnd"/>
      <w:r>
        <w:rPr>
          <w:color w:val="000000"/>
        </w:rPr>
        <w:t xml:space="preserve"> </w:t>
      </w:r>
      <w:proofErr w:type="spellStart"/>
      <w:r>
        <w:rPr>
          <w:color w:val="000000"/>
        </w:rPr>
        <w:t>Imaging</w:t>
      </w:r>
      <w:proofErr w:type="spellEnd"/>
      <w:r>
        <w:rPr>
          <w:color w:val="000000"/>
        </w:rPr>
        <w:t xml:space="preserve"> </w:t>
      </w:r>
      <w:proofErr w:type="spellStart"/>
      <w:r>
        <w:rPr>
          <w:color w:val="000000"/>
        </w:rPr>
        <w:t>Biomarkers</w:t>
      </w:r>
      <w:proofErr w:type="spellEnd"/>
      <w:r>
        <w:rPr>
          <w:color w:val="000000"/>
        </w:rPr>
        <w:t xml:space="preserve"> for </w:t>
      </w:r>
      <w:proofErr w:type="spellStart"/>
      <w:r>
        <w:rPr>
          <w:color w:val="000000"/>
        </w:rPr>
        <w:t>Chronic</w:t>
      </w:r>
      <w:proofErr w:type="spellEnd"/>
      <w:r>
        <w:rPr>
          <w:color w:val="000000"/>
        </w:rPr>
        <w:t xml:space="preserve"> </w:t>
      </w:r>
      <w:proofErr w:type="spellStart"/>
      <w:r>
        <w:rPr>
          <w:color w:val="000000"/>
        </w:rPr>
        <w:t>Pain</w:t>
      </w:r>
      <w:proofErr w:type="spellEnd"/>
      <w:r>
        <w:rPr>
          <w:color w:val="000000"/>
        </w:rPr>
        <w:t>. </w:t>
      </w:r>
      <w:proofErr w:type="spellStart"/>
      <w:r>
        <w:rPr>
          <w:color w:val="000000"/>
        </w:rPr>
        <w:t>Frontiers</w:t>
      </w:r>
      <w:proofErr w:type="spellEnd"/>
      <w:r>
        <w:rPr>
          <w:color w:val="000000"/>
        </w:rPr>
        <w:t xml:space="preserve"> in </w:t>
      </w:r>
      <w:proofErr w:type="spellStart"/>
      <w:r>
        <w:rPr>
          <w:color w:val="000000"/>
        </w:rPr>
        <w:t>neurology</w:t>
      </w:r>
      <w:proofErr w:type="spellEnd"/>
      <w:r>
        <w:rPr>
          <w:color w:val="000000"/>
        </w:rPr>
        <w:t xml:space="preserve">  12, 734821 (2022). </w:t>
      </w:r>
    </w:p>
    <w:p w14:paraId="16AF21B7"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Gangl</w:t>
      </w:r>
      <w:proofErr w:type="spellEnd"/>
      <w:r>
        <w:rPr>
          <w:color w:val="000000"/>
        </w:rPr>
        <w:t xml:space="preserve">, N., </w:t>
      </w:r>
      <w:proofErr w:type="spellStart"/>
      <w:r>
        <w:rPr>
          <w:color w:val="000000"/>
        </w:rPr>
        <w:t>Conring</w:t>
      </w:r>
      <w:proofErr w:type="spellEnd"/>
      <w:r>
        <w:rPr>
          <w:color w:val="000000"/>
        </w:rPr>
        <w:t xml:space="preserve">, F., </w:t>
      </w:r>
      <w:proofErr w:type="spellStart"/>
      <w:r>
        <w:rPr>
          <w:color w:val="000000"/>
        </w:rPr>
        <w:t>Federspiel</w:t>
      </w:r>
      <w:proofErr w:type="spellEnd"/>
      <w:r>
        <w:rPr>
          <w:color w:val="000000"/>
        </w:rPr>
        <w:t xml:space="preserve">, A., </w:t>
      </w:r>
      <w:proofErr w:type="spellStart"/>
      <w:r>
        <w:rPr>
          <w:color w:val="000000"/>
        </w:rPr>
        <w:t>Wiest</w:t>
      </w:r>
      <w:proofErr w:type="spellEnd"/>
      <w:r>
        <w:rPr>
          <w:color w:val="000000"/>
        </w:rPr>
        <w:t xml:space="preserve">, R., </w:t>
      </w:r>
      <w:proofErr w:type="spellStart"/>
      <w:r>
        <w:rPr>
          <w:color w:val="000000"/>
        </w:rPr>
        <w:t>Walther</w:t>
      </w:r>
      <w:proofErr w:type="spellEnd"/>
      <w:r>
        <w:rPr>
          <w:color w:val="000000"/>
        </w:rPr>
        <w:t xml:space="preserve">, S., &amp; </w:t>
      </w:r>
      <w:proofErr w:type="spellStart"/>
      <w:r>
        <w:rPr>
          <w:color w:val="000000"/>
        </w:rPr>
        <w:t>Stegmayer</w:t>
      </w:r>
      <w:proofErr w:type="spellEnd"/>
      <w:r>
        <w:rPr>
          <w:color w:val="000000"/>
        </w:rPr>
        <w:t xml:space="preserve">, K.: </w:t>
      </w:r>
      <w:proofErr w:type="spellStart"/>
      <w:r>
        <w:rPr>
          <w:color w:val="000000"/>
        </w:rPr>
        <w:t>Resting</w:t>
      </w:r>
      <w:proofErr w:type="spellEnd"/>
      <w:r>
        <w:rPr>
          <w:color w:val="000000"/>
        </w:rPr>
        <w:t xml:space="preserve">-state </w:t>
      </w:r>
      <w:proofErr w:type="spellStart"/>
      <w:r>
        <w:rPr>
          <w:color w:val="000000"/>
        </w:rPr>
        <w:t>perfusion</w:t>
      </w:r>
      <w:proofErr w:type="spellEnd"/>
      <w:r>
        <w:rPr>
          <w:color w:val="000000"/>
        </w:rPr>
        <w:t xml:space="preserve"> in motor </w:t>
      </w:r>
      <w:proofErr w:type="spellStart"/>
      <w:r>
        <w:rPr>
          <w:color w:val="000000"/>
        </w:rPr>
        <w:t>and</w:t>
      </w:r>
      <w:proofErr w:type="spellEnd"/>
      <w:r>
        <w:rPr>
          <w:color w:val="000000"/>
        </w:rPr>
        <w:t xml:space="preserve"> </w:t>
      </w:r>
      <w:proofErr w:type="spellStart"/>
      <w:r>
        <w:rPr>
          <w:color w:val="000000"/>
        </w:rPr>
        <w:t>fronto-limbic</w:t>
      </w:r>
      <w:proofErr w:type="spellEnd"/>
      <w:r>
        <w:rPr>
          <w:color w:val="000000"/>
        </w:rPr>
        <w:t xml:space="preserve"> </w:t>
      </w:r>
      <w:proofErr w:type="spellStart"/>
      <w:r>
        <w:rPr>
          <w:color w:val="000000"/>
        </w:rPr>
        <w:t>areas</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linked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diminished</w:t>
      </w:r>
      <w:proofErr w:type="spellEnd"/>
      <w:r>
        <w:rPr>
          <w:color w:val="000000"/>
        </w:rPr>
        <w:t xml:space="preserve"> </w:t>
      </w:r>
      <w:proofErr w:type="spellStart"/>
      <w:r>
        <w:rPr>
          <w:color w:val="000000"/>
        </w:rPr>
        <w:t>expression</w:t>
      </w:r>
      <w:proofErr w:type="spellEnd"/>
      <w:r>
        <w:rPr>
          <w:color w:val="000000"/>
        </w:rPr>
        <w:t xml:space="preserve"> of </w:t>
      </w:r>
      <w:proofErr w:type="spellStart"/>
      <w:r>
        <w:rPr>
          <w:color w:val="000000"/>
        </w:rPr>
        <w:t>emotion</w:t>
      </w:r>
      <w:proofErr w:type="spellEnd"/>
      <w:r>
        <w:rPr>
          <w:color w:val="000000"/>
        </w:rPr>
        <w:t xml:space="preserve"> </w:t>
      </w:r>
      <w:proofErr w:type="spellStart"/>
      <w:r>
        <w:rPr>
          <w:color w:val="000000"/>
        </w:rPr>
        <w:t>and</w:t>
      </w:r>
      <w:proofErr w:type="spellEnd"/>
      <w:r>
        <w:rPr>
          <w:color w:val="000000"/>
        </w:rPr>
        <w:t xml:space="preserve"> speech in </w:t>
      </w:r>
      <w:proofErr w:type="spellStart"/>
      <w:r>
        <w:rPr>
          <w:color w:val="000000"/>
        </w:rPr>
        <w:t>schizophrenia</w:t>
      </w:r>
      <w:proofErr w:type="spellEnd"/>
      <w:r>
        <w:rPr>
          <w:color w:val="000000"/>
        </w:rPr>
        <w:t>. </w:t>
      </w:r>
      <w:proofErr w:type="spellStart"/>
      <w:r>
        <w:rPr>
          <w:color w:val="000000"/>
        </w:rPr>
        <w:t>Schizophrenia</w:t>
      </w:r>
      <w:proofErr w:type="spellEnd"/>
      <w:r>
        <w:rPr>
          <w:color w:val="000000"/>
        </w:rPr>
        <w:t xml:space="preserve"> 9(1), 51 (2023). </w:t>
      </w:r>
    </w:p>
    <w:p w14:paraId="57AD27BF"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Keane</w:t>
      </w:r>
      <w:proofErr w:type="spellEnd"/>
      <w:r>
        <w:rPr>
          <w:color w:val="000000"/>
        </w:rPr>
        <w:t xml:space="preserve">, B. P., </w:t>
      </w:r>
      <w:proofErr w:type="spellStart"/>
      <w:r>
        <w:rPr>
          <w:color w:val="000000"/>
        </w:rPr>
        <w:t>Krekelberg</w:t>
      </w:r>
      <w:proofErr w:type="spellEnd"/>
      <w:r>
        <w:rPr>
          <w:color w:val="000000"/>
        </w:rPr>
        <w:t xml:space="preserve">, B., </w:t>
      </w:r>
      <w:proofErr w:type="spellStart"/>
      <w:r>
        <w:rPr>
          <w:color w:val="000000"/>
        </w:rPr>
        <w:t>Mill</w:t>
      </w:r>
      <w:proofErr w:type="spellEnd"/>
      <w:r>
        <w:rPr>
          <w:color w:val="000000"/>
        </w:rPr>
        <w:t xml:space="preserve">, R. D., </w:t>
      </w:r>
      <w:proofErr w:type="spellStart"/>
      <w:r>
        <w:rPr>
          <w:color w:val="000000"/>
        </w:rPr>
        <w:t>Silverstein</w:t>
      </w:r>
      <w:proofErr w:type="spellEnd"/>
      <w:r>
        <w:rPr>
          <w:color w:val="000000"/>
        </w:rPr>
        <w:t xml:space="preserve">, S. M., Thompson, J. L., </w:t>
      </w:r>
      <w:proofErr w:type="spellStart"/>
      <w:r>
        <w:rPr>
          <w:color w:val="000000"/>
        </w:rPr>
        <w:t>Serody</w:t>
      </w:r>
      <w:proofErr w:type="spellEnd"/>
      <w:r>
        <w:rPr>
          <w:color w:val="000000"/>
        </w:rPr>
        <w:t xml:space="preserve">, M. R., </w:t>
      </w:r>
      <w:proofErr w:type="spellStart"/>
      <w:r>
        <w:rPr>
          <w:color w:val="000000"/>
        </w:rPr>
        <w:t>Barch</w:t>
      </w:r>
      <w:proofErr w:type="spellEnd"/>
      <w:r>
        <w:rPr>
          <w:color w:val="000000"/>
        </w:rPr>
        <w:t xml:space="preserve">, D. M., &amp; Cole, M. W.: Dorsal </w:t>
      </w:r>
      <w:proofErr w:type="spellStart"/>
      <w:r>
        <w:rPr>
          <w:color w:val="000000"/>
        </w:rPr>
        <w:t>attention</w:t>
      </w:r>
      <w:proofErr w:type="spellEnd"/>
      <w:r>
        <w:rPr>
          <w:color w:val="000000"/>
        </w:rPr>
        <w:t xml:space="preserve"> </w:t>
      </w:r>
      <w:proofErr w:type="spellStart"/>
      <w:r>
        <w:rPr>
          <w:color w:val="000000"/>
        </w:rPr>
        <w:t>network</w:t>
      </w:r>
      <w:proofErr w:type="spellEnd"/>
      <w:r>
        <w:rPr>
          <w:color w:val="000000"/>
        </w:rPr>
        <w:t xml:space="preserve"> </w:t>
      </w:r>
      <w:proofErr w:type="spellStart"/>
      <w:r>
        <w:rPr>
          <w:color w:val="000000"/>
        </w:rPr>
        <w:t>activity</w:t>
      </w:r>
      <w:proofErr w:type="spellEnd"/>
      <w:r>
        <w:rPr>
          <w:color w:val="000000"/>
        </w:rPr>
        <w:t xml:space="preserve"> </w:t>
      </w:r>
      <w:proofErr w:type="spellStart"/>
      <w:r>
        <w:rPr>
          <w:color w:val="000000"/>
        </w:rPr>
        <w:t>during</w:t>
      </w:r>
      <w:proofErr w:type="spellEnd"/>
      <w:r>
        <w:rPr>
          <w:color w:val="000000"/>
        </w:rPr>
        <w:t xml:space="preserve"> perceptual </w:t>
      </w:r>
      <w:proofErr w:type="spellStart"/>
      <w:r>
        <w:rPr>
          <w:color w:val="000000"/>
        </w:rPr>
        <w:t>organization</w:t>
      </w:r>
      <w:proofErr w:type="spellEnd"/>
      <w:r>
        <w:rPr>
          <w:color w:val="000000"/>
        </w:rPr>
        <w:t xml:space="preserve"> </w:t>
      </w:r>
      <w:proofErr w:type="spellStart"/>
      <w:r>
        <w:rPr>
          <w:color w:val="000000"/>
        </w:rPr>
        <w:t>is</w:t>
      </w:r>
      <w:proofErr w:type="spellEnd"/>
      <w:r>
        <w:rPr>
          <w:color w:val="000000"/>
        </w:rPr>
        <w:t xml:space="preserve"> distinct in </w:t>
      </w:r>
      <w:proofErr w:type="spellStart"/>
      <w:r>
        <w:rPr>
          <w:color w:val="000000"/>
        </w:rPr>
        <w:t>schizophrenia</w:t>
      </w:r>
      <w:proofErr w:type="spellEnd"/>
      <w:r>
        <w:rPr>
          <w:color w:val="000000"/>
        </w:rPr>
        <w:t xml:space="preserve"> </w:t>
      </w:r>
      <w:proofErr w:type="spellStart"/>
      <w:r>
        <w:rPr>
          <w:color w:val="000000"/>
        </w:rPr>
        <w:t>and</w:t>
      </w:r>
      <w:proofErr w:type="spellEnd"/>
      <w:r>
        <w:rPr>
          <w:color w:val="000000"/>
        </w:rPr>
        <w:t xml:space="preserve"> predictive of cognitive </w:t>
      </w:r>
      <w:proofErr w:type="spellStart"/>
      <w:r>
        <w:rPr>
          <w:color w:val="000000"/>
        </w:rPr>
        <w:t>disorganization</w:t>
      </w:r>
      <w:proofErr w:type="spellEnd"/>
      <w:r>
        <w:rPr>
          <w:color w:val="000000"/>
        </w:rPr>
        <w:t xml:space="preserve">. The European </w:t>
      </w:r>
      <w:proofErr w:type="spellStart"/>
      <w:r>
        <w:rPr>
          <w:color w:val="000000"/>
        </w:rPr>
        <w:t>journal</w:t>
      </w:r>
      <w:proofErr w:type="spellEnd"/>
      <w:r>
        <w:rPr>
          <w:color w:val="000000"/>
        </w:rPr>
        <w:t xml:space="preserve"> of </w:t>
      </w:r>
      <w:proofErr w:type="spellStart"/>
      <w:r>
        <w:rPr>
          <w:color w:val="000000"/>
        </w:rPr>
        <w:t>neuroscience</w:t>
      </w:r>
      <w:proofErr w:type="spellEnd"/>
      <w:r>
        <w:rPr>
          <w:color w:val="000000"/>
        </w:rPr>
        <w:t xml:space="preserve"> 57(3), 458–478 (2023). </w:t>
      </w:r>
    </w:p>
    <w:p w14:paraId="28DAA20E"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Gao</w:t>
      </w:r>
      <w:proofErr w:type="spellEnd"/>
      <w:r>
        <w:rPr>
          <w:color w:val="000000"/>
        </w:rPr>
        <w:t xml:space="preserve">, Z., </w:t>
      </w:r>
      <w:proofErr w:type="spellStart"/>
      <w:r>
        <w:rPr>
          <w:color w:val="000000"/>
        </w:rPr>
        <w:t>Xiao</w:t>
      </w:r>
      <w:proofErr w:type="spellEnd"/>
      <w:r>
        <w:rPr>
          <w:color w:val="000000"/>
        </w:rPr>
        <w:t xml:space="preserve">, Y., </w:t>
      </w:r>
      <w:proofErr w:type="spellStart"/>
      <w:r>
        <w:rPr>
          <w:color w:val="000000"/>
        </w:rPr>
        <w:t>Zhu</w:t>
      </w:r>
      <w:proofErr w:type="spellEnd"/>
      <w:r>
        <w:rPr>
          <w:color w:val="000000"/>
        </w:rPr>
        <w:t xml:space="preserve">, F., Tao, B., </w:t>
      </w:r>
      <w:proofErr w:type="spellStart"/>
      <w:r>
        <w:rPr>
          <w:color w:val="000000"/>
        </w:rPr>
        <w:t>Zhao</w:t>
      </w:r>
      <w:proofErr w:type="spellEnd"/>
      <w:r>
        <w:rPr>
          <w:color w:val="000000"/>
        </w:rPr>
        <w:t xml:space="preserve">, Q., </w:t>
      </w:r>
      <w:proofErr w:type="spellStart"/>
      <w:r>
        <w:rPr>
          <w:color w:val="000000"/>
        </w:rPr>
        <w:t>Yu</w:t>
      </w:r>
      <w:proofErr w:type="spellEnd"/>
      <w:r>
        <w:rPr>
          <w:color w:val="000000"/>
        </w:rPr>
        <w:t xml:space="preserve">, W., </w:t>
      </w:r>
      <w:proofErr w:type="spellStart"/>
      <w:r>
        <w:rPr>
          <w:color w:val="000000"/>
        </w:rPr>
        <w:t>Sweeney</w:t>
      </w:r>
      <w:proofErr w:type="spellEnd"/>
      <w:r>
        <w:rPr>
          <w:color w:val="000000"/>
        </w:rPr>
        <w:t xml:space="preserve">, J. A., Gong, Q., &amp; Lui, S.: </w:t>
      </w:r>
      <w:proofErr w:type="spellStart"/>
      <w:r>
        <w:rPr>
          <w:color w:val="000000"/>
        </w:rPr>
        <w:t>Multilayer</w:t>
      </w:r>
      <w:proofErr w:type="spellEnd"/>
      <w:r>
        <w:rPr>
          <w:color w:val="000000"/>
        </w:rPr>
        <w:t xml:space="preserve"> </w:t>
      </w:r>
      <w:proofErr w:type="spellStart"/>
      <w:r>
        <w:rPr>
          <w:color w:val="000000"/>
        </w:rPr>
        <w:t>network</w:t>
      </w:r>
      <w:proofErr w:type="spellEnd"/>
      <w:r>
        <w:rPr>
          <w:color w:val="000000"/>
        </w:rPr>
        <w:t xml:space="preserve"> </w:t>
      </w:r>
      <w:proofErr w:type="spellStart"/>
      <w:r>
        <w:rPr>
          <w:color w:val="000000"/>
        </w:rPr>
        <w:t>analysis</w:t>
      </w:r>
      <w:proofErr w:type="spellEnd"/>
      <w:r>
        <w:rPr>
          <w:color w:val="000000"/>
        </w:rPr>
        <w:t xml:space="preserve"> </w:t>
      </w:r>
      <w:proofErr w:type="spellStart"/>
      <w:r>
        <w:rPr>
          <w:color w:val="000000"/>
        </w:rPr>
        <w:t>reveals</w:t>
      </w:r>
      <w:proofErr w:type="spellEnd"/>
      <w:r>
        <w:rPr>
          <w:color w:val="000000"/>
        </w:rPr>
        <w:t xml:space="preserve"> </w:t>
      </w:r>
      <w:proofErr w:type="spellStart"/>
      <w:r>
        <w:rPr>
          <w:color w:val="000000"/>
        </w:rPr>
        <w:t>instability</w:t>
      </w:r>
      <w:proofErr w:type="spellEnd"/>
      <w:r>
        <w:rPr>
          <w:color w:val="000000"/>
        </w:rPr>
        <w:t xml:space="preserve"> of </w:t>
      </w:r>
      <w:proofErr w:type="spellStart"/>
      <w:r>
        <w:rPr>
          <w:color w:val="000000"/>
        </w:rPr>
        <w:t>brain</w:t>
      </w:r>
      <w:proofErr w:type="spellEnd"/>
      <w:r>
        <w:rPr>
          <w:color w:val="000000"/>
        </w:rPr>
        <w:t xml:space="preserve"> </w:t>
      </w:r>
      <w:proofErr w:type="spellStart"/>
      <w:r>
        <w:rPr>
          <w:color w:val="000000"/>
        </w:rPr>
        <w:t>dynamics</w:t>
      </w:r>
      <w:proofErr w:type="spellEnd"/>
      <w:r>
        <w:rPr>
          <w:color w:val="000000"/>
        </w:rPr>
        <w:t xml:space="preserve"> in </w:t>
      </w:r>
      <w:proofErr w:type="spellStart"/>
      <w:r>
        <w:rPr>
          <w:color w:val="000000"/>
        </w:rPr>
        <w:t>untreated</w:t>
      </w:r>
      <w:proofErr w:type="spellEnd"/>
      <w:r>
        <w:rPr>
          <w:color w:val="000000"/>
        </w:rPr>
        <w:t xml:space="preserve"> </w:t>
      </w:r>
      <w:proofErr w:type="spellStart"/>
      <w:r>
        <w:rPr>
          <w:color w:val="000000"/>
        </w:rPr>
        <w:t>first-episode</w:t>
      </w:r>
      <w:proofErr w:type="spellEnd"/>
      <w:r>
        <w:rPr>
          <w:color w:val="000000"/>
        </w:rPr>
        <w:t xml:space="preserve"> </w:t>
      </w:r>
      <w:proofErr w:type="spellStart"/>
      <w:r>
        <w:rPr>
          <w:color w:val="000000"/>
        </w:rPr>
        <w:t>schizophrenia</w:t>
      </w:r>
      <w:proofErr w:type="spellEnd"/>
      <w:r>
        <w:rPr>
          <w:color w:val="000000"/>
        </w:rPr>
        <w:t>. Cerebral cortex 34(10), bhae402.(2024).</w:t>
      </w:r>
    </w:p>
    <w:p w14:paraId="6687BA7E" w14:textId="77777777" w:rsidR="00863A01" w:rsidRDefault="00000000">
      <w:pPr>
        <w:numPr>
          <w:ilvl w:val="0"/>
          <w:numId w:val="2"/>
        </w:numPr>
        <w:pBdr>
          <w:top w:val="nil"/>
          <w:left w:val="nil"/>
          <w:bottom w:val="nil"/>
          <w:right w:val="nil"/>
          <w:between w:val="nil"/>
        </w:pBdr>
        <w:ind w:hanging="340"/>
        <w:jc w:val="both"/>
        <w:rPr>
          <w:color w:val="000000"/>
        </w:rPr>
      </w:pPr>
      <w:r>
        <w:rPr>
          <w:color w:val="000000"/>
        </w:rPr>
        <w:t xml:space="preserve">Bi, B., Che, D. &amp; Bai, Y.: Neural </w:t>
      </w:r>
      <w:proofErr w:type="spellStart"/>
      <w:r>
        <w:rPr>
          <w:color w:val="000000"/>
        </w:rPr>
        <w:t>network</w:t>
      </w:r>
      <w:proofErr w:type="spellEnd"/>
      <w:r>
        <w:rPr>
          <w:color w:val="000000"/>
        </w:rPr>
        <w:t xml:space="preserve"> of bipolar </w:t>
      </w:r>
      <w:proofErr w:type="spellStart"/>
      <w:r>
        <w:rPr>
          <w:color w:val="000000"/>
        </w:rPr>
        <w:t>disorder</w:t>
      </w:r>
      <w:proofErr w:type="spellEnd"/>
      <w:r>
        <w:rPr>
          <w:color w:val="000000"/>
        </w:rPr>
        <w:t xml:space="preserve">: </w:t>
      </w:r>
      <w:proofErr w:type="spellStart"/>
      <w:r>
        <w:rPr>
          <w:color w:val="000000"/>
        </w:rPr>
        <w:t>Toward</w:t>
      </w:r>
      <w:proofErr w:type="spellEnd"/>
      <w:r>
        <w:rPr>
          <w:color w:val="000000"/>
        </w:rPr>
        <w:t xml:space="preserve"> </w:t>
      </w:r>
      <w:proofErr w:type="spellStart"/>
      <w:r>
        <w:rPr>
          <w:color w:val="000000"/>
        </w:rPr>
        <w:t>integration</w:t>
      </w:r>
      <w:proofErr w:type="spellEnd"/>
      <w:r>
        <w:rPr>
          <w:color w:val="000000"/>
        </w:rPr>
        <w:t xml:space="preserve"> of </w:t>
      </w:r>
      <w:proofErr w:type="spellStart"/>
      <w:r>
        <w:rPr>
          <w:color w:val="000000"/>
        </w:rPr>
        <w:t>neuroimaging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neurocircuit-based</w:t>
      </w:r>
      <w:proofErr w:type="spellEnd"/>
      <w:r>
        <w:rPr>
          <w:color w:val="000000"/>
        </w:rPr>
        <w:t xml:space="preserve"> </w:t>
      </w:r>
      <w:proofErr w:type="spellStart"/>
      <w:r>
        <w:rPr>
          <w:color w:val="000000"/>
        </w:rPr>
        <w:t>treatment</w:t>
      </w:r>
      <w:proofErr w:type="spellEnd"/>
      <w:r>
        <w:rPr>
          <w:color w:val="000000"/>
        </w:rPr>
        <w:t xml:space="preserve"> </w:t>
      </w:r>
      <w:proofErr w:type="spellStart"/>
      <w:r>
        <w:rPr>
          <w:color w:val="000000"/>
        </w:rPr>
        <w:t>strategies</w:t>
      </w:r>
      <w:proofErr w:type="spellEnd"/>
      <w:r>
        <w:rPr>
          <w:color w:val="000000"/>
        </w:rPr>
        <w:t>. </w:t>
      </w:r>
      <w:proofErr w:type="spellStart"/>
      <w:r>
        <w:rPr>
          <w:color w:val="000000"/>
        </w:rPr>
        <w:t>Translational</w:t>
      </w:r>
      <w:proofErr w:type="spellEnd"/>
      <w:r>
        <w:rPr>
          <w:color w:val="000000"/>
        </w:rPr>
        <w:t xml:space="preserve"> </w:t>
      </w:r>
      <w:proofErr w:type="spellStart"/>
      <w:r>
        <w:rPr>
          <w:color w:val="000000"/>
        </w:rPr>
        <w:t>Psychiatry</w:t>
      </w:r>
      <w:proofErr w:type="spellEnd"/>
      <w:r>
        <w:rPr>
          <w:color w:val="000000"/>
        </w:rPr>
        <w:t xml:space="preserve"> 12, 143 (2022).</w:t>
      </w:r>
    </w:p>
    <w:p w14:paraId="000A5196"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lastRenderedPageBreak/>
        <w:t>Brady</w:t>
      </w:r>
      <w:proofErr w:type="spellEnd"/>
      <w:r>
        <w:rPr>
          <w:color w:val="000000"/>
        </w:rPr>
        <w:t xml:space="preserve">, R. O., </w:t>
      </w:r>
      <w:proofErr w:type="spellStart"/>
      <w:r>
        <w:rPr>
          <w:color w:val="000000"/>
        </w:rPr>
        <w:t>Jr</w:t>
      </w:r>
      <w:proofErr w:type="spellEnd"/>
      <w:r>
        <w:rPr>
          <w:color w:val="000000"/>
        </w:rPr>
        <w:t xml:space="preserve">, </w:t>
      </w:r>
      <w:proofErr w:type="spellStart"/>
      <w:r>
        <w:rPr>
          <w:color w:val="000000"/>
        </w:rPr>
        <w:t>Tandon</w:t>
      </w:r>
      <w:proofErr w:type="spellEnd"/>
      <w:r>
        <w:rPr>
          <w:color w:val="000000"/>
        </w:rPr>
        <w:t xml:space="preserve">, N., Masters, G. A., </w:t>
      </w:r>
      <w:proofErr w:type="spellStart"/>
      <w:r>
        <w:rPr>
          <w:color w:val="000000"/>
        </w:rPr>
        <w:t>Margolis</w:t>
      </w:r>
      <w:proofErr w:type="spellEnd"/>
      <w:r>
        <w:rPr>
          <w:color w:val="000000"/>
        </w:rPr>
        <w:t xml:space="preserve">, A., Cohen, B. M., </w:t>
      </w:r>
      <w:proofErr w:type="spellStart"/>
      <w:r>
        <w:rPr>
          <w:color w:val="000000"/>
        </w:rPr>
        <w:t>Keshavan</w:t>
      </w:r>
      <w:proofErr w:type="spellEnd"/>
      <w:r>
        <w:rPr>
          <w:color w:val="000000"/>
        </w:rPr>
        <w:t xml:space="preserve">, M., &amp; </w:t>
      </w:r>
      <w:proofErr w:type="spellStart"/>
      <w:r>
        <w:rPr>
          <w:color w:val="000000"/>
        </w:rPr>
        <w:t>Öngür</w:t>
      </w:r>
      <w:proofErr w:type="spellEnd"/>
      <w:r>
        <w:rPr>
          <w:color w:val="000000"/>
        </w:rPr>
        <w:t xml:space="preserve">, D.: </w:t>
      </w:r>
      <w:proofErr w:type="spellStart"/>
      <w:r>
        <w:rPr>
          <w:color w:val="000000"/>
        </w:rPr>
        <w:t>Differential</w:t>
      </w:r>
      <w:proofErr w:type="spellEnd"/>
      <w:r>
        <w:rPr>
          <w:color w:val="000000"/>
        </w:rPr>
        <w:t xml:space="preserve"> </w:t>
      </w:r>
      <w:proofErr w:type="spellStart"/>
      <w:r>
        <w:rPr>
          <w:color w:val="000000"/>
        </w:rPr>
        <w:t>brain</w:t>
      </w:r>
      <w:proofErr w:type="spellEnd"/>
      <w:r>
        <w:rPr>
          <w:color w:val="000000"/>
        </w:rPr>
        <w:t xml:space="preserve"> </w:t>
      </w:r>
      <w:proofErr w:type="spellStart"/>
      <w:r>
        <w:rPr>
          <w:color w:val="000000"/>
        </w:rPr>
        <w:t>network</w:t>
      </w:r>
      <w:proofErr w:type="spellEnd"/>
      <w:r>
        <w:rPr>
          <w:color w:val="000000"/>
        </w:rPr>
        <w:t xml:space="preserve"> </w:t>
      </w:r>
      <w:proofErr w:type="spellStart"/>
      <w:r>
        <w:rPr>
          <w:color w:val="000000"/>
        </w:rPr>
        <w:t>activity</w:t>
      </w:r>
      <w:proofErr w:type="spellEnd"/>
      <w:r>
        <w:rPr>
          <w:color w:val="000000"/>
        </w:rPr>
        <w:t xml:space="preserve"> </w:t>
      </w:r>
      <w:proofErr w:type="spellStart"/>
      <w:r>
        <w:rPr>
          <w:color w:val="000000"/>
        </w:rPr>
        <w:t>across</w:t>
      </w:r>
      <w:proofErr w:type="spellEnd"/>
      <w:r>
        <w:rPr>
          <w:color w:val="000000"/>
        </w:rPr>
        <w:t xml:space="preserve"> </w:t>
      </w:r>
      <w:proofErr w:type="spellStart"/>
      <w:r>
        <w:rPr>
          <w:color w:val="000000"/>
        </w:rPr>
        <w:t>mood</w:t>
      </w:r>
      <w:proofErr w:type="spellEnd"/>
      <w:r>
        <w:rPr>
          <w:color w:val="000000"/>
        </w:rPr>
        <w:t xml:space="preserve"> </w:t>
      </w:r>
      <w:proofErr w:type="spellStart"/>
      <w:r>
        <w:rPr>
          <w:color w:val="000000"/>
        </w:rPr>
        <w:t>states</w:t>
      </w:r>
      <w:proofErr w:type="spellEnd"/>
      <w:r>
        <w:rPr>
          <w:color w:val="000000"/>
        </w:rPr>
        <w:t xml:space="preserve"> in bipolar </w:t>
      </w:r>
      <w:proofErr w:type="spellStart"/>
      <w:r>
        <w:rPr>
          <w:color w:val="000000"/>
        </w:rPr>
        <w:t>disorder</w:t>
      </w:r>
      <w:proofErr w:type="spellEnd"/>
      <w:r>
        <w:rPr>
          <w:color w:val="000000"/>
        </w:rPr>
        <w:t xml:space="preserve">. Journal of </w:t>
      </w:r>
      <w:proofErr w:type="spellStart"/>
      <w:r>
        <w:rPr>
          <w:color w:val="000000"/>
        </w:rPr>
        <w:t>affective</w:t>
      </w:r>
      <w:proofErr w:type="spellEnd"/>
      <w:r>
        <w:rPr>
          <w:color w:val="000000"/>
        </w:rPr>
        <w:t xml:space="preserve"> </w:t>
      </w:r>
      <w:proofErr w:type="spellStart"/>
      <w:r>
        <w:rPr>
          <w:color w:val="000000"/>
        </w:rPr>
        <w:t>disorders</w:t>
      </w:r>
      <w:proofErr w:type="spellEnd"/>
      <w:r>
        <w:rPr>
          <w:color w:val="000000"/>
        </w:rPr>
        <w:t xml:space="preserve"> 207, 367–376 (2017). </w:t>
      </w:r>
    </w:p>
    <w:p w14:paraId="26E8AADB"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Klahn</w:t>
      </w:r>
      <w:proofErr w:type="spellEnd"/>
      <w:r>
        <w:rPr>
          <w:color w:val="000000"/>
        </w:rPr>
        <w:t xml:space="preserve">, L., Thompson, W., </w:t>
      </w:r>
      <w:proofErr w:type="spellStart"/>
      <w:r>
        <w:rPr>
          <w:color w:val="000000"/>
        </w:rPr>
        <w:t>Abé</w:t>
      </w:r>
      <w:proofErr w:type="spellEnd"/>
      <w:r>
        <w:rPr>
          <w:color w:val="000000"/>
        </w:rPr>
        <w:t xml:space="preserve">, C., </w:t>
      </w:r>
      <w:proofErr w:type="spellStart"/>
      <w:r>
        <w:rPr>
          <w:color w:val="000000"/>
        </w:rPr>
        <w:t>Liberg</w:t>
      </w:r>
      <w:proofErr w:type="spellEnd"/>
      <w:r>
        <w:rPr>
          <w:color w:val="000000"/>
        </w:rPr>
        <w:t xml:space="preserve">, B. , </w:t>
      </w:r>
      <w:proofErr w:type="spellStart"/>
      <w:r>
        <w:rPr>
          <w:color w:val="000000"/>
        </w:rPr>
        <w:t>Sellgren</w:t>
      </w:r>
      <w:proofErr w:type="spellEnd"/>
      <w:r>
        <w:rPr>
          <w:color w:val="000000"/>
        </w:rPr>
        <w:t xml:space="preserve">, C., </w:t>
      </w:r>
      <w:proofErr w:type="spellStart"/>
      <w:r>
        <w:rPr>
          <w:color w:val="000000"/>
        </w:rPr>
        <w:t>Klahn</w:t>
      </w:r>
      <w:proofErr w:type="spellEnd"/>
      <w:r>
        <w:rPr>
          <w:color w:val="000000"/>
        </w:rPr>
        <w:t xml:space="preserve">, P., </w:t>
      </w:r>
      <w:proofErr w:type="spellStart"/>
      <w:r>
        <w:rPr>
          <w:color w:val="000000"/>
        </w:rPr>
        <w:t>Landén</w:t>
      </w:r>
      <w:proofErr w:type="spellEnd"/>
      <w:r>
        <w:rPr>
          <w:color w:val="000000"/>
        </w:rPr>
        <w:t xml:space="preserve">, M.: </w:t>
      </w:r>
      <w:proofErr w:type="spellStart"/>
      <w:r>
        <w:rPr>
          <w:color w:val="000000"/>
        </w:rPr>
        <w:t>Functional</w:t>
      </w:r>
      <w:proofErr w:type="spellEnd"/>
      <w:r>
        <w:rPr>
          <w:color w:val="000000"/>
        </w:rPr>
        <w:t xml:space="preserve"> </w:t>
      </w:r>
      <w:proofErr w:type="spellStart"/>
      <w:r>
        <w:rPr>
          <w:color w:val="000000"/>
        </w:rPr>
        <w:t>connectivity</w:t>
      </w:r>
      <w:proofErr w:type="spellEnd"/>
      <w:r>
        <w:rPr>
          <w:color w:val="000000"/>
        </w:rPr>
        <w:t xml:space="preserve"> </w:t>
      </w:r>
      <w:proofErr w:type="spellStart"/>
      <w:r>
        <w:rPr>
          <w:color w:val="000000"/>
        </w:rPr>
        <w:t>alterations</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somatomotor</w:t>
      </w:r>
      <w:proofErr w:type="spellEnd"/>
      <w:r>
        <w:rPr>
          <w:color w:val="000000"/>
        </w:rPr>
        <w:t xml:space="preserve"> </w:t>
      </w:r>
      <w:proofErr w:type="spellStart"/>
      <w:r>
        <w:rPr>
          <w:color w:val="000000"/>
        </w:rPr>
        <w:t>network</w:t>
      </w:r>
      <w:proofErr w:type="spellEnd"/>
      <w:r>
        <w:rPr>
          <w:color w:val="000000"/>
        </w:rPr>
        <w:t xml:space="preserve"> in </w:t>
      </w:r>
      <w:proofErr w:type="spellStart"/>
      <w:r>
        <w:rPr>
          <w:color w:val="000000"/>
        </w:rPr>
        <w:t>euthymic</w:t>
      </w:r>
      <w:proofErr w:type="spellEnd"/>
      <w:r>
        <w:rPr>
          <w:color w:val="000000"/>
        </w:rPr>
        <w:t xml:space="preserve"> bipolar </w:t>
      </w:r>
      <w:proofErr w:type="spellStart"/>
      <w:r>
        <w:rPr>
          <w:color w:val="000000"/>
        </w:rPr>
        <w:t>disorder</w:t>
      </w:r>
      <w:proofErr w:type="spellEnd"/>
      <w:r>
        <w:rPr>
          <w:color w:val="000000"/>
        </w:rPr>
        <w:t xml:space="preserve">. </w:t>
      </w:r>
      <w:proofErr w:type="spellStart"/>
      <w:r>
        <w:rPr>
          <w:color w:val="000000"/>
        </w:rPr>
        <w:t>Neuroscience</w:t>
      </w:r>
      <w:proofErr w:type="spellEnd"/>
      <w:r>
        <w:rPr>
          <w:color w:val="000000"/>
        </w:rPr>
        <w:t xml:space="preserve"> </w:t>
      </w:r>
      <w:proofErr w:type="spellStart"/>
      <w:r>
        <w:rPr>
          <w:color w:val="000000"/>
        </w:rPr>
        <w:t>Applied</w:t>
      </w:r>
      <w:proofErr w:type="spellEnd"/>
      <w:r>
        <w:rPr>
          <w:color w:val="000000"/>
        </w:rPr>
        <w:t xml:space="preserve"> 2, 101139 (2023).</w:t>
      </w:r>
    </w:p>
    <w:p w14:paraId="46EF525A" w14:textId="77777777" w:rsidR="00863A01" w:rsidRDefault="00000000">
      <w:pPr>
        <w:numPr>
          <w:ilvl w:val="0"/>
          <w:numId w:val="2"/>
        </w:numPr>
        <w:pBdr>
          <w:top w:val="nil"/>
          <w:left w:val="nil"/>
          <w:bottom w:val="nil"/>
          <w:right w:val="nil"/>
          <w:between w:val="nil"/>
        </w:pBdr>
        <w:ind w:hanging="340"/>
        <w:jc w:val="both"/>
        <w:rPr>
          <w:color w:val="000000"/>
        </w:rPr>
      </w:pPr>
      <w:r>
        <w:rPr>
          <w:color w:val="000000"/>
        </w:rPr>
        <w:t xml:space="preserve">Duffy, K. A., &amp; </w:t>
      </w:r>
      <w:proofErr w:type="spellStart"/>
      <w:r>
        <w:rPr>
          <w:color w:val="000000"/>
        </w:rPr>
        <w:t>Helwig</w:t>
      </w:r>
      <w:proofErr w:type="spellEnd"/>
      <w:r>
        <w:rPr>
          <w:color w:val="000000"/>
        </w:rPr>
        <w:t xml:space="preserve">, N. E.: </w:t>
      </w:r>
      <w:proofErr w:type="spellStart"/>
      <w:r>
        <w:rPr>
          <w:color w:val="000000"/>
        </w:rPr>
        <w:t>Resting</w:t>
      </w:r>
      <w:proofErr w:type="spellEnd"/>
      <w:r>
        <w:rPr>
          <w:color w:val="000000"/>
        </w:rPr>
        <w:t xml:space="preserve">-State </w:t>
      </w:r>
      <w:proofErr w:type="spellStart"/>
      <w:r>
        <w:rPr>
          <w:color w:val="000000"/>
        </w:rPr>
        <w:t>Functional</w:t>
      </w:r>
      <w:proofErr w:type="spellEnd"/>
      <w:r>
        <w:rPr>
          <w:color w:val="000000"/>
        </w:rPr>
        <w:t xml:space="preserve"> </w:t>
      </w:r>
      <w:proofErr w:type="spellStart"/>
      <w:r>
        <w:rPr>
          <w:color w:val="000000"/>
        </w:rPr>
        <w:t>Connectivity</w:t>
      </w:r>
      <w:proofErr w:type="spellEnd"/>
      <w:r>
        <w:rPr>
          <w:color w:val="000000"/>
        </w:rPr>
        <w:t xml:space="preserve"> </w:t>
      </w:r>
      <w:proofErr w:type="spellStart"/>
      <w:r>
        <w:rPr>
          <w:color w:val="000000"/>
        </w:rPr>
        <w:t>Predicts</w:t>
      </w:r>
      <w:proofErr w:type="spellEnd"/>
      <w:r>
        <w:rPr>
          <w:color w:val="000000"/>
        </w:rPr>
        <w:t xml:space="preserve"> </w:t>
      </w:r>
      <w:proofErr w:type="spellStart"/>
      <w:r>
        <w:rPr>
          <w:color w:val="000000"/>
        </w:rPr>
        <w:t>Attention</w:t>
      </w:r>
      <w:proofErr w:type="spellEnd"/>
      <w:r>
        <w:rPr>
          <w:color w:val="000000"/>
        </w:rPr>
        <w:t xml:space="preserve"> </w:t>
      </w:r>
      <w:proofErr w:type="spellStart"/>
      <w:r>
        <w:rPr>
          <w:color w:val="000000"/>
        </w:rPr>
        <w:t>Problems</w:t>
      </w:r>
      <w:proofErr w:type="spellEnd"/>
      <w:r>
        <w:rPr>
          <w:color w:val="000000"/>
        </w:rPr>
        <w:t xml:space="preserve"> in </w:t>
      </w:r>
      <w:proofErr w:type="spellStart"/>
      <w:r>
        <w:rPr>
          <w:color w:val="000000"/>
        </w:rPr>
        <w:t>Children</w:t>
      </w:r>
      <w:proofErr w:type="spellEnd"/>
      <w:r>
        <w:rPr>
          <w:color w:val="000000"/>
        </w:rPr>
        <w:t xml:space="preserve">: </w:t>
      </w:r>
      <w:proofErr w:type="spellStart"/>
      <w:r>
        <w:rPr>
          <w:color w:val="000000"/>
        </w:rPr>
        <w:t>Evidence</w:t>
      </w:r>
      <w:proofErr w:type="spellEnd"/>
      <w:r>
        <w:rPr>
          <w:color w:val="000000"/>
        </w:rPr>
        <w:t xml:space="preserve"> </w:t>
      </w:r>
      <w:proofErr w:type="spellStart"/>
      <w:r>
        <w:rPr>
          <w:color w:val="000000"/>
        </w:rPr>
        <w:t>from</w:t>
      </w:r>
      <w:proofErr w:type="spellEnd"/>
      <w:r>
        <w:rPr>
          <w:color w:val="000000"/>
        </w:rPr>
        <w:t xml:space="preserve"> </w:t>
      </w:r>
      <w:proofErr w:type="spellStart"/>
      <w:r>
        <w:rPr>
          <w:color w:val="000000"/>
        </w:rPr>
        <w:t>the</w:t>
      </w:r>
      <w:proofErr w:type="spellEnd"/>
      <w:r>
        <w:rPr>
          <w:color w:val="000000"/>
        </w:rPr>
        <w:t xml:space="preserve"> ABCD </w:t>
      </w:r>
      <w:proofErr w:type="spellStart"/>
      <w:r>
        <w:rPr>
          <w:color w:val="000000"/>
        </w:rPr>
        <w:t>Study</w:t>
      </w:r>
      <w:proofErr w:type="spellEnd"/>
      <w:r>
        <w:rPr>
          <w:color w:val="000000"/>
        </w:rPr>
        <w:t>. </w:t>
      </w:r>
      <w:proofErr w:type="spellStart"/>
      <w:r>
        <w:rPr>
          <w:color w:val="000000"/>
        </w:rPr>
        <w:t>NeuroSci</w:t>
      </w:r>
      <w:proofErr w:type="spellEnd"/>
      <w:r>
        <w:rPr>
          <w:i/>
          <w:color w:val="000000"/>
        </w:rPr>
        <w:t> 5</w:t>
      </w:r>
      <w:r>
        <w:rPr>
          <w:color w:val="000000"/>
        </w:rPr>
        <w:t>(4), 445–461 (2024).</w:t>
      </w:r>
    </w:p>
    <w:p w14:paraId="6637100C"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Saad</w:t>
      </w:r>
      <w:proofErr w:type="spellEnd"/>
      <w:r>
        <w:rPr>
          <w:color w:val="000000"/>
        </w:rPr>
        <w:t xml:space="preserve">, J. F., Griffiths, K. R., </w:t>
      </w:r>
      <w:proofErr w:type="spellStart"/>
      <w:r>
        <w:rPr>
          <w:color w:val="000000"/>
        </w:rPr>
        <w:t>Kohn</w:t>
      </w:r>
      <w:proofErr w:type="spellEnd"/>
      <w:r>
        <w:rPr>
          <w:color w:val="000000"/>
        </w:rPr>
        <w:t xml:space="preserve">, M. R., </w:t>
      </w:r>
      <w:proofErr w:type="spellStart"/>
      <w:r>
        <w:rPr>
          <w:color w:val="000000"/>
        </w:rPr>
        <w:t>Braund</w:t>
      </w:r>
      <w:proofErr w:type="spellEnd"/>
      <w:r>
        <w:rPr>
          <w:color w:val="000000"/>
        </w:rPr>
        <w:t xml:space="preserve">, T. A., Clarke, S., Williams, L. M., &amp; </w:t>
      </w:r>
      <w:proofErr w:type="spellStart"/>
      <w:r>
        <w:rPr>
          <w:color w:val="000000"/>
        </w:rPr>
        <w:t>Korgaonkar</w:t>
      </w:r>
      <w:proofErr w:type="spellEnd"/>
      <w:r>
        <w:rPr>
          <w:color w:val="000000"/>
        </w:rPr>
        <w:t xml:space="preserve">, M. S.: </w:t>
      </w:r>
      <w:proofErr w:type="spellStart"/>
      <w:r>
        <w:rPr>
          <w:color w:val="000000"/>
        </w:rPr>
        <w:t>Intrinsic</w:t>
      </w:r>
      <w:proofErr w:type="spellEnd"/>
      <w:r>
        <w:rPr>
          <w:color w:val="000000"/>
        </w:rPr>
        <w:t xml:space="preserve"> </w:t>
      </w:r>
      <w:proofErr w:type="spellStart"/>
      <w:r>
        <w:rPr>
          <w:color w:val="000000"/>
        </w:rPr>
        <w:t>Functional</w:t>
      </w:r>
      <w:proofErr w:type="spellEnd"/>
      <w:r>
        <w:rPr>
          <w:color w:val="000000"/>
        </w:rPr>
        <w:t xml:space="preserve"> </w:t>
      </w:r>
      <w:proofErr w:type="spellStart"/>
      <w:r>
        <w:rPr>
          <w:color w:val="000000"/>
        </w:rPr>
        <w:t>Connectivity</w:t>
      </w:r>
      <w:proofErr w:type="spellEnd"/>
      <w:r>
        <w:rPr>
          <w:color w:val="000000"/>
        </w:rPr>
        <w:t xml:space="preserve"> in </w:t>
      </w:r>
      <w:proofErr w:type="spellStart"/>
      <w:r>
        <w:rPr>
          <w:color w:val="000000"/>
        </w:rPr>
        <w:t>the</w:t>
      </w:r>
      <w:proofErr w:type="spellEnd"/>
      <w:r>
        <w:rPr>
          <w:color w:val="000000"/>
        </w:rPr>
        <w:t xml:space="preserve"> </w:t>
      </w:r>
      <w:proofErr w:type="spellStart"/>
      <w:r>
        <w:rPr>
          <w:color w:val="000000"/>
        </w:rPr>
        <w:t>Default</w:t>
      </w:r>
      <w:proofErr w:type="spellEnd"/>
      <w:r>
        <w:rPr>
          <w:color w:val="000000"/>
        </w:rPr>
        <w:t xml:space="preserve"> Mode </w:t>
      </w:r>
      <w:proofErr w:type="spellStart"/>
      <w:r>
        <w:rPr>
          <w:color w:val="000000"/>
        </w:rPr>
        <w:t>Network</w:t>
      </w:r>
      <w:proofErr w:type="spellEnd"/>
      <w:r>
        <w:rPr>
          <w:color w:val="000000"/>
        </w:rPr>
        <w:t xml:space="preserve"> </w:t>
      </w:r>
      <w:proofErr w:type="spellStart"/>
      <w:r>
        <w:rPr>
          <w:color w:val="000000"/>
        </w:rPr>
        <w:t>Differentiates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Combined</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Inattentive</w:t>
      </w:r>
      <w:proofErr w:type="spellEnd"/>
      <w:r>
        <w:rPr>
          <w:color w:val="000000"/>
        </w:rPr>
        <w:t xml:space="preserve"> </w:t>
      </w:r>
      <w:proofErr w:type="spellStart"/>
      <w:r>
        <w:rPr>
          <w:color w:val="000000"/>
        </w:rPr>
        <w:t>Attention</w:t>
      </w:r>
      <w:proofErr w:type="spellEnd"/>
      <w:r>
        <w:rPr>
          <w:color w:val="000000"/>
        </w:rPr>
        <w:t xml:space="preserve"> Deficit </w:t>
      </w:r>
      <w:proofErr w:type="spellStart"/>
      <w:r>
        <w:rPr>
          <w:color w:val="000000"/>
        </w:rPr>
        <w:t>Hyperactivity</w:t>
      </w:r>
      <w:proofErr w:type="spellEnd"/>
      <w:r>
        <w:rPr>
          <w:color w:val="000000"/>
        </w:rPr>
        <w:t xml:space="preserve"> </w:t>
      </w:r>
      <w:proofErr w:type="spellStart"/>
      <w:r>
        <w:rPr>
          <w:color w:val="000000"/>
        </w:rPr>
        <w:t>Disorder</w:t>
      </w:r>
      <w:proofErr w:type="spellEnd"/>
      <w:r>
        <w:rPr>
          <w:color w:val="000000"/>
        </w:rPr>
        <w:t xml:space="preserve"> </w:t>
      </w:r>
      <w:proofErr w:type="spellStart"/>
      <w:r>
        <w:rPr>
          <w:color w:val="000000"/>
        </w:rPr>
        <w:t>Types</w:t>
      </w:r>
      <w:proofErr w:type="spellEnd"/>
      <w:r>
        <w:rPr>
          <w:color w:val="000000"/>
        </w:rPr>
        <w:t>. </w:t>
      </w:r>
      <w:proofErr w:type="spellStart"/>
      <w:r>
        <w:rPr>
          <w:color w:val="000000"/>
        </w:rPr>
        <w:t>Frontiers</w:t>
      </w:r>
      <w:proofErr w:type="spellEnd"/>
      <w:r>
        <w:rPr>
          <w:color w:val="000000"/>
        </w:rPr>
        <w:t xml:space="preserve"> in </w:t>
      </w:r>
      <w:proofErr w:type="spellStart"/>
      <w:r>
        <w:rPr>
          <w:color w:val="000000"/>
        </w:rPr>
        <w:t>human</w:t>
      </w:r>
      <w:proofErr w:type="spellEnd"/>
      <w:r>
        <w:rPr>
          <w:color w:val="000000"/>
        </w:rPr>
        <w:t xml:space="preserve"> </w:t>
      </w:r>
      <w:proofErr w:type="spellStart"/>
      <w:r>
        <w:rPr>
          <w:color w:val="000000"/>
        </w:rPr>
        <w:t>neuroscience</w:t>
      </w:r>
      <w:proofErr w:type="spellEnd"/>
      <w:r>
        <w:rPr>
          <w:color w:val="000000"/>
        </w:rPr>
        <w:t xml:space="preserve"> 16, 859538 (2022). </w:t>
      </w:r>
    </w:p>
    <w:p w14:paraId="696F95E4"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Yu</w:t>
      </w:r>
      <w:proofErr w:type="spellEnd"/>
      <w:r>
        <w:rPr>
          <w:color w:val="000000"/>
        </w:rPr>
        <w:t xml:space="preserve"> M, </w:t>
      </w:r>
      <w:proofErr w:type="spellStart"/>
      <w:r>
        <w:rPr>
          <w:color w:val="000000"/>
        </w:rPr>
        <w:t>Linn</w:t>
      </w:r>
      <w:proofErr w:type="spellEnd"/>
      <w:r>
        <w:rPr>
          <w:color w:val="000000"/>
        </w:rPr>
        <w:t xml:space="preserve"> K, Cook P, Phillips M, </w:t>
      </w:r>
      <w:proofErr w:type="spellStart"/>
      <w:r>
        <w:rPr>
          <w:color w:val="000000"/>
        </w:rPr>
        <w:t>McInnis</w:t>
      </w:r>
      <w:proofErr w:type="spellEnd"/>
      <w:r>
        <w:rPr>
          <w:color w:val="000000"/>
        </w:rPr>
        <w:t xml:space="preserve"> M, </w:t>
      </w:r>
      <w:proofErr w:type="spellStart"/>
      <w:r>
        <w:rPr>
          <w:color w:val="000000"/>
        </w:rPr>
        <w:t>Fava</w:t>
      </w:r>
      <w:proofErr w:type="spellEnd"/>
      <w:r>
        <w:rPr>
          <w:color w:val="000000"/>
        </w:rPr>
        <w:t xml:space="preserve"> M, </w:t>
      </w:r>
      <w:proofErr w:type="spellStart"/>
      <w:r>
        <w:rPr>
          <w:color w:val="000000"/>
        </w:rPr>
        <w:t>Trivedi</w:t>
      </w:r>
      <w:proofErr w:type="spellEnd"/>
      <w:r>
        <w:rPr>
          <w:color w:val="000000"/>
        </w:rPr>
        <w:t xml:space="preserve"> M, </w:t>
      </w:r>
      <w:proofErr w:type="spellStart"/>
      <w:r>
        <w:rPr>
          <w:color w:val="000000"/>
        </w:rPr>
        <w:t>Weissman</w:t>
      </w:r>
      <w:proofErr w:type="spellEnd"/>
      <w:r>
        <w:rPr>
          <w:color w:val="000000"/>
        </w:rPr>
        <w:t xml:space="preserve"> M, </w:t>
      </w:r>
      <w:proofErr w:type="spellStart"/>
      <w:r>
        <w:rPr>
          <w:color w:val="000000"/>
        </w:rPr>
        <w:t>Shinohara</w:t>
      </w:r>
      <w:proofErr w:type="spellEnd"/>
      <w:r>
        <w:rPr>
          <w:color w:val="000000"/>
        </w:rPr>
        <w:t xml:space="preserve"> R, </w:t>
      </w:r>
      <w:proofErr w:type="spellStart"/>
      <w:r>
        <w:rPr>
          <w:color w:val="000000"/>
        </w:rPr>
        <w:t>Sheline</w:t>
      </w:r>
      <w:proofErr w:type="spellEnd"/>
      <w:r>
        <w:rPr>
          <w:color w:val="000000"/>
        </w:rPr>
        <w:t xml:space="preserve"> Y, 2018. </w:t>
      </w:r>
      <w:proofErr w:type="spellStart"/>
      <w:r>
        <w:rPr>
          <w:color w:val="000000"/>
        </w:rPr>
        <w:t>Statistical</w:t>
      </w:r>
      <w:proofErr w:type="spellEnd"/>
      <w:r>
        <w:rPr>
          <w:color w:val="000000"/>
        </w:rPr>
        <w:t xml:space="preserve"> </w:t>
      </w:r>
      <w:proofErr w:type="spellStart"/>
      <w:r>
        <w:rPr>
          <w:color w:val="000000"/>
        </w:rPr>
        <w:t>harmonization</w:t>
      </w:r>
      <w:proofErr w:type="spellEnd"/>
      <w:r>
        <w:rPr>
          <w:color w:val="000000"/>
        </w:rPr>
        <w:t xml:space="preserve"> </w:t>
      </w:r>
      <w:proofErr w:type="spellStart"/>
      <w:r>
        <w:rPr>
          <w:color w:val="000000"/>
        </w:rPr>
        <w:t>corrects</w:t>
      </w:r>
      <w:proofErr w:type="spellEnd"/>
      <w:r>
        <w:rPr>
          <w:color w:val="000000"/>
        </w:rPr>
        <w:t xml:space="preserve"> site </w:t>
      </w:r>
      <w:proofErr w:type="spellStart"/>
      <w:r>
        <w:rPr>
          <w:color w:val="000000"/>
        </w:rPr>
        <w:t>effects</w:t>
      </w:r>
      <w:proofErr w:type="spellEnd"/>
      <w:r>
        <w:rPr>
          <w:color w:val="000000"/>
        </w:rPr>
        <w:t xml:space="preserve"> in </w:t>
      </w:r>
      <w:proofErr w:type="spellStart"/>
      <w:r>
        <w:rPr>
          <w:color w:val="000000"/>
        </w:rPr>
        <w:t>functional</w:t>
      </w:r>
      <w:proofErr w:type="spellEnd"/>
      <w:r>
        <w:rPr>
          <w:color w:val="000000"/>
        </w:rPr>
        <w:t xml:space="preserve"> </w:t>
      </w:r>
      <w:proofErr w:type="spellStart"/>
      <w:r>
        <w:rPr>
          <w:color w:val="000000"/>
        </w:rPr>
        <w:t>connectivity</w:t>
      </w:r>
      <w:proofErr w:type="spellEnd"/>
      <w:r>
        <w:rPr>
          <w:color w:val="000000"/>
        </w:rPr>
        <w:t xml:space="preserve"> </w:t>
      </w:r>
      <w:proofErr w:type="spellStart"/>
      <w:r>
        <w:rPr>
          <w:color w:val="000000"/>
        </w:rPr>
        <w:t>measurements</w:t>
      </w:r>
      <w:proofErr w:type="spellEnd"/>
      <w:r>
        <w:rPr>
          <w:color w:val="000000"/>
        </w:rPr>
        <w:t xml:space="preserve"> </w:t>
      </w:r>
      <w:proofErr w:type="spellStart"/>
      <w:r>
        <w:rPr>
          <w:color w:val="000000"/>
        </w:rPr>
        <w:t>from</w:t>
      </w:r>
      <w:proofErr w:type="spellEnd"/>
      <w:r>
        <w:rPr>
          <w:color w:val="000000"/>
        </w:rPr>
        <w:t xml:space="preserve"> </w:t>
      </w:r>
      <w:proofErr w:type="spellStart"/>
      <w:r>
        <w:rPr>
          <w:color w:val="000000"/>
        </w:rPr>
        <w:t>multi</w:t>
      </w:r>
      <w:proofErr w:type="spellEnd"/>
      <w:r>
        <w:rPr>
          <w:color w:val="000000"/>
        </w:rPr>
        <w:t xml:space="preserve">-site </w:t>
      </w:r>
      <w:proofErr w:type="spellStart"/>
      <w:r>
        <w:rPr>
          <w:color w:val="000000"/>
        </w:rPr>
        <w:t>fMRI</w:t>
      </w:r>
      <w:proofErr w:type="spellEnd"/>
      <w:r>
        <w:rPr>
          <w:color w:val="000000"/>
        </w:rPr>
        <w:t xml:space="preserve"> data. </w:t>
      </w:r>
      <w:proofErr w:type="spellStart"/>
      <w:r>
        <w:rPr>
          <w:color w:val="000000"/>
        </w:rPr>
        <w:t>Human</w:t>
      </w:r>
      <w:proofErr w:type="spellEnd"/>
      <w:r>
        <w:rPr>
          <w:color w:val="000000"/>
        </w:rPr>
        <w:t xml:space="preserve"> </w:t>
      </w:r>
      <w:proofErr w:type="spellStart"/>
      <w:r>
        <w:rPr>
          <w:color w:val="000000"/>
        </w:rPr>
        <w:t>Brain</w:t>
      </w:r>
      <w:proofErr w:type="spellEnd"/>
      <w:r>
        <w:rPr>
          <w:color w:val="000000"/>
        </w:rPr>
        <w:t xml:space="preserve"> </w:t>
      </w:r>
      <w:proofErr w:type="spellStart"/>
      <w:r>
        <w:rPr>
          <w:color w:val="000000"/>
        </w:rPr>
        <w:t>Mapping</w:t>
      </w:r>
      <w:proofErr w:type="spellEnd"/>
      <w:r>
        <w:rPr>
          <w:color w:val="000000"/>
        </w:rPr>
        <w:t xml:space="preserve"> 39, 4213–4227</w:t>
      </w:r>
    </w:p>
    <w:p w14:paraId="78D63D7E" w14:textId="77777777" w:rsidR="00863A01" w:rsidRDefault="00000000">
      <w:pPr>
        <w:numPr>
          <w:ilvl w:val="0"/>
          <w:numId w:val="2"/>
        </w:numPr>
        <w:pBdr>
          <w:top w:val="nil"/>
          <w:left w:val="nil"/>
          <w:bottom w:val="nil"/>
          <w:right w:val="nil"/>
          <w:between w:val="nil"/>
        </w:pBdr>
        <w:ind w:hanging="340"/>
        <w:jc w:val="both"/>
        <w:rPr>
          <w:color w:val="000000"/>
        </w:rPr>
      </w:pPr>
      <w:proofErr w:type="spellStart"/>
      <w:r>
        <w:rPr>
          <w:color w:val="000000"/>
        </w:rPr>
        <w:t>Radua</w:t>
      </w:r>
      <w:proofErr w:type="spellEnd"/>
      <w:r>
        <w:rPr>
          <w:color w:val="000000"/>
        </w:rPr>
        <w:t xml:space="preserve"> J, </w:t>
      </w:r>
      <w:proofErr w:type="spellStart"/>
      <w:r>
        <w:rPr>
          <w:color w:val="000000"/>
        </w:rPr>
        <w:t>Vieta</w:t>
      </w:r>
      <w:proofErr w:type="spellEnd"/>
      <w:r>
        <w:rPr>
          <w:color w:val="000000"/>
        </w:rPr>
        <w:t xml:space="preserve"> E, </w:t>
      </w:r>
      <w:proofErr w:type="spellStart"/>
      <w:r>
        <w:rPr>
          <w:color w:val="000000"/>
        </w:rPr>
        <w:t>Shinohara</w:t>
      </w:r>
      <w:proofErr w:type="spellEnd"/>
      <w:r>
        <w:rPr>
          <w:color w:val="000000"/>
        </w:rPr>
        <w:t xml:space="preserve"> R, </w:t>
      </w:r>
      <w:proofErr w:type="spellStart"/>
      <w:r>
        <w:rPr>
          <w:color w:val="000000"/>
        </w:rPr>
        <w:t>Kochunov</w:t>
      </w:r>
      <w:proofErr w:type="spellEnd"/>
      <w:r>
        <w:rPr>
          <w:color w:val="000000"/>
        </w:rPr>
        <w:t xml:space="preserve"> P, </w:t>
      </w:r>
      <w:proofErr w:type="spellStart"/>
      <w:r>
        <w:rPr>
          <w:color w:val="000000"/>
        </w:rPr>
        <w:t>Quidé</w:t>
      </w:r>
      <w:proofErr w:type="spellEnd"/>
      <w:r>
        <w:rPr>
          <w:color w:val="000000"/>
        </w:rPr>
        <w:t xml:space="preserve"> Y, Green MJ, </w:t>
      </w:r>
      <w:proofErr w:type="spellStart"/>
      <w:r>
        <w:rPr>
          <w:color w:val="000000"/>
        </w:rPr>
        <w:t>Weickert</w:t>
      </w:r>
      <w:proofErr w:type="spellEnd"/>
      <w:r>
        <w:rPr>
          <w:color w:val="000000"/>
        </w:rPr>
        <w:t xml:space="preserve"> CS, </w:t>
      </w:r>
      <w:proofErr w:type="spellStart"/>
      <w:r>
        <w:rPr>
          <w:color w:val="000000"/>
        </w:rPr>
        <w:t>Weickert</w:t>
      </w:r>
      <w:proofErr w:type="spellEnd"/>
      <w:r>
        <w:rPr>
          <w:color w:val="000000"/>
        </w:rPr>
        <w:t xml:space="preserve"> T, </w:t>
      </w:r>
      <w:proofErr w:type="spellStart"/>
      <w:r>
        <w:rPr>
          <w:color w:val="000000"/>
        </w:rPr>
        <w:t>Bruggemann</w:t>
      </w:r>
      <w:proofErr w:type="spellEnd"/>
      <w:r>
        <w:rPr>
          <w:color w:val="000000"/>
        </w:rPr>
        <w:t xml:space="preserve"> J, </w:t>
      </w:r>
      <w:proofErr w:type="spellStart"/>
      <w:r>
        <w:rPr>
          <w:color w:val="000000"/>
        </w:rPr>
        <w:t>Kircher</w:t>
      </w:r>
      <w:proofErr w:type="spellEnd"/>
      <w:r>
        <w:rPr>
          <w:color w:val="000000"/>
        </w:rPr>
        <w:t xml:space="preserve"> T, </w:t>
      </w:r>
      <w:proofErr w:type="spellStart"/>
      <w:r>
        <w:rPr>
          <w:color w:val="000000"/>
        </w:rPr>
        <w:t>Nenadić</w:t>
      </w:r>
      <w:proofErr w:type="spellEnd"/>
      <w:r>
        <w:rPr>
          <w:color w:val="000000"/>
        </w:rPr>
        <w:t xml:space="preserve"> I, </w:t>
      </w:r>
      <w:proofErr w:type="spellStart"/>
      <w:r>
        <w:rPr>
          <w:color w:val="000000"/>
        </w:rPr>
        <w:t>Cairns</w:t>
      </w:r>
      <w:proofErr w:type="spellEnd"/>
      <w:r>
        <w:rPr>
          <w:color w:val="000000"/>
        </w:rPr>
        <w:t xml:space="preserve"> MJ, </w:t>
      </w:r>
      <w:proofErr w:type="spellStart"/>
      <w:r>
        <w:rPr>
          <w:color w:val="000000"/>
        </w:rPr>
        <w:t>Seal</w:t>
      </w:r>
      <w:proofErr w:type="spellEnd"/>
      <w:r>
        <w:rPr>
          <w:color w:val="000000"/>
        </w:rPr>
        <w:t xml:space="preserve"> M, Schall U, </w:t>
      </w:r>
      <w:proofErr w:type="spellStart"/>
      <w:r>
        <w:rPr>
          <w:color w:val="000000"/>
        </w:rPr>
        <w:t>Henskens</w:t>
      </w:r>
      <w:proofErr w:type="spellEnd"/>
      <w:r>
        <w:rPr>
          <w:color w:val="000000"/>
        </w:rPr>
        <w:t xml:space="preserve"> F, </w:t>
      </w:r>
      <w:proofErr w:type="spellStart"/>
      <w:r>
        <w:rPr>
          <w:color w:val="000000"/>
        </w:rPr>
        <w:t>Fullerton</w:t>
      </w:r>
      <w:proofErr w:type="spellEnd"/>
      <w:r>
        <w:rPr>
          <w:color w:val="000000"/>
        </w:rPr>
        <w:t xml:space="preserve"> JM, </w:t>
      </w:r>
      <w:proofErr w:type="spellStart"/>
      <w:r>
        <w:rPr>
          <w:color w:val="000000"/>
        </w:rPr>
        <w:t>Mowry</w:t>
      </w:r>
      <w:proofErr w:type="spellEnd"/>
      <w:r>
        <w:rPr>
          <w:color w:val="000000"/>
        </w:rPr>
        <w:t xml:space="preserve"> B, </w:t>
      </w:r>
      <w:proofErr w:type="spellStart"/>
      <w:r>
        <w:rPr>
          <w:color w:val="000000"/>
        </w:rPr>
        <w:t>Pantelis</w:t>
      </w:r>
      <w:proofErr w:type="spellEnd"/>
      <w:r>
        <w:rPr>
          <w:color w:val="000000"/>
        </w:rPr>
        <w:t xml:space="preserve"> C, </w:t>
      </w:r>
      <w:proofErr w:type="spellStart"/>
      <w:r>
        <w:rPr>
          <w:color w:val="000000"/>
        </w:rPr>
        <w:t>Lenroot</w:t>
      </w:r>
      <w:proofErr w:type="spellEnd"/>
      <w:r>
        <w:rPr>
          <w:color w:val="000000"/>
        </w:rPr>
        <w:t xml:space="preserve"> R, </w:t>
      </w:r>
      <w:proofErr w:type="spellStart"/>
      <w:r>
        <w:rPr>
          <w:color w:val="000000"/>
        </w:rPr>
        <w:t>Cropley</w:t>
      </w:r>
      <w:proofErr w:type="spellEnd"/>
      <w:r>
        <w:rPr>
          <w:color w:val="000000"/>
        </w:rPr>
        <w:t xml:space="preserve"> V, </w:t>
      </w:r>
      <w:proofErr w:type="spellStart"/>
      <w:r>
        <w:rPr>
          <w:color w:val="000000"/>
        </w:rPr>
        <w:t>Loughland</w:t>
      </w:r>
      <w:proofErr w:type="spellEnd"/>
      <w:r>
        <w:rPr>
          <w:color w:val="000000"/>
        </w:rPr>
        <w:t xml:space="preserve"> C, Scott R, Wolf D, </w:t>
      </w:r>
      <w:proofErr w:type="spellStart"/>
      <w:r>
        <w:rPr>
          <w:color w:val="000000"/>
        </w:rPr>
        <w:t>Satterthwaite</w:t>
      </w:r>
      <w:proofErr w:type="spellEnd"/>
      <w:r>
        <w:rPr>
          <w:color w:val="000000"/>
        </w:rPr>
        <w:t xml:space="preserve"> TD, </w:t>
      </w:r>
      <w:proofErr w:type="spellStart"/>
      <w:r>
        <w:rPr>
          <w:color w:val="000000"/>
        </w:rPr>
        <w:t>Tan</w:t>
      </w:r>
      <w:proofErr w:type="spellEnd"/>
      <w:r>
        <w:rPr>
          <w:color w:val="000000"/>
        </w:rPr>
        <w:t xml:space="preserve"> Y, </w:t>
      </w:r>
      <w:proofErr w:type="spellStart"/>
      <w:r>
        <w:rPr>
          <w:color w:val="000000"/>
        </w:rPr>
        <w:t>Sim</w:t>
      </w:r>
      <w:proofErr w:type="spellEnd"/>
      <w:r>
        <w:rPr>
          <w:color w:val="000000"/>
        </w:rPr>
        <w:t xml:space="preserve"> K, </w:t>
      </w:r>
      <w:proofErr w:type="spellStart"/>
      <w:r>
        <w:rPr>
          <w:color w:val="000000"/>
        </w:rPr>
        <w:t>Piras</w:t>
      </w:r>
      <w:proofErr w:type="spellEnd"/>
      <w:r>
        <w:rPr>
          <w:color w:val="000000"/>
        </w:rPr>
        <w:t xml:space="preserve"> F, </w:t>
      </w:r>
      <w:proofErr w:type="spellStart"/>
      <w:r>
        <w:rPr>
          <w:color w:val="000000"/>
        </w:rPr>
        <w:t>Spalletta</w:t>
      </w:r>
      <w:proofErr w:type="spellEnd"/>
      <w:r>
        <w:rPr>
          <w:color w:val="000000"/>
        </w:rPr>
        <w:t xml:space="preserve"> G, </w:t>
      </w:r>
      <w:proofErr w:type="spellStart"/>
      <w:r>
        <w:rPr>
          <w:color w:val="000000"/>
        </w:rPr>
        <w:t>Banaj</w:t>
      </w:r>
      <w:proofErr w:type="spellEnd"/>
      <w:r>
        <w:rPr>
          <w:color w:val="000000"/>
        </w:rPr>
        <w:t xml:space="preserve"> N, </w:t>
      </w:r>
      <w:proofErr w:type="spellStart"/>
      <w:r>
        <w:rPr>
          <w:color w:val="000000"/>
        </w:rPr>
        <w:t>Pomarol-Clotet</w:t>
      </w:r>
      <w:proofErr w:type="spellEnd"/>
      <w:r>
        <w:rPr>
          <w:color w:val="000000"/>
        </w:rPr>
        <w:t xml:space="preserve"> E, </w:t>
      </w:r>
      <w:proofErr w:type="spellStart"/>
      <w:r>
        <w:rPr>
          <w:color w:val="000000"/>
        </w:rPr>
        <w:t>Solanes</w:t>
      </w:r>
      <w:proofErr w:type="spellEnd"/>
      <w:r>
        <w:rPr>
          <w:color w:val="000000"/>
        </w:rPr>
        <w:t xml:space="preserve"> A, </w:t>
      </w:r>
      <w:proofErr w:type="spellStart"/>
      <w:r>
        <w:rPr>
          <w:color w:val="000000"/>
        </w:rPr>
        <w:t>Albajes-Eizagirre</w:t>
      </w:r>
      <w:proofErr w:type="spellEnd"/>
      <w:r>
        <w:rPr>
          <w:color w:val="000000"/>
        </w:rPr>
        <w:t xml:space="preserve"> A, </w:t>
      </w:r>
      <w:proofErr w:type="spellStart"/>
      <w:r>
        <w:rPr>
          <w:color w:val="000000"/>
        </w:rPr>
        <w:t>Canales-Rodríguez</w:t>
      </w:r>
      <w:proofErr w:type="spellEnd"/>
      <w:r>
        <w:rPr>
          <w:color w:val="000000"/>
        </w:rPr>
        <w:t xml:space="preserve"> EJ, </w:t>
      </w:r>
      <w:proofErr w:type="spellStart"/>
      <w:r>
        <w:rPr>
          <w:color w:val="000000"/>
        </w:rPr>
        <w:t>Sarro</w:t>
      </w:r>
      <w:proofErr w:type="spellEnd"/>
      <w:r>
        <w:rPr>
          <w:color w:val="000000"/>
        </w:rPr>
        <w:t xml:space="preserve"> S, Di Giorgio A, </w:t>
      </w:r>
      <w:proofErr w:type="spellStart"/>
      <w:r>
        <w:rPr>
          <w:color w:val="000000"/>
        </w:rPr>
        <w:t>Bertolino</w:t>
      </w:r>
      <w:proofErr w:type="spellEnd"/>
      <w:r>
        <w:rPr>
          <w:color w:val="000000"/>
        </w:rPr>
        <w:t xml:space="preserve"> A, </w:t>
      </w:r>
      <w:proofErr w:type="spellStart"/>
      <w:r>
        <w:rPr>
          <w:color w:val="000000"/>
        </w:rPr>
        <w:t>Stäblein</w:t>
      </w:r>
      <w:proofErr w:type="spellEnd"/>
      <w:r>
        <w:rPr>
          <w:color w:val="000000"/>
        </w:rPr>
        <w:t xml:space="preserve"> M, </w:t>
      </w:r>
      <w:proofErr w:type="spellStart"/>
      <w:r>
        <w:rPr>
          <w:color w:val="000000"/>
        </w:rPr>
        <w:t>Oertel</w:t>
      </w:r>
      <w:proofErr w:type="spellEnd"/>
      <w:r>
        <w:rPr>
          <w:color w:val="000000"/>
        </w:rPr>
        <w:t xml:space="preserve"> V, </w:t>
      </w:r>
      <w:proofErr w:type="spellStart"/>
      <w:r>
        <w:rPr>
          <w:color w:val="000000"/>
        </w:rPr>
        <w:t>Knöchel</w:t>
      </w:r>
      <w:proofErr w:type="spellEnd"/>
      <w:r>
        <w:rPr>
          <w:color w:val="000000"/>
        </w:rPr>
        <w:t xml:space="preserve"> C, </w:t>
      </w:r>
      <w:proofErr w:type="spellStart"/>
      <w:r>
        <w:rPr>
          <w:color w:val="000000"/>
        </w:rPr>
        <w:t>Borgwardt</w:t>
      </w:r>
      <w:proofErr w:type="spellEnd"/>
      <w:r>
        <w:rPr>
          <w:color w:val="000000"/>
        </w:rPr>
        <w:t xml:space="preserve"> S, du </w:t>
      </w:r>
      <w:proofErr w:type="spellStart"/>
      <w:r>
        <w:rPr>
          <w:color w:val="000000"/>
        </w:rPr>
        <w:t>Plessis</w:t>
      </w:r>
      <w:proofErr w:type="spellEnd"/>
      <w:r>
        <w:rPr>
          <w:color w:val="000000"/>
        </w:rPr>
        <w:t xml:space="preserve"> S, </w:t>
      </w:r>
      <w:proofErr w:type="spellStart"/>
      <w:r>
        <w:rPr>
          <w:color w:val="000000"/>
        </w:rPr>
        <w:t>Yun</w:t>
      </w:r>
      <w:proofErr w:type="spellEnd"/>
      <w:r>
        <w:rPr>
          <w:color w:val="000000"/>
        </w:rPr>
        <w:t xml:space="preserve"> JY, </w:t>
      </w:r>
      <w:proofErr w:type="spellStart"/>
      <w:r>
        <w:rPr>
          <w:color w:val="000000"/>
        </w:rPr>
        <w:t>Kwon</w:t>
      </w:r>
      <w:proofErr w:type="spellEnd"/>
      <w:r>
        <w:rPr>
          <w:color w:val="000000"/>
        </w:rPr>
        <w:t xml:space="preserve"> JS, </w:t>
      </w:r>
      <w:proofErr w:type="spellStart"/>
      <w:r>
        <w:rPr>
          <w:color w:val="000000"/>
        </w:rPr>
        <w:t>Dannlowski</w:t>
      </w:r>
      <w:proofErr w:type="spellEnd"/>
      <w:r>
        <w:rPr>
          <w:color w:val="000000"/>
        </w:rPr>
        <w:t xml:space="preserve"> U, Hahn T, </w:t>
      </w:r>
      <w:proofErr w:type="spellStart"/>
      <w:r>
        <w:rPr>
          <w:color w:val="000000"/>
        </w:rPr>
        <w:t>Grotegerd</w:t>
      </w:r>
      <w:proofErr w:type="spellEnd"/>
      <w:r>
        <w:rPr>
          <w:color w:val="000000"/>
        </w:rPr>
        <w:t xml:space="preserve"> D, </w:t>
      </w:r>
      <w:proofErr w:type="spellStart"/>
      <w:r>
        <w:rPr>
          <w:color w:val="000000"/>
        </w:rPr>
        <w:t>Alloza</w:t>
      </w:r>
      <w:proofErr w:type="spellEnd"/>
      <w:r>
        <w:rPr>
          <w:color w:val="000000"/>
        </w:rPr>
        <w:t xml:space="preserve"> C, </w:t>
      </w:r>
      <w:proofErr w:type="spellStart"/>
      <w:r>
        <w:rPr>
          <w:color w:val="000000"/>
        </w:rPr>
        <w:t>Arango</w:t>
      </w:r>
      <w:proofErr w:type="spellEnd"/>
      <w:r>
        <w:rPr>
          <w:color w:val="000000"/>
        </w:rPr>
        <w:t xml:space="preserve"> C, Janssen J, </w:t>
      </w:r>
      <w:proofErr w:type="spellStart"/>
      <w:r>
        <w:rPr>
          <w:color w:val="000000"/>
        </w:rPr>
        <w:t>Díaz-Caneja</w:t>
      </w:r>
      <w:proofErr w:type="spellEnd"/>
      <w:r>
        <w:rPr>
          <w:color w:val="000000"/>
        </w:rPr>
        <w:t xml:space="preserve"> C, Jiang W, </w:t>
      </w:r>
      <w:proofErr w:type="spellStart"/>
      <w:r>
        <w:rPr>
          <w:color w:val="000000"/>
        </w:rPr>
        <w:t>Calhoun</w:t>
      </w:r>
      <w:proofErr w:type="spellEnd"/>
      <w:r>
        <w:rPr>
          <w:color w:val="000000"/>
        </w:rPr>
        <w:t xml:space="preserve"> V, Ehrlich S, Yang K, </w:t>
      </w:r>
      <w:proofErr w:type="spellStart"/>
      <w:r>
        <w:rPr>
          <w:color w:val="000000"/>
        </w:rPr>
        <w:t>Cascella</w:t>
      </w:r>
      <w:proofErr w:type="spellEnd"/>
      <w:r>
        <w:rPr>
          <w:color w:val="000000"/>
        </w:rPr>
        <w:t xml:space="preserve"> NG, </w:t>
      </w:r>
      <w:proofErr w:type="spellStart"/>
      <w:r>
        <w:rPr>
          <w:color w:val="000000"/>
        </w:rPr>
        <w:t>Takayanagi</w:t>
      </w:r>
      <w:proofErr w:type="spellEnd"/>
      <w:r>
        <w:rPr>
          <w:color w:val="000000"/>
        </w:rPr>
        <w:t xml:space="preserve"> Y, </w:t>
      </w:r>
      <w:proofErr w:type="spellStart"/>
      <w:r>
        <w:rPr>
          <w:color w:val="000000"/>
        </w:rPr>
        <w:t>Sawa</w:t>
      </w:r>
      <w:proofErr w:type="spellEnd"/>
      <w:r>
        <w:rPr>
          <w:color w:val="000000"/>
        </w:rPr>
        <w:t xml:space="preserve"> A, </w:t>
      </w:r>
      <w:proofErr w:type="spellStart"/>
      <w:r>
        <w:rPr>
          <w:color w:val="000000"/>
        </w:rPr>
        <w:t>Tomyshev</w:t>
      </w:r>
      <w:proofErr w:type="spellEnd"/>
      <w:r>
        <w:rPr>
          <w:color w:val="000000"/>
        </w:rPr>
        <w:t xml:space="preserve"> A, </w:t>
      </w:r>
      <w:proofErr w:type="spellStart"/>
      <w:r>
        <w:rPr>
          <w:color w:val="000000"/>
        </w:rPr>
        <w:t>Lebedeva</w:t>
      </w:r>
      <w:proofErr w:type="spellEnd"/>
      <w:r>
        <w:rPr>
          <w:color w:val="000000"/>
        </w:rPr>
        <w:t xml:space="preserve"> I, </w:t>
      </w:r>
      <w:proofErr w:type="spellStart"/>
      <w:r>
        <w:rPr>
          <w:color w:val="000000"/>
        </w:rPr>
        <w:t>Kaleda</w:t>
      </w:r>
      <w:proofErr w:type="spellEnd"/>
      <w:r>
        <w:rPr>
          <w:color w:val="000000"/>
        </w:rPr>
        <w:t xml:space="preserve"> V, </w:t>
      </w:r>
      <w:proofErr w:type="spellStart"/>
      <w:r>
        <w:rPr>
          <w:color w:val="000000"/>
        </w:rPr>
        <w:t>Kirschner</w:t>
      </w:r>
      <w:proofErr w:type="spellEnd"/>
      <w:r>
        <w:rPr>
          <w:color w:val="000000"/>
        </w:rPr>
        <w:t xml:space="preserve"> M, </w:t>
      </w:r>
      <w:proofErr w:type="spellStart"/>
      <w:r>
        <w:rPr>
          <w:color w:val="000000"/>
        </w:rPr>
        <w:t>Hoschl</w:t>
      </w:r>
      <w:proofErr w:type="spellEnd"/>
      <w:r>
        <w:rPr>
          <w:color w:val="000000"/>
        </w:rPr>
        <w:t xml:space="preserve"> C, </w:t>
      </w:r>
      <w:proofErr w:type="spellStart"/>
      <w:r>
        <w:rPr>
          <w:color w:val="000000"/>
        </w:rPr>
        <w:t>Tomecek</w:t>
      </w:r>
      <w:proofErr w:type="spellEnd"/>
      <w:r>
        <w:rPr>
          <w:color w:val="000000"/>
        </w:rPr>
        <w:t xml:space="preserve"> D, </w:t>
      </w:r>
      <w:proofErr w:type="spellStart"/>
      <w:r>
        <w:rPr>
          <w:color w:val="000000"/>
        </w:rPr>
        <w:t>Skoch</w:t>
      </w:r>
      <w:proofErr w:type="spellEnd"/>
      <w:r>
        <w:rPr>
          <w:color w:val="000000"/>
        </w:rPr>
        <w:t xml:space="preserve"> A, van </w:t>
      </w:r>
      <w:proofErr w:type="spellStart"/>
      <w:r>
        <w:rPr>
          <w:color w:val="000000"/>
        </w:rPr>
        <w:t>Amelsvoort</w:t>
      </w:r>
      <w:proofErr w:type="spellEnd"/>
      <w:r>
        <w:rPr>
          <w:color w:val="000000"/>
        </w:rPr>
        <w:t xml:space="preserve"> T, </w:t>
      </w:r>
      <w:proofErr w:type="spellStart"/>
      <w:r>
        <w:rPr>
          <w:color w:val="000000"/>
        </w:rPr>
        <w:t>Bakker</w:t>
      </w:r>
      <w:proofErr w:type="spellEnd"/>
      <w:r>
        <w:rPr>
          <w:color w:val="000000"/>
        </w:rPr>
        <w:t xml:space="preserve"> G, James A, Preda A, </w:t>
      </w:r>
      <w:proofErr w:type="spellStart"/>
      <w:r>
        <w:rPr>
          <w:color w:val="000000"/>
        </w:rPr>
        <w:t>Weideman</w:t>
      </w:r>
      <w:proofErr w:type="spellEnd"/>
      <w:r>
        <w:rPr>
          <w:color w:val="000000"/>
        </w:rPr>
        <w:t xml:space="preserve"> A, Stein DJ, </w:t>
      </w:r>
      <w:proofErr w:type="spellStart"/>
      <w:r>
        <w:rPr>
          <w:color w:val="000000"/>
        </w:rPr>
        <w:t>Howells</w:t>
      </w:r>
      <w:proofErr w:type="spellEnd"/>
      <w:r>
        <w:rPr>
          <w:color w:val="000000"/>
        </w:rPr>
        <w:t xml:space="preserve"> F, </w:t>
      </w:r>
      <w:proofErr w:type="spellStart"/>
      <w:r>
        <w:rPr>
          <w:color w:val="000000"/>
        </w:rPr>
        <w:t>Uhlmann</w:t>
      </w:r>
      <w:proofErr w:type="spellEnd"/>
      <w:r>
        <w:rPr>
          <w:color w:val="000000"/>
        </w:rPr>
        <w:t xml:space="preserve"> A, </w:t>
      </w:r>
      <w:proofErr w:type="spellStart"/>
      <w:r>
        <w:rPr>
          <w:color w:val="000000"/>
        </w:rPr>
        <w:t>Temmingh</w:t>
      </w:r>
      <w:proofErr w:type="spellEnd"/>
      <w:r>
        <w:rPr>
          <w:color w:val="000000"/>
        </w:rPr>
        <w:t xml:space="preserve"> H, </w:t>
      </w:r>
      <w:proofErr w:type="spellStart"/>
      <w:r>
        <w:rPr>
          <w:color w:val="000000"/>
        </w:rPr>
        <w:t>López-Jaramillo</w:t>
      </w:r>
      <w:proofErr w:type="spellEnd"/>
      <w:r>
        <w:rPr>
          <w:color w:val="000000"/>
        </w:rPr>
        <w:t xml:space="preserve"> C, </w:t>
      </w:r>
      <w:proofErr w:type="spellStart"/>
      <w:r>
        <w:rPr>
          <w:color w:val="000000"/>
        </w:rPr>
        <w:t>Díaz-Zuluaga</w:t>
      </w:r>
      <w:proofErr w:type="spellEnd"/>
      <w:r>
        <w:rPr>
          <w:color w:val="000000"/>
        </w:rPr>
        <w:t xml:space="preserve"> A, </w:t>
      </w:r>
      <w:proofErr w:type="spellStart"/>
      <w:r>
        <w:rPr>
          <w:color w:val="000000"/>
        </w:rPr>
        <w:t>Fortea</w:t>
      </w:r>
      <w:proofErr w:type="spellEnd"/>
      <w:r>
        <w:rPr>
          <w:color w:val="000000"/>
        </w:rPr>
        <w:t xml:space="preserve"> L, </w:t>
      </w:r>
      <w:proofErr w:type="spellStart"/>
      <w:r>
        <w:rPr>
          <w:color w:val="000000"/>
        </w:rPr>
        <w:t>Martinez-Heras</w:t>
      </w:r>
      <w:proofErr w:type="spellEnd"/>
      <w:r>
        <w:rPr>
          <w:color w:val="000000"/>
        </w:rPr>
        <w:t xml:space="preserve"> E, Solana E, </w:t>
      </w:r>
      <w:proofErr w:type="spellStart"/>
      <w:r>
        <w:rPr>
          <w:color w:val="000000"/>
        </w:rPr>
        <w:t>Llufriu</w:t>
      </w:r>
      <w:proofErr w:type="spellEnd"/>
      <w:r>
        <w:rPr>
          <w:color w:val="000000"/>
        </w:rPr>
        <w:t xml:space="preserve"> S, </w:t>
      </w:r>
      <w:proofErr w:type="spellStart"/>
      <w:r>
        <w:rPr>
          <w:color w:val="000000"/>
        </w:rPr>
        <w:t>Jahanshad</w:t>
      </w:r>
      <w:proofErr w:type="spellEnd"/>
      <w:r>
        <w:rPr>
          <w:color w:val="000000"/>
        </w:rPr>
        <w:t xml:space="preserve"> N, Thompson P, </w:t>
      </w:r>
      <w:proofErr w:type="spellStart"/>
      <w:r>
        <w:rPr>
          <w:color w:val="000000"/>
        </w:rPr>
        <w:t>Turner</w:t>
      </w:r>
      <w:proofErr w:type="spellEnd"/>
      <w:r>
        <w:rPr>
          <w:color w:val="000000"/>
        </w:rPr>
        <w:t xml:space="preserve"> J, van </w:t>
      </w:r>
      <w:proofErr w:type="spellStart"/>
      <w:r>
        <w:rPr>
          <w:color w:val="000000"/>
        </w:rPr>
        <w:t>Erp</w:t>
      </w:r>
      <w:proofErr w:type="spellEnd"/>
      <w:r>
        <w:rPr>
          <w:color w:val="000000"/>
        </w:rPr>
        <w:t xml:space="preserve"> T; ENIGMA </w:t>
      </w:r>
      <w:proofErr w:type="spellStart"/>
      <w:r>
        <w:rPr>
          <w:color w:val="000000"/>
        </w:rPr>
        <w:t>Consortium</w:t>
      </w:r>
      <w:proofErr w:type="spellEnd"/>
      <w:r>
        <w:rPr>
          <w:color w:val="000000"/>
        </w:rPr>
        <w:t xml:space="preserve"> </w:t>
      </w:r>
      <w:proofErr w:type="spellStart"/>
      <w:r>
        <w:rPr>
          <w:color w:val="000000"/>
        </w:rPr>
        <w:t>collaborators</w:t>
      </w:r>
      <w:proofErr w:type="spellEnd"/>
      <w:r>
        <w:rPr>
          <w:color w:val="000000"/>
        </w:rPr>
        <w:t xml:space="preserve">. </w:t>
      </w:r>
      <w:proofErr w:type="spellStart"/>
      <w:r>
        <w:rPr>
          <w:color w:val="000000"/>
        </w:rPr>
        <w:t>Increased</w:t>
      </w:r>
      <w:proofErr w:type="spellEnd"/>
      <w:r>
        <w:rPr>
          <w:color w:val="000000"/>
        </w:rPr>
        <w:t xml:space="preserve"> </w:t>
      </w:r>
      <w:proofErr w:type="spellStart"/>
      <w:r>
        <w:rPr>
          <w:color w:val="000000"/>
        </w:rPr>
        <w:t>power</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harmonizing</w:t>
      </w:r>
      <w:proofErr w:type="spellEnd"/>
      <w:r>
        <w:rPr>
          <w:color w:val="000000"/>
        </w:rPr>
        <w:t xml:space="preserve"> structural MRI site </w:t>
      </w:r>
      <w:proofErr w:type="spellStart"/>
      <w:r>
        <w:rPr>
          <w:color w:val="000000"/>
        </w:rPr>
        <w:t>differences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ComBat</w:t>
      </w:r>
      <w:proofErr w:type="spellEnd"/>
      <w:r>
        <w:rPr>
          <w:color w:val="000000"/>
        </w:rPr>
        <w:t xml:space="preserve"> </w:t>
      </w:r>
      <w:proofErr w:type="spellStart"/>
      <w:r>
        <w:rPr>
          <w:color w:val="000000"/>
        </w:rPr>
        <w:t>batch</w:t>
      </w:r>
      <w:proofErr w:type="spellEnd"/>
      <w:r>
        <w:rPr>
          <w:color w:val="000000"/>
        </w:rPr>
        <w:t xml:space="preserve"> </w:t>
      </w:r>
      <w:proofErr w:type="spellStart"/>
      <w:r>
        <w:rPr>
          <w:color w:val="000000"/>
        </w:rPr>
        <w:t>adjustment</w:t>
      </w:r>
      <w:proofErr w:type="spellEnd"/>
      <w:r>
        <w:rPr>
          <w:color w:val="000000"/>
        </w:rPr>
        <w:t xml:space="preserve"> </w:t>
      </w:r>
      <w:proofErr w:type="spellStart"/>
      <w:r>
        <w:rPr>
          <w:color w:val="000000"/>
        </w:rPr>
        <w:t>method</w:t>
      </w:r>
      <w:proofErr w:type="spellEnd"/>
      <w:r>
        <w:rPr>
          <w:color w:val="000000"/>
        </w:rPr>
        <w:t xml:space="preserve"> in ENIGMA. </w:t>
      </w:r>
      <w:proofErr w:type="spellStart"/>
      <w:r>
        <w:rPr>
          <w:color w:val="000000"/>
        </w:rPr>
        <w:t>Neuroimage</w:t>
      </w:r>
      <w:proofErr w:type="spellEnd"/>
      <w:r>
        <w:rPr>
          <w:color w:val="000000"/>
        </w:rPr>
        <w:t xml:space="preserve">. 2020 Sep;218:116956. doi: 10.1016/j.neuroimage.2020.116956. </w:t>
      </w:r>
      <w:proofErr w:type="spellStart"/>
      <w:r>
        <w:rPr>
          <w:color w:val="000000"/>
        </w:rPr>
        <w:t>Epub</w:t>
      </w:r>
      <w:proofErr w:type="spellEnd"/>
      <w:r>
        <w:rPr>
          <w:color w:val="000000"/>
        </w:rPr>
        <w:t xml:space="preserve"> 2020 May 26. PMID: 32470572; PMCID: PMC7524039.</w:t>
      </w:r>
    </w:p>
    <w:p w14:paraId="7B247A11" w14:textId="77777777" w:rsidR="00457384" w:rsidRDefault="00000000" w:rsidP="00457384">
      <w:pPr>
        <w:numPr>
          <w:ilvl w:val="0"/>
          <w:numId w:val="2"/>
        </w:numPr>
        <w:pBdr>
          <w:top w:val="nil"/>
          <w:left w:val="nil"/>
          <w:bottom w:val="nil"/>
          <w:right w:val="nil"/>
          <w:between w:val="nil"/>
        </w:pBdr>
        <w:ind w:hanging="340"/>
        <w:jc w:val="both"/>
        <w:rPr>
          <w:color w:val="000000"/>
        </w:rPr>
      </w:pPr>
      <w:proofErr w:type="spellStart"/>
      <w:r>
        <w:rPr>
          <w:color w:val="000000"/>
        </w:rPr>
        <w:t>Ingalhalikar</w:t>
      </w:r>
      <w:proofErr w:type="spellEnd"/>
      <w:r>
        <w:rPr>
          <w:color w:val="000000"/>
        </w:rPr>
        <w:t xml:space="preserve"> M, </w:t>
      </w:r>
      <w:proofErr w:type="spellStart"/>
      <w:r>
        <w:rPr>
          <w:color w:val="000000"/>
        </w:rPr>
        <w:t>Shinde</w:t>
      </w:r>
      <w:proofErr w:type="spellEnd"/>
      <w:r>
        <w:rPr>
          <w:color w:val="000000"/>
        </w:rPr>
        <w:t xml:space="preserve"> S, </w:t>
      </w:r>
      <w:proofErr w:type="spellStart"/>
      <w:r>
        <w:rPr>
          <w:color w:val="000000"/>
        </w:rPr>
        <w:t>Karmarkar</w:t>
      </w:r>
      <w:proofErr w:type="spellEnd"/>
      <w:r>
        <w:rPr>
          <w:color w:val="000000"/>
        </w:rPr>
        <w:t xml:space="preserve"> A, </w:t>
      </w:r>
      <w:proofErr w:type="spellStart"/>
      <w:r>
        <w:rPr>
          <w:color w:val="000000"/>
        </w:rPr>
        <w:t>Rajan</w:t>
      </w:r>
      <w:proofErr w:type="spellEnd"/>
      <w:r>
        <w:rPr>
          <w:color w:val="000000"/>
        </w:rPr>
        <w:t xml:space="preserve"> A, </w:t>
      </w:r>
      <w:proofErr w:type="spellStart"/>
      <w:r>
        <w:rPr>
          <w:color w:val="000000"/>
        </w:rPr>
        <w:t>Rangaprakash</w:t>
      </w:r>
      <w:proofErr w:type="spellEnd"/>
      <w:r>
        <w:rPr>
          <w:color w:val="000000"/>
        </w:rPr>
        <w:t xml:space="preserve"> D, </w:t>
      </w:r>
      <w:proofErr w:type="spellStart"/>
      <w:r>
        <w:rPr>
          <w:color w:val="000000"/>
        </w:rPr>
        <w:t>Deshpande</w:t>
      </w:r>
      <w:proofErr w:type="spellEnd"/>
      <w:r>
        <w:rPr>
          <w:color w:val="000000"/>
        </w:rPr>
        <w:t xml:space="preserve"> G. </w:t>
      </w:r>
      <w:proofErr w:type="spellStart"/>
      <w:r>
        <w:rPr>
          <w:color w:val="000000"/>
        </w:rPr>
        <w:t>Functional</w:t>
      </w:r>
      <w:proofErr w:type="spellEnd"/>
      <w:r>
        <w:rPr>
          <w:color w:val="000000"/>
        </w:rPr>
        <w:t xml:space="preserve"> </w:t>
      </w:r>
      <w:proofErr w:type="spellStart"/>
      <w:r>
        <w:rPr>
          <w:color w:val="000000"/>
        </w:rPr>
        <w:t>Connectivity-Based</w:t>
      </w:r>
      <w:proofErr w:type="spellEnd"/>
      <w:r>
        <w:rPr>
          <w:color w:val="000000"/>
        </w:rPr>
        <w:t xml:space="preserve"> </w:t>
      </w:r>
      <w:proofErr w:type="spellStart"/>
      <w:r>
        <w:rPr>
          <w:color w:val="000000"/>
        </w:rPr>
        <w:t>Prediction</w:t>
      </w:r>
      <w:proofErr w:type="spellEnd"/>
      <w:r>
        <w:rPr>
          <w:color w:val="000000"/>
        </w:rPr>
        <w:t xml:space="preserve"> of Autism on Site </w:t>
      </w:r>
      <w:proofErr w:type="spellStart"/>
      <w:r>
        <w:rPr>
          <w:color w:val="000000"/>
        </w:rPr>
        <w:t>Harmonized</w:t>
      </w:r>
      <w:proofErr w:type="spellEnd"/>
      <w:r>
        <w:rPr>
          <w:color w:val="000000"/>
        </w:rPr>
        <w:t xml:space="preserve"> ABIDE </w:t>
      </w:r>
      <w:proofErr w:type="spellStart"/>
      <w:r>
        <w:rPr>
          <w:color w:val="000000"/>
        </w:rPr>
        <w:t>Dataset</w:t>
      </w:r>
      <w:proofErr w:type="spellEnd"/>
      <w:r>
        <w:rPr>
          <w:color w:val="000000"/>
        </w:rPr>
        <w:t xml:space="preserve">. IEEE Trans </w:t>
      </w:r>
      <w:proofErr w:type="spellStart"/>
      <w:r>
        <w:rPr>
          <w:color w:val="000000"/>
        </w:rPr>
        <w:t>Biomed</w:t>
      </w:r>
      <w:proofErr w:type="spellEnd"/>
      <w:r>
        <w:rPr>
          <w:color w:val="000000"/>
        </w:rPr>
        <w:t xml:space="preserve"> </w:t>
      </w:r>
      <w:proofErr w:type="spellStart"/>
      <w:r>
        <w:rPr>
          <w:color w:val="000000"/>
        </w:rPr>
        <w:t>Eng</w:t>
      </w:r>
      <w:proofErr w:type="spellEnd"/>
      <w:r>
        <w:rPr>
          <w:color w:val="000000"/>
        </w:rPr>
        <w:t xml:space="preserve">. 2021 Dec;68(12):3628-3637. doi: 10.1109/TBME.2021.3080259. </w:t>
      </w:r>
      <w:proofErr w:type="spellStart"/>
      <w:r>
        <w:rPr>
          <w:color w:val="000000"/>
        </w:rPr>
        <w:t>Epub</w:t>
      </w:r>
      <w:proofErr w:type="spellEnd"/>
      <w:r>
        <w:rPr>
          <w:color w:val="000000"/>
        </w:rPr>
        <w:t xml:space="preserve"> 2021 Nov 19. PMID: 33989150; PMCID: PMC8696194.</w:t>
      </w:r>
    </w:p>
    <w:p w14:paraId="3CD3E85E" w14:textId="5A63E0CB" w:rsidR="00863A01" w:rsidRPr="00E373BA" w:rsidRDefault="00457384" w:rsidP="00457384">
      <w:pPr>
        <w:numPr>
          <w:ilvl w:val="0"/>
          <w:numId w:val="2"/>
        </w:numPr>
        <w:pBdr>
          <w:top w:val="nil"/>
          <w:left w:val="nil"/>
          <w:bottom w:val="nil"/>
          <w:right w:val="nil"/>
          <w:between w:val="nil"/>
        </w:pBdr>
        <w:ind w:hanging="340"/>
        <w:jc w:val="both"/>
        <w:rPr>
          <w:color w:val="000000"/>
        </w:rPr>
      </w:pPr>
      <w:r w:rsidRPr="00457384">
        <w:rPr>
          <w:bCs/>
          <w:color w:val="00B050"/>
        </w:rPr>
        <w:t>Mayer</w:t>
      </w:r>
      <w:r w:rsidR="00FB071E">
        <w:rPr>
          <w:bCs/>
          <w:color w:val="00B050"/>
        </w:rPr>
        <w:t xml:space="preserve"> A</w:t>
      </w:r>
      <w:r w:rsidRPr="00457384">
        <w:rPr>
          <w:bCs/>
          <w:color w:val="00B050"/>
        </w:rPr>
        <w:t xml:space="preserve">, </w:t>
      </w:r>
      <w:proofErr w:type="spellStart"/>
      <w:r w:rsidRPr="00457384">
        <w:rPr>
          <w:bCs/>
          <w:color w:val="00B050"/>
        </w:rPr>
        <w:t>Ruhl</w:t>
      </w:r>
      <w:proofErr w:type="spellEnd"/>
      <w:r w:rsidR="00FB071E">
        <w:rPr>
          <w:bCs/>
          <w:color w:val="00B050"/>
        </w:rPr>
        <w:t xml:space="preserve"> D</w:t>
      </w:r>
      <w:r w:rsidRPr="00457384">
        <w:rPr>
          <w:bCs/>
          <w:color w:val="00B050"/>
        </w:rPr>
        <w:t xml:space="preserve">, </w:t>
      </w:r>
      <w:proofErr w:type="spellStart"/>
      <w:r w:rsidRPr="00457384">
        <w:rPr>
          <w:bCs/>
          <w:color w:val="00B050"/>
        </w:rPr>
        <w:t>Merideth</w:t>
      </w:r>
      <w:proofErr w:type="spellEnd"/>
      <w:r w:rsidR="00FB071E">
        <w:rPr>
          <w:bCs/>
          <w:color w:val="00B050"/>
        </w:rPr>
        <w:t xml:space="preserve"> F</w:t>
      </w:r>
      <w:r w:rsidRPr="00457384">
        <w:rPr>
          <w:bCs/>
          <w:color w:val="00B050"/>
        </w:rPr>
        <w:t>, Ling</w:t>
      </w:r>
      <w:r w:rsidR="00FB071E">
        <w:rPr>
          <w:bCs/>
          <w:color w:val="00B050"/>
        </w:rPr>
        <w:t xml:space="preserve"> J</w:t>
      </w:r>
      <w:r w:rsidRPr="00457384">
        <w:rPr>
          <w:bCs/>
          <w:color w:val="00B050"/>
        </w:rPr>
        <w:t xml:space="preserve">, </w:t>
      </w:r>
      <w:proofErr w:type="spellStart"/>
      <w:r w:rsidRPr="00457384">
        <w:rPr>
          <w:bCs/>
          <w:color w:val="00B050"/>
        </w:rPr>
        <w:t>Hanlon</w:t>
      </w:r>
      <w:proofErr w:type="spellEnd"/>
      <w:r w:rsidR="00FB071E">
        <w:rPr>
          <w:bCs/>
          <w:color w:val="00B050"/>
        </w:rPr>
        <w:t xml:space="preserve"> F</w:t>
      </w:r>
      <w:r w:rsidRPr="00457384">
        <w:rPr>
          <w:bCs/>
          <w:color w:val="00B050"/>
        </w:rPr>
        <w:t xml:space="preserve">, </w:t>
      </w:r>
      <w:proofErr w:type="spellStart"/>
      <w:r w:rsidRPr="00457384">
        <w:rPr>
          <w:bCs/>
          <w:color w:val="00B050"/>
        </w:rPr>
        <w:t>Bustillo</w:t>
      </w:r>
      <w:proofErr w:type="spellEnd"/>
      <w:r w:rsidR="00FB071E">
        <w:rPr>
          <w:bCs/>
          <w:color w:val="00B050"/>
        </w:rPr>
        <w:t xml:space="preserve"> J</w:t>
      </w:r>
      <w:r w:rsidRPr="00457384">
        <w:rPr>
          <w:bCs/>
          <w:color w:val="00B050"/>
        </w:rPr>
        <w:t xml:space="preserve">, </w:t>
      </w:r>
      <w:proofErr w:type="spellStart"/>
      <w:r w:rsidRPr="00457384">
        <w:rPr>
          <w:bCs/>
          <w:color w:val="00B050"/>
        </w:rPr>
        <w:t>Canive</w:t>
      </w:r>
      <w:proofErr w:type="spellEnd"/>
      <w:r w:rsidR="00FB071E">
        <w:rPr>
          <w:bCs/>
          <w:color w:val="00B050"/>
        </w:rPr>
        <w:t xml:space="preserve"> J</w:t>
      </w:r>
      <w:r w:rsidRPr="00457384">
        <w:rPr>
          <w:bCs/>
          <w:color w:val="00B050"/>
        </w:rPr>
        <w:t xml:space="preserve">. </w:t>
      </w:r>
      <w:proofErr w:type="spellStart"/>
      <w:r w:rsidRPr="00457384">
        <w:rPr>
          <w:bCs/>
          <w:color w:val="00B050"/>
        </w:rPr>
        <w:t>Functional</w:t>
      </w:r>
      <w:proofErr w:type="spellEnd"/>
      <w:r w:rsidRPr="00457384">
        <w:rPr>
          <w:bCs/>
          <w:color w:val="00B050"/>
        </w:rPr>
        <w:t xml:space="preserve"> </w:t>
      </w:r>
      <w:proofErr w:type="spellStart"/>
      <w:r w:rsidRPr="00457384">
        <w:rPr>
          <w:bCs/>
          <w:color w:val="00B050"/>
        </w:rPr>
        <w:t>imaging</w:t>
      </w:r>
      <w:proofErr w:type="spellEnd"/>
      <w:r w:rsidRPr="00457384">
        <w:rPr>
          <w:bCs/>
          <w:color w:val="00B050"/>
        </w:rPr>
        <w:t xml:space="preserve"> of </w:t>
      </w:r>
      <w:proofErr w:type="spellStart"/>
      <w:r w:rsidRPr="00457384">
        <w:rPr>
          <w:bCs/>
          <w:color w:val="00B050"/>
        </w:rPr>
        <w:t>the</w:t>
      </w:r>
      <w:proofErr w:type="spellEnd"/>
      <w:r w:rsidRPr="00457384">
        <w:rPr>
          <w:bCs/>
          <w:color w:val="00B050"/>
        </w:rPr>
        <w:t xml:space="preserve"> </w:t>
      </w:r>
      <w:proofErr w:type="spellStart"/>
      <w:r w:rsidRPr="00457384">
        <w:rPr>
          <w:bCs/>
          <w:color w:val="00B050"/>
        </w:rPr>
        <w:t>hemodynamic</w:t>
      </w:r>
      <w:proofErr w:type="spellEnd"/>
      <w:r w:rsidRPr="00457384">
        <w:rPr>
          <w:bCs/>
          <w:color w:val="00B050"/>
        </w:rPr>
        <w:t xml:space="preserve"> </w:t>
      </w:r>
      <w:proofErr w:type="spellStart"/>
      <w:r w:rsidRPr="00457384">
        <w:rPr>
          <w:bCs/>
          <w:color w:val="00B050"/>
        </w:rPr>
        <w:t>sensory</w:t>
      </w:r>
      <w:proofErr w:type="spellEnd"/>
      <w:r w:rsidRPr="00457384">
        <w:rPr>
          <w:bCs/>
          <w:color w:val="00B050"/>
        </w:rPr>
        <w:t xml:space="preserve"> </w:t>
      </w:r>
      <w:proofErr w:type="spellStart"/>
      <w:r w:rsidRPr="00457384">
        <w:rPr>
          <w:bCs/>
          <w:color w:val="00B050"/>
        </w:rPr>
        <w:t>gating</w:t>
      </w:r>
      <w:proofErr w:type="spellEnd"/>
      <w:r w:rsidRPr="00457384">
        <w:rPr>
          <w:bCs/>
          <w:color w:val="00B050"/>
        </w:rPr>
        <w:t xml:space="preserve"> </w:t>
      </w:r>
      <w:proofErr w:type="spellStart"/>
      <w:r w:rsidRPr="00457384">
        <w:rPr>
          <w:bCs/>
          <w:color w:val="00B050"/>
        </w:rPr>
        <w:t>responsein</w:t>
      </w:r>
      <w:proofErr w:type="spellEnd"/>
      <w:r w:rsidRPr="00457384">
        <w:rPr>
          <w:bCs/>
          <w:color w:val="00B050"/>
        </w:rPr>
        <w:t xml:space="preserve"> </w:t>
      </w:r>
      <w:proofErr w:type="spellStart"/>
      <w:r w:rsidRPr="00457384">
        <w:rPr>
          <w:bCs/>
          <w:color w:val="00B050"/>
        </w:rPr>
        <w:t>schizophrenia</w:t>
      </w:r>
      <w:proofErr w:type="spellEnd"/>
      <w:r w:rsidRPr="00457384">
        <w:rPr>
          <w:bCs/>
          <w:color w:val="00B050"/>
        </w:rPr>
        <w:t xml:space="preserve">. </w:t>
      </w:r>
      <w:proofErr w:type="spellStart"/>
      <w:r w:rsidRPr="00457384">
        <w:rPr>
          <w:bCs/>
          <w:color w:val="00B050"/>
        </w:rPr>
        <w:t>Human</w:t>
      </w:r>
      <w:proofErr w:type="spellEnd"/>
      <w:r w:rsidRPr="00457384">
        <w:rPr>
          <w:bCs/>
          <w:color w:val="00B050"/>
        </w:rPr>
        <w:t xml:space="preserve"> </w:t>
      </w:r>
      <w:proofErr w:type="spellStart"/>
      <w:r w:rsidRPr="00457384">
        <w:rPr>
          <w:bCs/>
          <w:color w:val="00B050"/>
        </w:rPr>
        <w:t>brain</w:t>
      </w:r>
      <w:proofErr w:type="spellEnd"/>
      <w:r w:rsidRPr="00457384">
        <w:rPr>
          <w:bCs/>
          <w:color w:val="00B050"/>
        </w:rPr>
        <w:t xml:space="preserve"> </w:t>
      </w:r>
      <w:proofErr w:type="spellStart"/>
      <w:r w:rsidRPr="00457384">
        <w:rPr>
          <w:bCs/>
          <w:color w:val="00B050"/>
        </w:rPr>
        <w:t>mapping</w:t>
      </w:r>
      <w:proofErr w:type="spellEnd"/>
      <w:r w:rsidRPr="00457384">
        <w:rPr>
          <w:bCs/>
          <w:color w:val="00B050"/>
        </w:rPr>
        <w:t>, 34(9):2302</w:t>
      </w:r>
      <w:r w:rsidRPr="00457384">
        <w:rPr>
          <w:rFonts w:hint="eastAsia"/>
          <w:bCs/>
          <w:color w:val="00B050"/>
        </w:rPr>
        <w:t>—</w:t>
      </w:r>
      <w:r w:rsidRPr="00457384">
        <w:rPr>
          <w:bCs/>
          <w:color w:val="00B050"/>
        </w:rPr>
        <w:t xml:space="preserve">2312, </w:t>
      </w:r>
      <w:proofErr w:type="spellStart"/>
      <w:r w:rsidRPr="00457384">
        <w:rPr>
          <w:bCs/>
          <w:color w:val="00B050"/>
        </w:rPr>
        <w:t>September</w:t>
      </w:r>
      <w:proofErr w:type="spellEnd"/>
      <w:r w:rsidRPr="00457384">
        <w:rPr>
          <w:bCs/>
          <w:color w:val="00B050"/>
        </w:rPr>
        <w:t xml:space="preserve"> 2013.</w:t>
      </w:r>
    </w:p>
    <w:p w14:paraId="510E4B3D" w14:textId="77777777" w:rsidR="00840AE1" w:rsidRDefault="00E373BA" w:rsidP="00840AE1">
      <w:pPr>
        <w:numPr>
          <w:ilvl w:val="0"/>
          <w:numId w:val="2"/>
        </w:numPr>
        <w:pBdr>
          <w:top w:val="nil"/>
          <w:left w:val="nil"/>
          <w:bottom w:val="nil"/>
          <w:right w:val="nil"/>
          <w:between w:val="nil"/>
        </w:pBdr>
        <w:ind w:hanging="340"/>
        <w:jc w:val="both"/>
        <w:rPr>
          <w:color w:val="00B050"/>
        </w:rPr>
      </w:pPr>
      <w:proofErr w:type="spellStart"/>
      <w:r w:rsidRPr="00FB071E">
        <w:rPr>
          <w:color w:val="00B050"/>
        </w:rPr>
        <w:t>Boldisor</w:t>
      </w:r>
      <w:proofErr w:type="spellEnd"/>
      <w:r w:rsidR="00FB071E">
        <w:rPr>
          <w:color w:val="00B050"/>
        </w:rPr>
        <w:t xml:space="preserve"> A</w:t>
      </w:r>
      <w:r w:rsidRPr="00FB071E">
        <w:rPr>
          <w:color w:val="00B050"/>
        </w:rPr>
        <w:t>, Udrea</w:t>
      </w:r>
      <w:r w:rsidR="00FB071E">
        <w:rPr>
          <w:color w:val="00B050"/>
        </w:rPr>
        <w:t xml:space="preserve"> A</w:t>
      </w:r>
      <w:r w:rsidRPr="00FB071E">
        <w:rPr>
          <w:color w:val="00B050"/>
        </w:rPr>
        <w:t xml:space="preserve">, </w:t>
      </w:r>
      <w:proofErr w:type="spellStart"/>
      <w:r w:rsidRPr="00FB071E">
        <w:rPr>
          <w:color w:val="00B050"/>
        </w:rPr>
        <w:t>and</w:t>
      </w:r>
      <w:proofErr w:type="spellEnd"/>
      <w:r w:rsidRPr="00FB071E">
        <w:rPr>
          <w:color w:val="00B050"/>
        </w:rPr>
        <w:t xml:space="preserve"> Trăscău</w:t>
      </w:r>
      <w:r w:rsidR="00FB071E">
        <w:rPr>
          <w:color w:val="00B050"/>
        </w:rPr>
        <w:t xml:space="preserve"> M</w:t>
      </w:r>
      <w:r w:rsidRPr="00FB071E">
        <w:rPr>
          <w:color w:val="00B050"/>
        </w:rPr>
        <w:t xml:space="preserve">. "Normative </w:t>
      </w:r>
      <w:proofErr w:type="spellStart"/>
      <w:r w:rsidRPr="00FB071E">
        <w:rPr>
          <w:color w:val="00B050"/>
        </w:rPr>
        <w:t>Modeling</w:t>
      </w:r>
      <w:proofErr w:type="spellEnd"/>
      <w:r w:rsidRPr="00FB071E">
        <w:rPr>
          <w:color w:val="00B050"/>
        </w:rPr>
        <w:t xml:space="preserve"> of </w:t>
      </w:r>
      <w:proofErr w:type="spellStart"/>
      <w:r w:rsidRPr="00FB071E">
        <w:rPr>
          <w:color w:val="00B050"/>
        </w:rPr>
        <w:t>Functional</w:t>
      </w:r>
      <w:proofErr w:type="spellEnd"/>
      <w:r w:rsidRPr="00FB071E">
        <w:rPr>
          <w:color w:val="00B050"/>
        </w:rPr>
        <w:t xml:space="preserve"> </w:t>
      </w:r>
      <w:proofErr w:type="spellStart"/>
      <w:r w:rsidRPr="00FB071E">
        <w:rPr>
          <w:color w:val="00B050"/>
        </w:rPr>
        <w:t>Connectivity</w:t>
      </w:r>
      <w:proofErr w:type="spellEnd"/>
      <w:r w:rsidRPr="00FB071E">
        <w:rPr>
          <w:color w:val="00B050"/>
        </w:rPr>
        <w:t xml:space="preserve"> </w:t>
      </w:r>
      <w:proofErr w:type="spellStart"/>
      <w:r w:rsidRPr="00FB071E">
        <w:rPr>
          <w:color w:val="00B050"/>
        </w:rPr>
        <w:t>Alterations</w:t>
      </w:r>
      <w:proofErr w:type="spellEnd"/>
      <w:r w:rsidRPr="00FB071E">
        <w:rPr>
          <w:color w:val="00B050"/>
        </w:rPr>
        <w:t xml:space="preserve"> in </w:t>
      </w:r>
      <w:proofErr w:type="spellStart"/>
      <w:r w:rsidRPr="00FB071E">
        <w:rPr>
          <w:color w:val="00B050"/>
        </w:rPr>
        <w:t>Psychiatric</w:t>
      </w:r>
      <w:proofErr w:type="spellEnd"/>
      <w:r w:rsidRPr="00FB071E">
        <w:rPr>
          <w:color w:val="00B050"/>
        </w:rPr>
        <w:t xml:space="preserve"> </w:t>
      </w:r>
      <w:proofErr w:type="spellStart"/>
      <w:r w:rsidRPr="00FB071E">
        <w:rPr>
          <w:color w:val="00B050"/>
        </w:rPr>
        <w:t>Disorders</w:t>
      </w:r>
      <w:proofErr w:type="spellEnd"/>
      <w:r w:rsidRPr="00FB071E">
        <w:rPr>
          <w:color w:val="00B050"/>
        </w:rPr>
        <w:t xml:space="preserve"> </w:t>
      </w:r>
      <w:proofErr w:type="spellStart"/>
      <w:r w:rsidRPr="00FB071E">
        <w:rPr>
          <w:color w:val="00B050"/>
        </w:rPr>
        <w:t>and</w:t>
      </w:r>
      <w:proofErr w:type="spellEnd"/>
      <w:r w:rsidRPr="00FB071E">
        <w:rPr>
          <w:color w:val="00B050"/>
        </w:rPr>
        <w:t xml:space="preserve"> </w:t>
      </w:r>
      <w:proofErr w:type="spellStart"/>
      <w:r w:rsidRPr="00FB071E">
        <w:rPr>
          <w:color w:val="00B050"/>
        </w:rPr>
        <w:t>Chronic</w:t>
      </w:r>
      <w:proofErr w:type="spellEnd"/>
      <w:r w:rsidRPr="00FB071E">
        <w:rPr>
          <w:color w:val="00B050"/>
        </w:rPr>
        <w:t xml:space="preserve"> </w:t>
      </w:r>
      <w:proofErr w:type="spellStart"/>
      <w:r w:rsidRPr="00FB071E">
        <w:rPr>
          <w:color w:val="00B050"/>
        </w:rPr>
        <w:t>Pain</w:t>
      </w:r>
      <w:proofErr w:type="spellEnd"/>
      <w:r w:rsidRPr="00FB071E">
        <w:rPr>
          <w:color w:val="00B050"/>
        </w:rPr>
        <w:t xml:space="preserve">: A </w:t>
      </w:r>
      <w:proofErr w:type="spellStart"/>
      <w:r w:rsidRPr="00FB071E">
        <w:rPr>
          <w:color w:val="00B050"/>
        </w:rPr>
        <w:t>Resting</w:t>
      </w:r>
      <w:proofErr w:type="spellEnd"/>
      <w:r w:rsidRPr="00FB071E">
        <w:rPr>
          <w:color w:val="00B050"/>
        </w:rPr>
        <w:t xml:space="preserve">-State </w:t>
      </w:r>
      <w:proofErr w:type="spellStart"/>
      <w:r w:rsidRPr="00FB071E">
        <w:rPr>
          <w:color w:val="00B050"/>
        </w:rPr>
        <w:t>fMRI</w:t>
      </w:r>
      <w:proofErr w:type="spellEnd"/>
      <w:r w:rsidRPr="00FB071E">
        <w:rPr>
          <w:color w:val="00B050"/>
        </w:rPr>
        <w:t xml:space="preserve"> </w:t>
      </w:r>
      <w:proofErr w:type="spellStart"/>
      <w:r w:rsidRPr="00FB071E">
        <w:rPr>
          <w:color w:val="00B050"/>
        </w:rPr>
        <w:t>Approach</w:t>
      </w:r>
      <w:proofErr w:type="spellEnd"/>
      <w:r w:rsidRPr="00FB071E">
        <w:rPr>
          <w:color w:val="00B050"/>
        </w:rPr>
        <w:t>." In </w:t>
      </w:r>
      <w:r w:rsidRPr="00FB071E">
        <w:rPr>
          <w:i/>
          <w:iCs/>
          <w:color w:val="00B050"/>
        </w:rPr>
        <w:t xml:space="preserve">IFIP International Conference on Artificial Intelligence </w:t>
      </w:r>
      <w:proofErr w:type="spellStart"/>
      <w:r w:rsidRPr="00FB071E">
        <w:rPr>
          <w:i/>
          <w:iCs/>
          <w:color w:val="00B050"/>
        </w:rPr>
        <w:t>Applications</w:t>
      </w:r>
      <w:proofErr w:type="spellEnd"/>
      <w:r w:rsidRPr="00FB071E">
        <w:rPr>
          <w:i/>
          <w:iCs/>
          <w:color w:val="00B050"/>
        </w:rPr>
        <w:t xml:space="preserve"> </w:t>
      </w:r>
      <w:proofErr w:type="spellStart"/>
      <w:r w:rsidRPr="00FB071E">
        <w:rPr>
          <w:i/>
          <w:iCs/>
          <w:color w:val="00B050"/>
        </w:rPr>
        <w:t>and</w:t>
      </w:r>
      <w:proofErr w:type="spellEnd"/>
      <w:r w:rsidRPr="00FB071E">
        <w:rPr>
          <w:i/>
          <w:iCs/>
          <w:color w:val="00B050"/>
        </w:rPr>
        <w:t xml:space="preserve"> </w:t>
      </w:r>
      <w:proofErr w:type="spellStart"/>
      <w:r w:rsidRPr="00FB071E">
        <w:rPr>
          <w:i/>
          <w:iCs/>
          <w:color w:val="00B050"/>
        </w:rPr>
        <w:t>Innovations</w:t>
      </w:r>
      <w:proofErr w:type="spellEnd"/>
      <w:r w:rsidRPr="00FB071E">
        <w:rPr>
          <w:color w:val="00B050"/>
        </w:rPr>
        <w:t xml:space="preserve">, pp. 168-180. </w:t>
      </w:r>
      <w:proofErr w:type="spellStart"/>
      <w:r w:rsidRPr="00FB071E">
        <w:rPr>
          <w:color w:val="00B050"/>
        </w:rPr>
        <w:t>Cham</w:t>
      </w:r>
      <w:proofErr w:type="spellEnd"/>
      <w:r w:rsidRPr="00FB071E">
        <w:rPr>
          <w:color w:val="00B050"/>
        </w:rPr>
        <w:t xml:space="preserve">: Springer </w:t>
      </w:r>
      <w:proofErr w:type="spellStart"/>
      <w:r w:rsidRPr="00FB071E">
        <w:rPr>
          <w:color w:val="00B050"/>
        </w:rPr>
        <w:t>Nature</w:t>
      </w:r>
      <w:proofErr w:type="spellEnd"/>
      <w:r w:rsidRPr="00FB071E">
        <w:rPr>
          <w:color w:val="00B050"/>
        </w:rPr>
        <w:t xml:space="preserve"> Switzerland, 2025.</w:t>
      </w:r>
    </w:p>
    <w:p w14:paraId="4E320AE3" w14:textId="77777777" w:rsidR="00840AE1" w:rsidRPr="001D68C2" w:rsidRDefault="00840AE1" w:rsidP="00840AE1">
      <w:pPr>
        <w:numPr>
          <w:ilvl w:val="0"/>
          <w:numId w:val="2"/>
        </w:numPr>
        <w:pBdr>
          <w:top w:val="nil"/>
          <w:left w:val="nil"/>
          <w:bottom w:val="nil"/>
          <w:right w:val="nil"/>
          <w:between w:val="nil"/>
        </w:pBdr>
        <w:ind w:hanging="340"/>
        <w:jc w:val="both"/>
        <w:rPr>
          <w:color w:val="00B050"/>
        </w:rPr>
      </w:pPr>
      <w:proofErr w:type="spellStart"/>
      <w:r w:rsidRPr="001D68C2">
        <w:rPr>
          <w:color w:val="00B050"/>
        </w:rPr>
        <w:t>Henson</w:t>
      </w:r>
      <w:proofErr w:type="spellEnd"/>
      <w:r w:rsidRPr="001D68C2">
        <w:rPr>
          <w:color w:val="00B050"/>
        </w:rPr>
        <w:t xml:space="preserve"> R, </w:t>
      </w:r>
      <w:proofErr w:type="spellStart"/>
      <w:r w:rsidRPr="001D68C2">
        <w:rPr>
          <w:color w:val="00B050"/>
        </w:rPr>
        <w:t>Friston</w:t>
      </w:r>
      <w:proofErr w:type="spellEnd"/>
      <w:r w:rsidRPr="001D68C2">
        <w:rPr>
          <w:color w:val="00B050"/>
        </w:rPr>
        <w:t xml:space="preserve"> K. (2006). </w:t>
      </w:r>
      <w:proofErr w:type="spellStart"/>
      <w:r w:rsidRPr="001D68C2">
        <w:rPr>
          <w:color w:val="00B050"/>
        </w:rPr>
        <w:t>Convolution</w:t>
      </w:r>
      <w:proofErr w:type="spellEnd"/>
      <w:r w:rsidRPr="001D68C2">
        <w:rPr>
          <w:color w:val="00B050"/>
        </w:rPr>
        <w:t xml:space="preserve"> </w:t>
      </w:r>
      <w:proofErr w:type="spellStart"/>
      <w:r w:rsidRPr="001D68C2">
        <w:rPr>
          <w:color w:val="00B050"/>
        </w:rPr>
        <w:t>models</w:t>
      </w:r>
      <w:proofErr w:type="spellEnd"/>
      <w:r w:rsidRPr="001D68C2">
        <w:rPr>
          <w:color w:val="00B050"/>
        </w:rPr>
        <w:t xml:space="preserve"> for </w:t>
      </w:r>
      <w:proofErr w:type="spellStart"/>
      <w:r w:rsidRPr="001D68C2">
        <w:rPr>
          <w:color w:val="00B050"/>
        </w:rPr>
        <w:t>fMRI</w:t>
      </w:r>
      <w:proofErr w:type="spellEnd"/>
      <w:r w:rsidRPr="001D68C2">
        <w:rPr>
          <w:color w:val="00B050"/>
        </w:rPr>
        <w:t xml:space="preserve">. In: </w:t>
      </w:r>
      <w:proofErr w:type="spellStart"/>
      <w:r w:rsidRPr="001D68C2">
        <w:rPr>
          <w:color w:val="00B050"/>
        </w:rPr>
        <w:t>Friston</w:t>
      </w:r>
      <w:proofErr w:type="spellEnd"/>
      <w:r w:rsidRPr="001D68C2">
        <w:rPr>
          <w:color w:val="00B050"/>
        </w:rPr>
        <w:t xml:space="preserve"> K, </w:t>
      </w:r>
      <w:proofErr w:type="spellStart"/>
      <w:r w:rsidRPr="001D68C2">
        <w:rPr>
          <w:color w:val="00B050"/>
        </w:rPr>
        <w:t>Ashburner</w:t>
      </w:r>
      <w:proofErr w:type="spellEnd"/>
      <w:r w:rsidRPr="001D68C2">
        <w:rPr>
          <w:color w:val="00B050"/>
        </w:rPr>
        <w:t xml:space="preserve"> J, </w:t>
      </w:r>
      <w:proofErr w:type="spellStart"/>
      <w:r w:rsidRPr="001D68C2">
        <w:rPr>
          <w:color w:val="00B050"/>
        </w:rPr>
        <w:t>Kiebel</w:t>
      </w:r>
      <w:proofErr w:type="spellEnd"/>
      <w:r w:rsidRPr="001D68C2">
        <w:rPr>
          <w:color w:val="00B050"/>
        </w:rPr>
        <w:t xml:space="preserve"> S, Nichols T, Penny W (</w:t>
      </w:r>
      <w:proofErr w:type="spellStart"/>
      <w:r w:rsidRPr="001D68C2">
        <w:rPr>
          <w:color w:val="00B050"/>
        </w:rPr>
        <w:t>eds</w:t>
      </w:r>
      <w:proofErr w:type="spellEnd"/>
      <w:r w:rsidRPr="001D68C2">
        <w:rPr>
          <w:color w:val="00B050"/>
        </w:rPr>
        <w:t xml:space="preserve">). </w:t>
      </w:r>
      <w:proofErr w:type="spellStart"/>
      <w:r w:rsidRPr="001D68C2">
        <w:rPr>
          <w:rStyle w:val="Accentuat"/>
          <w:color w:val="00B050"/>
        </w:rPr>
        <w:t>Statistical</w:t>
      </w:r>
      <w:proofErr w:type="spellEnd"/>
      <w:r w:rsidRPr="001D68C2">
        <w:rPr>
          <w:rStyle w:val="Accentuat"/>
          <w:color w:val="00B050"/>
        </w:rPr>
        <w:t xml:space="preserve"> Parametric </w:t>
      </w:r>
      <w:proofErr w:type="spellStart"/>
      <w:r w:rsidRPr="001D68C2">
        <w:rPr>
          <w:rStyle w:val="Accentuat"/>
          <w:color w:val="00B050"/>
        </w:rPr>
        <w:t>Mapping</w:t>
      </w:r>
      <w:proofErr w:type="spellEnd"/>
      <w:r w:rsidRPr="001D68C2">
        <w:rPr>
          <w:rStyle w:val="Accentuat"/>
          <w:color w:val="00B050"/>
        </w:rPr>
        <w:t xml:space="preserve">: The </w:t>
      </w:r>
      <w:proofErr w:type="spellStart"/>
      <w:r w:rsidRPr="001D68C2">
        <w:rPr>
          <w:rStyle w:val="Accentuat"/>
          <w:color w:val="00B050"/>
        </w:rPr>
        <w:t>Analysis</w:t>
      </w:r>
      <w:proofErr w:type="spellEnd"/>
      <w:r w:rsidRPr="001D68C2">
        <w:rPr>
          <w:rStyle w:val="Accentuat"/>
          <w:color w:val="00B050"/>
        </w:rPr>
        <w:t xml:space="preserve"> of </w:t>
      </w:r>
      <w:proofErr w:type="spellStart"/>
      <w:r w:rsidRPr="001D68C2">
        <w:rPr>
          <w:rStyle w:val="Accentuat"/>
          <w:color w:val="00B050"/>
        </w:rPr>
        <w:t>Functional</w:t>
      </w:r>
      <w:proofErr w:type="spellEnd"/>
      <w:r w:rsidRPr="001D68C2">
        <w:rPr>
          <w:rStyle w:val="Accentuat"/>
          <w:color w:val="00B050"/>
        </w:rPr>
        <w:t xml:space="preserve"> </w:t>
      </w:r>
      <w:proofErr w:type="spellStart"/>
      <w:r w:rsidRPr="001D68C2">
        <w:rPr>
          <w:rStyle w:val="Accentuat"/>
          <w:color w:val="00B050"/>
        </w:rPr>
        <w:t>Brain</w:t>
      </w:r>
      <w:proofErr w:type="spellEnd"/>
      <w:r w:rsidRPr="001D68C2">
        <w:rPr>
          <w:rStyle w:val="Accentuat"/>
          <w:color w:val="00B050"/>
        </w:rPr>
        <w:t xml:space="preserve"> </w:t>
      </w:r>
      <w:proofErr w:type="spellStart"/>
      <w:r w:rsidRPr="001D68C2">
        <w:rPr>
          <w:rStyle w:val="Accentuat"/>
          <w:color w:val="00B050"/>
        </w:rPr>
        <w:t>Images</w:t>
      </w:r>
      <w:proofErr w:type="spellEnd"/>
      <w:r w:rsidRPr="001D68C2">
        <w:rPr>
          <w:color w:val="00B050"/>
        </w:rPr>
        <w:t xml:space="preserve">. Academic Press, pp. 178–192. </w:t>
      </w:r>
    </w:p>
    <w:p w14:paraId="31F02570" w14:textId="77777777" w:rsidR="003D0F4E" w:rsidRPr="001D68C2" w:rsidRDefault="00840AE1" w:rsidP="003D0F4E">
      <w:pPr>
        <w:numPr>
          <w:ilvl w:val="0"/>
          <w:numId w:val="2"/>
        </w:numPr>
        <w:pBdr>
          <w:top w:val="nil"/>
          <w:left w:val="nil"/>
          <w:bottom w:val="nil"/>
          <w:right w:val="nil"/>
          <w:between w:val="nil"/>
        </w:pBdr>
        <w:ind w:hanging="340"/>
        <w:jc w:val="both"/>
        <w:rPr>
          <w:color w:val="00B050"/>
          <w:u w:val="single"/>
        </w:rPr>
      </w:pPr>
      <w:proofErr w:type="spellStart"/>
      <w:r w:rsidRPr="001D68C2">
        <w:rPr>
          <w:color w:val="00B050"/>
        </w:rPr>
        <w:t>Lindquist</w:t>
      </w:r>
      <w:proofErr w:type="spellEnd"/>
      <w:r w:rsidRPr="001D68C2">
        <w:rPr>
          <w:color w:val="00B050"/>
        </w:rPr>
        <w:t xml:space="preserve"> MA. (2008). </w:t>
      </w:r>
      <w:proofErr w:type="spellStart"/>
      <w:r w:rsidRPr="001D68C2">
        <w:rPr>
          <w:color w:val="00B050"/>
        </w:rPr>
        <w:t>Modeling</w:t>
      </w:r>
      <w:proofErr w:type="spellEnd"/>
      <w:r w:rsidRPr="001D68C2">
        <w:rPr>
          <w:color w:val="00B050"/>
        </w:rPr>
        <w:t xml:space="preserve"> </w:t>
      </w:r>
      <w:proofErr w:type="spellStart"/>
      <w:r w:rsidRPr="001D68C2">
        <w:rPr>
          <w:color w:val="00B050"/>
        </w:rPr>
        <w:t>the</w:t>
      </w:r>
      <w:proofErr w:type="spellEnd"/>
      <w:r w:rsidRPr="001D68C2">
        <w:rPr>
          <w:color w:val="00B050"/>
        </w:rPr>
        <w:t xml:space="preserve"> </w:t>
      </w:r>
      <w:proofErr w:type="spellStart"/>
      <w:r w:rsidRPr="001D68C2">
        <w:rPr>
          <w:color w:val="00B050"/>
        </w:rPr>
        <w:t>hemodynamic</w:t>
      </w:r>
      <w:proofErr w:type="spellEnd"/>
      <w:r w:rsidRPr="001D68C2">
        <w:rPr>
          <w:color w:val="00B050"/>
        </w:rPr>
        <w:t xml:space="preserve"> </w:t>
      </w:r>
      <w:proofErr w:type="spellStart"/>
      <w:r w:rsidRPr="001D68C2">
        <w:rPr>
          <w:color w:val="00B050"/>
        </w:rPr>
        <w:t>response</w:t>
      </w:r>
      <w:proofErr w:type="spellEnd"/>
      <w:r w:rsidRPr="001D68C2">
        <w:rPr>
          <w:color w:val="00B050"/>
        </w:rPr>
        <w:t xml:space="preserve"> </w:t>
      </w:r>
      <w:proofErr w:type="spellStart"/>
      <w:r w:rsidRPr="001D68C2">
        <w:rPr>
          <w:color w:val="00B050"/>
        </w:rPr>
        <w:t>function</w:t>
      </w:r>
      <w:proofErr w:type="spellEnd"/>
      <w:r w:rsidRPr="001D68C2">
        <w:rPr>
          <w:color w:val="00B050"/>
        </w:rPr>
        <w:t xml:space="preserve"> in </w:t>
      </w:r>
      <w:proofErr w:type="spellStart"/>
      <w:r w:rsidRPr="001D68C2">
        <w:rPr>
          <w:color w:val="00B050"/>
        </w:rPr>
        <w:t>fMRI</w:t>
      </w:r>
      <w:proofErr w:type="spellEnd"/>
      <w:r w:rsidRPr="001D68C2">
        <w:rPr>
          <w:color w:val="00B050"/>
        </w:rPr>
        <w:t xml:space="preserve">: </w:t>
      </w:r>
      <w:proofErr w:type="spellStart"/>
      <w:r w:rsidRPr="001D68C2">
        <w:rPr>
          <w:color w:val="00B050"/>
        </w:rPr>
        <w:t>efficiency</w:t>
      </w:r>
      <w:proofErr w:type="spellEnd"/>
      <w:r w:rsidRPr="001D68C2">
        <w:rPr>
          <w:color w:val="00B050"/>
        </w:rPr>
        <w:t xml:space="preserve">, </w:t>
      </w:r>
      <w:proofErr w:type="spellStart"/>
      <w:r w:rsidRPr="001D68C2">
        <w:rPr>
          <w:color w:val="00B050"/>
        </w:rPr>
        <w:t>bias</w:t>
      </w:r>
      <w:proofErr w:type="spellEnd"/>
      <w:r w:rsidRPr="001D68C2">
        <w:rPr>
          <w:color w:val="00B050"/>
        </w:rPr>
        <w:t xml:space="preserve"> </w:t>
      </w:r>
      <w:proofErr w:type="spellStart"/>
      <w:r w:rsidRPr="001D68C2">
        <w:rPr>
          <w:color w:val="00B050"/>
        </w:rPr>
        <w:t>and</w:t>
      </w:r>
      <w:proofErr w:type="spellEnd"/>
      <w:r w:rsidRPr="001D68C2">
        <w:rPr>
          <w:color w:val="00B050"/>
        </w:rPr>
        <w:t xml:space="preserve"> </w:t>
      </w:r>
      <w:proofErr w:type="spellStart"/>
      <w:r w:rsidRPr="001D68C2">
        <w:rPr>
          <w:color w:val="00B050"/>
        </w:rPr>
        <w:t>mis-modeling</w:t>
      </w:r>
      <w:proofErr w:type="spellEnd"/>
      <w:r w:rsidRPr="001D68C2">
        <w:rPr>
          <w:color w:val="00B050"/>
        </w:rPr>
        <w:t xml:space="preserve">. </w:t>
      </w:r>
      <w:proofErr w:type="spellStart"/>
      <w:r w:rsidRPr="001D68C2">
        <w:rPr>
          <w:rStyle w:val="Accentuat"/>
          <w:color w:val="00B050"/>
        </w:rPr>
        <w:t>NeuroImage</w:t>
      </w:r>
      <w:proofErr w:type="spellEnd"/>
      <w:r w:rsidRPr="001D68C2">
        <w:rPr>
          <w:color w:val="00B050"/>
        </w:rPr>
        <w:t>, 45(</w:t>
      </w:r>
      <w:proofErr w:type="spellStart"/>
      <w:r w:rsidRPr="001D68C2">
        <w:rPr>
          <w:color w:val="00B050"/>
        </w:rPr>
        <w:t>Suppl</w:t>
      </w:r>
      <w:proofErr w:type="spellEnd"/>
      <w:r w:rsidRPr="001D68C2">
        <w:rPr>
          <w:color w:val="00B050"/>
        </w:rPr>
        <w:t xml:space="preserve"> 1), S187–S198. doi</w:t>
      </w:r>
      <w:r w:rsidRPr="001D68C2">
        <w:rPr>
          <w:color w:val="00B050"/>
          <w:u w:val="single"/>
        </w:rPr>
        <w:t xml:space="preserve">:10.1016/j.neuroimage.2008.10.065 </w:t>
      </w:r>
    </w:p>
    <w:p w14:paraId="182BA7A6" w14:textId="0D2EB6D8" w:rsidR="00FD544B" w:rsidRPr="003D0F4E" w:rsidRDefault="003D0F4E" w:rsidP="003D0F4E">
      <w:pPr>
        <w:numPr>
          <w:ilvl w:val="0"/>
          <w:numId w:val="2"/>
        </w:numPr>
        <w:pBdr>
          <w:top w:val="nil"/>
          <w:left w:val="nil"/>
          <w:bottom w:val="nil"/>
          <w:right w:val="nil"/>
          <w:between w:val="nil"/>
        </w:pBdr>
        <w:ind w:hanging="340"/>
        <w:jc w:val="both"/>
        <w:rPr>
          <w:color w:val="00B050"/>
          <w:u w:val="single"/>
        </w:rPr>
      </w:pPr>
      <w:hyperlink r:id="rId11" w:history="1">
        <w:r w:rsidRPr="003D0F4E">
          <w:rPr>
            <w:rStyle w:val="Hyperlink"/>
            <w:color w:val="00B050"/>
            <w:u w:val="none"/>
          </w:rPr>
          <w:t>First-level GLM using Nilearn: high-pass filtering, cosine drift model and cosine_XX regressors in the design matrix</w:t>
        </w:r>
      </w:hyperlink>
      <w:r w:rsidRPr="003D0F4E">
        <w:rPr>
          <w:color w:val="222222"/>
        </w:rPr>
        <w:t xml:space="preserve"> </w:t>
      </w:r>
      <w:hyperlink r:id="rId12" w:history="1">
        <w:r w:rsidRPr="00AC75D5">
          <w:rPr>
            <w:rStyle w:val="Hyperlink"/>
          </w:rPr>
          <w:t>https://neurostars.org/t/first-level-glm-using-nilearn-high-pass-filtering-cosine-drift-model-and-cosine-xx-regressors-in-the-design-matrix/19469</w:t>
        </w:r>
      </w:hyperlink>
      <w:r w:rsidRPr="003D0F4E">
        <w:rPr>
          <w:color w:val="00B050"/>
        </w:rPr>
        <w:t xml:space="preserve">  </w:t>
      </w:r>
    </w:p>
    <w:p w14:paraId="7292D4A7" w14:textId="15FAFF53" w:rsidR="007E328E" w:rsidRPr="007E328E" w:rsidRDefault="007E328E" w:rsidP="00FD544B">
      <w:pPr>
        <w:numPr>
          <w:ilvl w:val="0"/>
          <w:numId w:val="2"/>
        </w:numPr>
        <w:pBdr>
          <w:top w:val="nil"/>
          <w:left w:val="nil"/>
          <w:bottom w:val="nil"/>
          <w:right w:val="nil"/>
          <w:between w:val="nil"/>
        </w:pBdr>
        <w:ind w:hanging="340"/>
        <w:jc w:val="both"/>
        <w:rPr>
          <w:color w:val="EE0000"/>
        </w:rPr>
      </w:pPr>
      <w:proofErr w:type="spellStart"/>
      <w:r w:rsidRPr="007E328E">
        <w:rPr>
          <w:color w:val="EE0000"/>
        </w:rPr>
        <w:t>Seeley</w:t>
      </w:r>
      <w:proofErr w:type="spellEnd"/>
      <w:r w:rsidRPr="007E328E">
        <w:rPr>
          <w:color w:val="EE0000"/>
        </w:rPr>
        <w:t xml:space="preserve"> WW, </w:t>
      </w:r>
      <w:proofErr w:type="spellStart"/>
      <w:r w:rsidRPr="007E328E">
        <w:rPr>
          <w:color w:val="EE0000"/>
        </w:rPr>
        <w:t>Menon</w:t>
      </w:r>
      <w:proofErr w:type="spellEnd"/>
      <w:r w:rsidRPr="007E328E">
        <w:rPr>
          <w:color w:val="EE0000"/>
        </w:rPr>
        <w:t xml:space="preserve"> V, </w:t>
      </w:r>
      <w:proofErr w:type="spellStart"/>
      <w:r w:rsidRPr="007E328E">
        <w:rPr>
          <w:color w:val="EE0000"/>
        </w:rPr>
        <w:t>Schatzberg</w:t>
      </w:r>
      <w:proofErr w:type="spellEnd"/>
      <w:r w:rsidRPr="007E328E">
        <w:rPr>
          <w:color w:val="EE0000"/>
        </w:rPr>
        <w:t xml:space="preserve"> AF, et al. (2007). </w:t>
      </w:r>
      <w:proofErr w:type="spellStart"/>
      <w:r w:rsidRPr="007E328E">
        <w:rPr>
          <w:i/>
          <w:iCs/>
          <w:color w:val="EE0000"/>
        </w:rPr>
        <w:t>Dissociable</w:t>
      </w:r>
      <w:proofErr w:type="spellEnd"/>
      <w:r w:rsidRPr="007E328E">
        <w:rPr>
          <w:i/>
          <w:iCs/>
          <w:color w:val="EE0000"/>
        </w:rPr>
        <w:t xml:space="preserve"> </w:t>
      </w:r>
      <w:proofErr w:type="spellStart"/>
      <w:r w:rsidRPr="007E328E">
        <w:rPr>
          <w:i/>
          <w:iCs/>
          <w:color w:val="EE0000"/>
        </w:rPr>
        <w:t>intrinsic</w:t>
      </w:r>
      <w:proofErr w:type="spellEnd"/>
      <w:r w:rsidRPr="007E328E">
        <w:rPr>
          <w:i/>
          <w:iCs/>
          <w:color w:val="EE0000"/>
        </w:rPr>
        <w:t xml:space="preserve"> </w:t>
      </w:r>
      <w:proofErr w:type="spellStart"/>
      <w:r w:rsidRPr="007E328E">
        <w:rPr>
          <w:i/>
          <w:iCs/>
          <w:color w:val="EE0000"/>
        </w:rPr>
        <w:t>connectivity</w:t>
      </w:r>
      <w:proofErr w:type="spellEnd"/>
      <w:r w:rsidRPr="007E328E">
        <w:rPr>
          <w:i/>
          <w:iCs/>
          <w:color w:val="EE0000"/>
        </w:rPr>
        <w:t xml:space="preserve"> </w:t>
      </w:r>
      <w:proofErr w:type="spellStart"/>
      <w:r w:rsidRPr="007E328E">
        <w:rPr>
          <w:i/>
          <w:iCs/>
          <w:color w:val="EE0000"/>
        </w:rPr>
        <w:t>networks</w:t>
      </w:r>
      <w:proofErr w:type="spellEnd"/>
      <w:r w:rsidRPr="007E328E">
        <w:rPr>
          <w:i/>
          <w:iCs/>
          <w:color w:val="EE0000"/>
        </w:rPr>
        <w:t xml:space="preserve"> for </w:t>
      </w:r>
      <w:proofErr w:type="spellStart"/>
      <w:r w:rsidRPr="007E328E">
        <w:rPr>
          <w:i/>
          <w:iCs/>
          <w:color w:val="EE0000"/>
        </w:rPr>
        <w:t>salience</w:t>
      </w:r>
      <w:proofErr w:type="spellEnd"/>
      <w:r w:rsidRPr="007E328E">
        <w:rPr>
          <w:i/>
          <w:iCs/>
          <w:color w:val="EE0000"/>
        </w:rPr>
        <w:t xml:space="preserve"> </w:t>
      </w:r>
      <w:proofErr w:type="spellStart"/>
      <w:r w:rsidRPr="007E328E">
        <w:rPr>
          <w:i/>
          <w:iCs/>
          <w:color w:val="EE0000"/>
        </w:rPr>
        <w:t>processing</w:t>
      </w:r>
      <w:proofErr w:type="spellEnd"/>
      <w:r w:rsidRPr="007E328E">
        <w:rPr>
          <w:i/>
          <w:iCs/>
          <w:color w:val="EE0000"/>
        </w:rPr>
        <w:t xml:space="preserve"> </w:t>
      </w:r>
      <w:proofErr w:type="spellStart"/>
      <w:r w:rsidRPr="007E328E">
        <w:rPr>
          <w:i/>
          <w:iCs/>
          <w:color w:val="EE0000"/>
        </w:rPr>
        <w:t>and</w:t>
      </w:r>
      <w:proofErr w:type="spellEnd"/>
      <w:r w:rsidRPr="007E328E">
        <w:rPr>
          <w:i/>
          <w:iCs/>
          <w:color w:val="EE0000"/>
        </w:rPr>
        <w:t xml:space="preserve"> executive control.</w:t>
      </w:r>
      <w:r w:rsidRPr="007E328E">
        <w:rPr>
          <w:color w:val="EE0000"/>
        </w:rPr>
        <w:t xml:space="preserve"> J </w:t>
      </w:r>
      <w:proofErr w:type="spellStart"/>
      <w:r w:rsidRPr="007E328E">
        <w:rPr>
          <w:color w:val="EE0000"/>
        </w:rPr>
        <w:t>Neurosci</w:t>
      </w:r>
      <w:proofErr w:type="spellEnd"/>
      <w:r w:rsidRPr="007E328E">
        <w:rPr>
          <w:color w:val="EE0000"/>
        </w:rPr>
        <w:t>, 27(9), 2349–2356. doi:10.1523/JNEUROSCI.5587-06.2007</w:t>
      </w:r>
    </w:p>
    <w:p w14:paraId="542618C6" w14:textId="77777777" w:rsidR="00F90296" w:rsidRDefault="00FB071E" w:rsidP="00F90296">
      <w:pPr>
        <w:numPr>
          <w:ilvl w:val="0"/>
          <w:numId w:val="2"/>
        </w:numPr>
        <w:pBdr>
          <w:top w:val="nil"/>
          <w:left w:val="nil"/>
          <w:bottom w:val="nil"/>
          <w:right w:val="nil"/>
          <w:between w:val="nil"/>
        </w:pBdr>
        <w:ind w:hanging="340"/>
        <w:jc w:val="both"/>
        <w:rPr>
          <w:color w:val="EE0000"/>
        </w:rPr>
      </w:pPr>
      <w:proofErr w:type="spellStart"/>
      <w:r w:rsidRPr="00FB071E">
        <w:rPr>
          <w:color w:val="EE0000"/>
        </w:rPr>
        <w:t>Raichle</w:t>
      </w:r>
      <w:proofErr w:type="spellEnd"/>
      <w:r w:rsidRPr="00FB071E">
        <w:rPr>
          <w:color w:val="EE0000"/>
        </w:rPr>
        <w:t xml:space="preserve"> ME, </w:t>
      </w:r>
      <w:proofErr w:type="spellStart"/>
      <w:r w:rsidRPr="00FB071E">
        <w:rPr>
          <w:color w:val="EE0000"/>
        </w:rPr>
        <w:t>MacLeod</w:t>
      </w:r>
      <w:proofErr w:type="spellEnd"/>
      <w:r w:rsidRPr="00FB071E">
        <w:rPr>
          <w:color w:val="EE0000"/>
        </w:rPr>
        <w:t xml:space="preserve"> AM, </w:t>
      </w:r>
      <w:proofErr w:type="spellStart"/>
      <w:r w:rsidRPr="00FB071E">
        <w:rPr>
          <w:color w:val="EE0000"/>
        </w:rPr>
        <w:t>Snyder</w:t>
      </w:r>
      <w:proofErr w:type="spellEnd"/>
      <w:r w:rsidRPr="00FB071E">
        <w:rPr>
          <w:color w:val="EE0000"/>
        </w:rPr>
        <w:t xml:space="preserve"> AZ, et al. (2001). </w:t>
      </w:r>
      <w:r w:rsidRPr="00FB071E">
        <w:rPr>
          <w:i/>
          <w:iCs/>
          <w:color w:val="EE0000"/>
        </w:rPr>
        <w:t xml:space="preserve">A </w:t>
      </w:r>
      <w:proofErr w:type="spellStart"/>
      <w:r w:rsidRPr="00FB071E">
        <w:rPr>
          <w:i/>
          <w:iCs/>
          <w:color w:val="EE0000"/>
        </w:rPr>
        <w:t>default</w:t>
      </w:r>
      <w:proofErr w:type="spellEnd"/>
      <w:r w:rsidRPr="00FB071E">
        <w:rPr>
          <w:i/>
          <w:iCs/>
          <w:color w:val="EE0000"/>
        </w:rPr>
        <w:t xml:space="preserve"> mode of </w:t>
      </w:r>
      <w:proofErr w:type="spellStart"/>
      <w:r w:rsidRPr="00FB071E">
        <w:rPr>
          <w:i/>
          <w:iCs/>
          <w:color w:val="EE0000"/>
        </w:rPr>
        <w:t>brain</w:t>
      </w:r>
      <w:proofErr w:type="spellEnd"/>
      <w:r w:rsidRPr="00FB071E">
        <w:rPr>
          <w:i/>
          <w:iCs/>
          <w:color w:val="EE0000"/>
        </w:rPr>
        <w:t xml:space="preserve"> </w:t>
      </w:r>
      <w:proofErr w:type="spellStart"/>
      <w:r w:rsidRPr="00FB071E">
        <w:rPr>
          <w:i/>
          <w:iCs/>
          <w:color w:val="EE0000"/>
        </w:rPr>
        <w:t>function</w:t>
      </w:r>
      <w:proofErr w:type="spellEnd"/>
      <w:r w:rsidRPr="00FB071E">
        <w:rPr>
          <w:i/>
          <w:iCs/>
          <w:color w:val="EE0000"/>
        </w:rPr>
        <w:t>.</w:t>
      </w:r>
      <w:r w:rsidRPr="00FB071E">
        <w:rPr>
          <w:color w:val="EE0000"/>
        </w:rPr>
        <w:t xml:space="preserve"> PNAS, 98(2), 676–682. doi:10.1073/pnas.98.2.676</w:t>
      </w:r>
      <w:r w:rsidR="00F90296" w:rsidRPr="00F90296">
        <w:rPr>
          <w:color w:val="EE0000"/>
        </w:rPr>
        <w:t xml:space="preserve"> </w:t>
      </w:r>
    </w:p>
    <w:p w14:paraId="39AAC1AF" w14:textId="6DB8EE55" w:rsidR="00FD544B" w:rsidRPr="007E328E" w:rsidRDefault="00F90296" w:rsidP="00F90296">
      <w:pPr>
        <w:numPr>
          <w:ilvl w:val="0"/>
          <w:numId w:val="2"/>
        </w:numPr>
        <w:pBdr>
          <w:top w:val="nil"/>
          <w:left w:val="nil"/>
          <w:bottom w:val="nil"/>
          <w:right w:val="nil"/>
          <w:between w:val="nil"/>
        </w:pBdr>
        <w:ind w:hanging="340"/>
        <w:jc w:val="both"/>
        <w:rPr>
          <w:color w:val="EE0000"/>
        </w:rPr>
      </w:pPr>
      <w:proofErr w:type="spellStart"/>
      <w:r w:rsidRPr="00FB071E">
        <w:rPr>
          <w:color w:val="EE0000"/>
        </w:rPr>
        <w:t>Kucyi</w:t>
      </w:r>
      <w:proofErr w:type="spellEnd"/>
      <w:r w:rsidRPr="00FB071E">
        <w:rPr>
          <w:color w:val="EE0000"/>
        </w:rPr>
        <w:t xml:space="preserve"> A, Davis KD. (2015). </w:t>
      </w:r>
      <w:r w:rsidRPr="00FB071E">
        <w:rPr>
          <w:i/>
          <w:iCs/>
          <w:color w:val="EE0000"/>
        </w:rPr>
        <w:t xml:space="preserve">The </w:t>
      </w:r>
      <w:proofErr w:type="spellStart"/>
      <w:r w:rsidRPr="00FB071E">
        <w:rPr>
          <w:i/>
          <w:iCs/>
          <w:color w:val="EE0000"/>
        </w:rPr>
        <w:t>dynamic</w:t>
      </w:r>
      <w:proofErr w:type="spellEnd"/>
      <w:r w:rsidRPr="00FB071E">
        <w:rPr>
          <w:i/>
          <w:iCs/>
          <w:color w:val="EE0000"/>
        </w:rPr>
        <w:t xml:space="preserve"> </w:t>
      </w:r>
      <w:proofErr w:type="spellStart"/>
      <w:r w:rsidRPr="00FB071E">
        <w:rPr>
          <w:i/>
          <w:iCs/>
          <w:color w:val="EE0000"/>
        </w:rPr>
        <w:t>pain</w:t>
      </w:r>
      <w:proofErr w:type="spellEnd"/>
      <w:r w:rsidRPr="00FB071E">
        <w:rPr>
          <w:i/>
          <w:iCs/>
          <w:color w:val="EE0000"/>
        </w:rPr>
        <w:t xml:space="preserve"> </w:t>
      </w:r>
      <w:proofErr w:type="spellStart"/>
      <w:r w:rsidRPr="00FB071E">
        <w:rPr>
          <w:i/>
          <w:iCs/>
          <w:color w:val="EE0000"/>
        </w:rPr>
        <w:t>connectome</w:t>
      </w:r>
      <w:proofErr w:type="spellEnd"/>
      <w:r w:rsidRPr="00FB071E">
        <w:rPr>
          <w:i/>
          <w:iCs/>
          <w:color w:val="EE0000"/>
        </w:rPr>
        <w:t>.</w:t>
      </w:r>
      <w:r w:rsidRPr="00FB071E">
        <w:rPr>
          <w:color w:val="EE0000"/>
        </w:rPr>
        <w:t xml:space="preserve"> </w:t>
      </w:r>
      <w:proofErr w:type="spellStart"/>
      <w:r w:rsidRPr="00FB071E">
        <w:rPr>
          <w:color w:val="EE0000"/>
        </w:rPr>
        <w:t>Trends</w:t>
      </w:r>
      <w:proofErr w:type="spellEnd"/>
      <w:r w:rsidRPr="00FB071E">
        <w:rPr>
          <w:color w:val="EE0000"/>
        </w:rPr>
        <w:t xml:space="preserve"> </w:t>
      </w:r>
      <w:proofErr w:type="spellStart"/>
      <w:r w:rsidRPr="00FB071E">
        <w:rPr>
          <w:color w:val="EE0000"/>
        </w:rPr>
        <w:t>Neurosci</w:t>
      </w:r>
      <w:proofErr w:type="spellEnd"/>
      <w:r w:rsidRPr="00FB071E">
        <w:rPr>
          <w:color w:val="EE0000"/>
        </w:rPr>
        <w:t>, 38(2), 86–95. doi:10.1016/j.tins.2014.11.006</w:t>
      </w:r>
      <w:r>
        <w:rPr>
          <w:color w:val="EE0000"/>
        </w:rPr>
        <w:t xml:space="preserve"> </w:t>
      </w:r>
    </w:p>
    <w:p w14:paraId="521CDC26" w14:textId="77777777" w:rsidR="00FD544B" w:rsidRPr="007E328E" w:rsidRDefault="00FB071E" w:rsidP="00FB071E">
      <w:pPr>
        <w:numPr>
          <w:ilvl w:val="0"/>
          <w:numId w:val="2"/>
        </w:numPr>
        <w:pBdr>
          <w:top w:val="nil"/>
          <w:left w:val="nil"/>
          <w:bottom w:val="nil"/>
          <w:right w:val="nil"/>
          <w:between w:val="nil"/>
        </w:pBdr>
        <w:ind w:hanging="340"/>
        <w:jc w:val="both"/>
        <w:rPr>
          <w:color w:val="EE0000"/>
        </w:rPr>
      </w:pPr>
      <w:proofErr w:type="spellStart"/>
      <w:r w:rsidRPr="00FB071E">
        <w:rPr>
          <w:color w:val="EE0000"/>
        </w:rPr>
        <w:t>Wiech</w:t>
      </w:r>
      <w:proofErr w:type="spellEnd"/>
      <w:r w:rsidRPr="00FB071E">
        <w:rPr>
          <w:color w:val="EE0000"/>
        </w:rPr>
        <w:t xml:space="preserve"> K, </w:t>
      </w:r>
      <w:proofErr w:type="spellStart"/>
      <w:r w:rsidRPr="00FB071E">
        <w:rPr>
          <w:color w:val="EE0000"/>
        </w:rPr>
        <w:t>Ploner</w:t>
      </w:r>
      <w:proofErr w:type="spellEnd"/>
      <w:r w:rsidRPr="00FB071E">
        <w:rPr>
          <w:color w:val="EE0000"/>
        </w:rPr>
        <w:t xml:space="preserve"> M, </w:t>
      </w:r>
      <w:proofErr w:type="spellStart"/>
      <w:r w:rsidRPr="00FB071E">
        <w:rPr>
          <w:color w:val="EE0000"/>
        </w:rPr>
        <w:t>Tracey</w:t>
      </w:r>
      <w:proofErr w:type="spellEnd"/>
      <w:r w:rsidRPr="00FB071E">
        <w:rPr>
          <w:color w:val="EE0000"/>
        </w:rPr>
        <w:t xml:space="preserve"> I. (2008). </w:t>
      </w:r>
      <w:r w:rsidRPr="00FB071E">
        <w:rPr>
          <w:i/>
          <w:iCs/>
          <w:color w:val="EE0000"/>
        </w:rPr>
        <w:t xml:space="preserve">Neurocognitive </w:t>
      </w:r>
      <w:proofErr w:type="spellStart"/>
      <w:r w:rsidRPr="00FB071E">
        <w:rPr>
          <w:i/>
          <w:iCs/>
          <w:color w:val="EE0000"/>
        </w:rPr>
        <w:t>aspects</w:t>
      </w:r>
      <w:proofErr w:type="spellEnd"/>
      <w:r w:rsidRPr="00FB071E">
        <w:rPr>
          <w:i/>
          <w:iCs/>
          <w:color w:val="EE0000"/>
        </w:rPr>
        <w:t xml:space="preserve"> of </w:t>
      </w:r>
      <w:proofErr w:type="spellStart"/>
      <w:r w:rsidRPr="00FB071E">
        <w:rPr>
          <w:i/>
          <w:iCs/>
          <w:color w:val="EE0000"/>
        </w:rPr>
        <w:t>pain</w:t>
      </w:r>
      <w:proofErr w:type="spellEnd"/>
      <w:r w:rsidRPr="00FB071E">
        <w:rPr>
          <w:i/>
          <w:iCs/>
          <w:color w:val="EE0000"/>
        </w:rPr>
        <w:t xml:space="preserve"> </w:t>
      </w:r>
      <w:proofErr w:type="spellStart"/>
      <w:r w:rsidRPr="00FB071E">
        <w:rPr>
          <w:i/>
          <w:iCs/>
          <w:color w:val="EE0000"/>
        </w:rPr>
        <w:t>perception</w:t>
      </w:r>
      <w:proofErr w:type="spellEnd"/>
      <w:r w:rsidRPr="00FB071E">
        <w:rPr>
          <w:i/>
          <w:iCs/>
          <w:color w:val="EE0000"/>
        </w:rPr>
        <w:t>.</w:t>
      </w:r>
      <w:r w:rsidRPr="00FB071E">
        <w:rPr>
          <w:color w:val="EE0000"/>
        </w:rPr>
        <w:t xml:space="preserve"> </w:t>
      </w:r>
      <w:proofErr w:type="spellStart"/>
      <w:r w:rsidRPr="00FB071E">
        <w:rPr>
          <w:color w:val="EE0000"/>
        </w:rPr>
        <w:t>Trends</w:t>
      </w:r>
      <w:proofErr w:type="spellEnd"/>
      <w:r w:rsidRPr="00FB071E">
        <w:rPr>
          <w:color w:val="EE0000"/>
        </w:rPr>
        <w:t xml:space="preserve"> </w:t>
      </w:r>
      <w:proofErr w:type="spellStart"/>
      <w:r w:rsidRPr="00FB071E">
        <w:rPr>
          <w:color w:val="EE0000"/>
        </w:rPr>
        <w:t>Cogn</w:t>
      </w:r>
      <w:proofErr w:type="spellEnd"/>
      <w:r w:rsidRPr="00FB071E">
        <w:rPr>
          <w:color w:val="EE0000"/>
        </w:rPr>
        <w:t xml:space="preserve"> </w:t>
      </w:r>
      <w:proofErr w:type="spellStart"/>
      <w:r w:rsidRPr="00FB071E">
        <w:rPr>
          <w:color w:val="EE0000"/>
        </w:rPr>
        <w:t>Sci</w:t>
      </w:r>
      <w:proofErr w:type="spellEnd"/>
      <w:r w:rsidRPr="00FB071E">
        <w:rPr>
          <w:color w:val="EE0000"/>
        </w:rPr>
        <w:t>, 12(8), 306–313. doi:10.1016/j.tics.2008.05.005</w:t>
      </w:r>
    </w:p>
    <w:p w14:paraId="30B21323" w14:textId="77777777" w:rsidR="00784C21" w:rsidRDefault="00FB071E" w:rsidP="00784C21">
      <w:pPr>
        <w:numPr>
          <w:ilvl w:val="0"/>
          <w:numId w:val="2"/>
        </w:numPr>
        <w:pBdr>
          <w:top w:val="nil"/>
          <w:left w:val="nil"/>
          <w:bottom w:val="nil"/>
          <w:right w:val="nil"/>
          <w:between w:val="nil"/>
        </w:pBdr>
        <w:ind w:hanging="340"/>
        <w:jc w:val="both"/>
        <w:rPr>
          <w:color w:val="EE0000"/>
        </w:rPr>
      </w:pPr>
      <w:proofErr w:type="spellStart"/>
      <w:r w:rsidRPr="00FB071E">
        <w:rPr>
          <w:color w:val="EE0000"/>
        </w:rPr>
        <w:t>Apkarian</w:t>
      </w:r>
      <w:proofErr w:type="spellEnd"/>
      <w:r w:rsidRPr="00FB071E">
        <w:rPr>
          <w:color w:val="EE0000"/>
        </w:rPr>
        <w:t xml:space="preserve"> AV, </w:t>
      </w:r>
      <w:proofErr w:type="spellStart"/>
      <w:r w:rsidRPr="00FB071E">
        <w:rPr>
          <w:color w:val="EE0000"/>
        </w:rPr>
        <w:t>Bushnell</w:t>
      </w:r>
      <w:proofErr w:type="spellEnd"/>
      <w:r w:rsidRPr="00FB071E">
        <w:rPr>
          <w:color w:val="EE0000"/>
        </w:rPr>
        <w:t xml:space="preserve"> MC, </w:t>
      </w:r>
      <w:proofErr w:type="spellStart"/>
      <w:r w:rsidRPr="00FB071E">
        <w:rPr>
          <w:color w:val="EE0000"/>
        </w:rPr>
        <w:t>Treede</w:t>
      </w:r>
      <w:proofErr w:type="spellEnd"/>
      <w:r w:rsidRPr="00FB071E">
        <w:rPr>
          <w:color w:val="EE0000"/>
        </w:rPr>
        <w:t xml:space="preserve"> RD, </w:t>
      </w:r>
      <w:proofErr w:type="spellStart"/>
      <w:r w:rsidRPr="00FB071E">
        <w:rPr>
          <w:color w:val="EE0000"/>
        </w:rPr>
        <w:t>Zubieta</w:t>
      </w:r>
      <w:proofErr w:type="spellEnd"/>
      <w:r w:rsidRPr="00FB071E">
        <w:rPr>
          <w:color w:val="EE0000"/>
        </w:rPr>
        <w:t xml:space="preserve"> JK. (2005). </w:t>
      </w:r>
      <w:proofErr w:type="spellStart"/>
      <w:r w:rsidRPr="00FB071E">
        <w:rPr>
          <w:i/>
          <w:iCs/>
          <w:color w:val="EE0000"/>
        </w:rPr>
        <w:t>Human</w:t>
      </w:r>
      <w:proofErr w:type="spellEnd"/>
      <w:r w:rsidRPr="00FB071E">
        <w:rPr>
          <w:i/>
          <w:iCs/>
          <w:color w:val="EE0000"/>
        </w:rPr>
        <w:t xml:space="preserve"> </w:t>
      </w:r>
      <w:proofErr w:type="spellStart"/>
      <w:r w:rsidRPr="00FB071E">
        <w:rPr>
          <w:i/>
          <w:iCs/>
          <w:color w:val="EE0000"/>
        </w:rPr>
        <w:t>brain</w:t>
      </w:r>
      <w:proofErr w:type="spellEnd"/>
      <w:r w:rsidRPr="00FB071E">
        <w:rPr>
          <w:i/>
          <w:iCs/>
          <w:color w:val="EE0000"/>
        </w:rPr>
        <w:t xml:space="preserve"> </w:t>
      </w:r>
      <w:proofErr w:type="spellStart"/>
      <w:r w:rsidRPr="00FB071E">
        <w:rPr>
          <w:i/>
          <w:iCs/>
          <w:color w:val="EE0000"/>
        </w:rPr>
        <w:t>mechanisms</w:t>
      </w:r>
      <w:proofErr w:type="spellEnd"/>
      <w:r w:rsidRPr="00FB071E">
        <w:rPr>
          <w:i/>
          <w:iCs/>
          <w:color w:val="EE0000"/>
        </w:rPr>
        <w:t xml:space="preserve"> of </w:t>
      </w:r>
      <w:proofErr w:type="spellStart"/>
      <w:r w:rsidRPr="00FB071E">
        <w:rPr>
          <w:i/>
          <w:iCs/>
          <w:color w:val="EE0000"/>
        </w:rPr>
        <w:t>pain</w:t>
      </w:r>
      <w:proofErr w:type="spellEnd"/>
      <w:r w:rsidRPr="00FB071E">
        <w:rPr>
          <w:i/>
          <w:iCs/>
          <w:color w:val="EE0000"/>
        </w:rPr>
        <w:t xml:space="preserve"> </w:t>
      </w:r>
      <w:proofErr w:type="spellStart"/>
      <w:r w:rsidRPr="00FB071E">
        <w:rPr>
          <w:i/>
          <w:iCs/>
          <w:color w:val="EE0000"/>
        </w:rPr>
        <w:t>perception</w:t>
      </w:r>
      <w:proofErr w:type="spellEnd"/>
      <w:r w:rsidRPr="00FB071E">
        <w:rPr>
          <w:i/>
          <w:iCs/>
          <w:color w:val="EE0000"/>
        </w:rPr>
        <w:t xml:space="preserve"> </w:t>
      </w:r>
      <w:proofErr w:type="spellStart"/>
      <w:r w:rsidRPr="00FB071E">
        <w:rPr>
          <w:i/>
          <w:iCs/>
          <w:color w:val="EE0000"/>
        </w:rPr>
        <w:t>and</w:t>
      </w:r>
      <w:proofErr w:type="spellEnd"/>
      <w:r w:rsidRPr="00FB071E">
        <w:rPr>
          <w:i/>
          <w:iCs/>
          <w:color w:val="EE0000"/>
        </w:rPr>
        <w:t xml:space="preserve"> </w:t>
      </w:r>
      <w:proofErr w:type="spellStart"/>
      <w:r w:rsidRPr="00FB071E">
        <w:rPr>
          <w:i/>
          <w:iCs/>
          <w:color w:val="EE0000"/>
        </w:rPr>
        <w:t>regulation</w:t>
      </w:r>
      <w:proofErr w:type="spellEnd"/>
      <w:r w:rsidRPr="00FB071E">
        <w:rPr>
          <w:i/>
          <w:iCs/>
          <w:color w:val="EE0000"/>
        </w:rPr>
        <w:t xml:space="preserve"> in </w:t>
      </w:r>
      <w:proofErr w:type="spellStart"/>
      <w:r w:rsidRPr="00FB071E">
        <w:rPr>
          <w:i/>
          <w:iCs/>
          <w:color w:val="EE0000"/>
        </w:rPr>
        <w:t>health</w:t>
      </w:r>
      <w:proofErr w:type="spellEnd"/>
      <w:r w:rsidRPr="00FB071E">
        <w:rPr>
          <w:i/>
          <w:iCs/>
          <w:color w:val="EE0000"/>
        </w:rPr>
        <w:t xml:space="preserve"> </w:t>
      </w:r>
      <w:proofErr w:type="spellStart"/>
      <w:r w:rsidRPr="00FB071E">
        <w:rPr>
          <w:i/>
          <w:iCs/>
          <w:color w:val="EE0000"/>
        </w:rPr>
        <w:t>and</w:t>
      </w:r>
      <w:proofErr w:type="spellEnd"/>
      <w:r w:rsidRPr="00FB071E">
        <w:rPr>
          <w:i/>
          <w:iCs/>
          <w:color w:val="EE0000"/>
        </w:rPr>
        <w:t xml:space="preserve"> </w:t>
      </w:r>
      <w:proofErr w:type="spellStart"/>
      <w:r w:rsidRPr="00FB071E">
        <w:rPr>
          <w:i/>
          <w:iCs/>
          <w:color w:val="EE0000"/>
        </w:rPr>
        <w:t>disease</w:t>
      </w:r>
      <w:proofErr w:type="spellEnd"/>
      <w:r w:rsidRPr="00FB071E">
        <w:rPr>
          <w:i/>
          <w:iCs/>
          <w:color w:val="EE0000"/>
        </w:rPr>
        <w:t>.</w:t>
      </w:r>
      <w:r w:rsidRPr="00FB071E">
        <w:rPr>
          <w:color w:val="EE0000"/>
        </w:rPr>
        <w:t xml:space="preserve"> </w:t>
      </w:r>
      <w:proofErr w:type="spellStart"/>
      <w:r w:rsidRPr="00FB071E">
        <w:rPr>
          <w:color w:val="EE0000"/>
        </w:rPr>
        <w:t>Eur</w:t>
      </w:r>
      <w:proofErr w:type="spellEnd"/>
      <w:r w:rsidRPr="00FB071E">
        <w:rPr>
          <w:color w:val="EE0000"/>
        </w:rPr>
        <w:t xml:space="preserve"> J </w:t>
      </w:r>
      <w:proofErr w:type="spellStart"/>
      <w:r w:rsidRPr="00FB071E">
        <w:rPr>
          <w:color w:val="EE0000"/>
        </w:rPr>
        <w:t>Pain</w:t>
      </w:r>
      <w:proofErr w:type="spellEnd"/>
      <w:r w:rsidRPr="00FB071E">
        <w:rPr>
          <w:color w:val="EE0000"/>
        </w:rPr>
        <w:t>, 9(4), 463–484. doi:10.1016/j.ejpain.2004.11.001</w:t>
      </w:r>
    </w:p>
    <w:p w14:paraId="54678C59" w14:textId="2128AE43" w:rsidR="00784C21" w:rsidRPr="00784C21" w:rsidRDefault="00784C21" w:rsidP="00784C21">
      <w:pPr>
        <w:numPr>
          <w:ilvl w:val="0"/>
          <w:numId w:val="2"/>
        </w:numPr>
        <w:pBdr>
          <w:top w:val="nil"/>
          <w:left w:val="nil"/>
          <w:bottom w:val="nil"/>
          <w:right w:val="nil"/>
          <w:between w:val="nil"/>
        </w:pBdr>
        <w:ind w:hanging="340"/>
        <w:jc w:val="both"/>
        <w:rPr>
          <w:color w:val="0070C0"/>
        </w:rPr>
      </w:pPr>
      <w:r w:rsidRPr="00784C21">
        <w:rPr>
          <w:color w:val="0070C0"/>
        </w:rPr>
        <w:t xml:space="preserve"> </w:t>
      </w:r>
      <w:proofErr w:type="spellStart"/>
      <w:r w:rsidRPr="00784C21">
        <w:rPr>
          <w:color w:val="0070C0"/>
        </w:rPr>
        <w:t>Meszlényi</w:t>
      </w:r>
      <w:proofErr w:type="spellEnd"/>
      <w:r w:rsidRPr="00784C21">
        <w:rPr>
          <w:color w:val="0070C0"/>
        </w:rPr>
        <w:t xml:space="preserve">, Regina J., Petra Hermann, </w:t>
      </w:r>
      <w:proofErr w:type="spellStart"/>
      <w:r w:rsidRPr="00784C21">
        <w:rPr>
          <w:color w:val="0070C0"/>
        </w:rPr>
        <w:t>Krisztian</w:t>
      </w:r>
      <w:proofErr w:type="spellEnd"/>
      <w:r w:rsidRPr="00784C21">
        <w:rPr>
          <w:color w:val="0070C0"/>
        </w:rPr>
        <w:t xml:space="preserve"> Buza, Viktor </w:t>
      </w:r>
      <w:proofErr w:type="spellStart"/>
      <w:r w:rsidRPr="00784C21">
        <w:rPr>
          <w:color w:val="0070C0"/>
        </w:rPr>
        <w:t>Gál</w:t>
      </w:r>
      <w:proofErr w:type="spellEnd"/>
      <w:r w:rsidRPr="00784C21">
        <w:rPr>
          <w:color w:val="0070C0"/>
        </w:rPr>
        <w:t xml:space="preserve">, </w:t>
      </w:r>
      <w:proofErr w:type="spellStart"/>
      <w:r w:rsidRPr="00784C21">
        <w:rPr>
          <w:color w:val="0070C0"/>
        </w:rPr>
        <w:t>and</w:t>
      </w:r>
      <w:proofErr w:type="spellEnd"/>
      <w:r w:rsidRPr="00784C21">
        <w:rPr>
          <w:color w:val="0070C0"/>
        </w:rPr>
        <w:t xml:space="preserve"> Zoltán </w:t>
      </w:r>
      <w:proofErr w:type="spellStart"/>
      <w:r w:rsidRPr="00784C21">
        <w:rPr>
          <w:color w:val="0070C0"/>
        </w:rPr>
        <w:t>Vidnyánszky</w:t>
      </w:r>
      <w:proofErr w:type="spellEnd"/>
      <w:r w:rsidRPr="00784C21">
        <w:rPr>
          <w:color w:val="0070C0"/>
        </w:rPr>
        <w:t>. 2017. ‘</w:t>
      </w:r>
      <w:proofErr w:type="spellStart"/>
      <w:r w:rsidRPr="00784C21">
        <w:rPr>
          <w:color w:val="0070C0"/>
        </w:rPr>
        <w:t>Resting</w:t>
      </w:r>
      <w:proofErr w:type="spellEnd"/>
      <w:r w:rsidRPr="00784C21">
        <w:rPr>
          <w:color w:val="0070C0"/>
        </w:rPr>
        <w:t xml:space="preserve"> State </w:t>
      </w:r>
      <w:proofErr w:type="spellStart"/>
      <w:r w:rsidRPr="00784C21">
        <w:rPr>
          <w:color w:val="0070C0"/>
        </w:rPr>
        <w:t>fMRI</w:t>
      </w:r>
      <w:proofErr w:type="spellEnd"/>
      <w:r w:rsidRPr="00784C21">
        <w:rPr>
          <w:color w:val="0070C0"/>
        </w:rPr>
        <w:t xml:space="preserve"> </w:t>
      </w:r>
      <w:proofErr w:type="spellStart"/>
      <w:r w:rsidRPr="00784C21">
        <w:rPr>
          <w:color w:val="0070C0"/>
        </w:rPr>
        <w:t>Functional</w:t>
      </w:r>
      <w:proofErr w:type="spellEnd"/>
      <w:r w:rsidRPr="00784C21">
        <w:rPr>
          <w:color w:val="0070C0"/>
        </w:rPr>
        <w:t xml:space="preserve"> </w:t>
      </w:r>
      <w:proofErr w:type="spellStart"/>
      <w:r w:rsidRPr="00784C21">
        <w:rPr>
          <w:color w:val="0070C0"/>
        </w:rPr>
        <w:t>Connectivity</w:t>
      </w:r>
      <w:proofErr w:type="spellEnd"/>
      <w:r w:rsidRPr="00784C21">
        <w:rPr>
          <w:color w:val="0070C0"/>
        </w:rPr>
        <w:t xml:space="preserve"> </w:t>
      </w:r>
      <w:proofErr w:type="spellStart"/>
      <w:r w:rsidRPr="00784C21">
        <w:rPr>
          <w:color w:val="0070C0"/>
        </w:rPr>
        <w:t>Analysis</w:t>
      </w:r>
      <w:proofErr w:type="spellEnd"/>
      <w:r w:rsidRPr="00784C21">
        <w:rPr>
          <w:color w:val="0070C0"/>
        </w:rPr>
        <w:t xml:space="preserve"> </w:t>
      </w:r>
      <w:proofErr w:type="spellStart"/>
      <w:r w:rsidRPr="00784C21">
        <w:rPr>
          <w:color w:val="0070C0"/>
        </w:rPr>
        <w:t>Using</w:t>
      </w:r>
      <w:proofErr w:type="spellEnd"/>
      <w:r w:rsidRPr="00784C21">
        <w:rPr>
          <w:color w:val="0070C0"/>
        </w:rPr>
        <w:t xml:space="preserve"> </w:t>
      </w:r>
      <w:proofErr w:type="spellStart"/>
      <w:r w:rsidRPr="00784C21">
        <w:rPr>
          <w:color w:val="0070C0"/>
        </w:rPr>
        <w:t>Dynamic</w:t>
      </w:r>
      <w:proofErr w:type="spellEnd"/>
      <w:r w:rsidRPr="00784C21">
        <w:rPr>
          <w:color w:val="0070C0"/>
        </w:rPr>
        <w:t xml:space="preserve"> Time </w:t>
      </w:r>
      <w:proofErr w:type="spellStart"/>
      <w:r w:rsidRPr="00784C21">
        <w:rPr>
          <w:color w:val="0070C0"/>
        </w:rPr>
        <w:t>Warping</w:t>
      </w:r>
      <w:proofErr w:type="spellEnd"/>
      <w:r w:rsidRPr="00784C21">
        <w:rPr>
          <w:color w:val="0070C0"/>
        </w:rPr>
        <w:t xml:space="preserve">’. </w:t>
      </w:r>
      <w:proofErr w:type="spellStart"/>
      <w:r w:rsidRPr="00784C21">
        <w:rPr>
          <w:color w:val="0070C0"/>
        </w:rPr>
        <w:t>Frontiers</w:t>
      </w:r>
      <w:proofErr w:type="spellEnd"/>
      <w:r w:rsidRPr="00784C21">
        <w:rPr>
          <w:color w:val="0070C0"/>
        </w:rPr>
        <w:t xml:space="preserve"> in </w:t>
      </w:r>
      <w:proofErr w:type="spellStart"/>
      <w:r w:rsidRPr="00784C21">
        <w:rPr>
          <w:color w:val="0070C0"/>
        </w:rPr>
        <w:t>Neuroscience</w:t>
      </w:r>
      <w:proofErr w:type="spellEnd"/>
      <w:r w:rsidRPr="00784C21">
        <w:rPr>
          <w:color w:val="0070C0"/>
        </w:rPr>
        <w:t xml:space="preserve"> 11. doi:10.3389/fnins.2017.00075.</w:t>
      </w:r>
    </w:p>
    <w:p w14:paraId="4C6A961D" w14:textId="6C126321" w:rsidR="00B35524" w:rsidRPr="00784C21" w:rsidRDefault="00B35524" w:rsidP="00B35524">
      <w:pPr>
        <w:numPr>
          <w:ilvl w:val="0"/>
          <w:numId w:val="2"/>
        </w:numPr>
        <w:pBdr>
          <w:top w:val="nil"/>
          <w:left w:val="nil"/>
          <w:bottom w:val="nil"/>
          <w:right w:val="nil"/>
          <w:between w:val="nil"/>
        </w:pBdr>
        <w:ind w:hanging="340"/>
        <w:jc w:val="both"/>
        <w:rPr>
          <w:color w:val="0070C0"/>
        </w:rPr>
      </w:pPr>
      <w:r w:rsidRPr="00784C21">
        <w:rPr>
          <w:color w:val="0070C0"/>
        </w:rPr>
        <w:t xml:space="preserve">Crawford JR , </w:t>
      </w:r>
      <w:proofErr w:type="spellStart"/>
      <w:r w:rsidRPr="00784C21">
        <w:rPr>
          <w:color w:val="0070C0"/>
        </w:rPr>
        <w:t>Howell</w:t>
      </w:r>
      <w:proofErr w:type="spellEnd"/>
      <w:r w:rsidRPr="00784C21">
        <w:rPr>
          <w:color w:val="0070C0"/>
        </w:rPr>
        <w:t xml:space="preserve"> DC. </w:t>
      </w:r>
      <w:proofErr w:type="spellStart"/>
      <w:r w:rsidRPr="00784C21">
        <w:rPr>
          <w:i/>
          <w:iCs/>
          <w:color w:val="0070C0"/>
        </w:rPr>
        <w:t>Comparing</w:t>
      </w:r>
      <w:proofErr w:type="spellEnd"/>
      <w:r w:rsidRPr="00784C21">
        <w:rPr>
          <w:i/>
          <w:iCs/>
          <w:color w:val="0070C0"/>
        </w:rPr>
        <w:t xml:space="preserve"> an </w:t>
      </w:r>
      <w:proofErr w:type="spellStart"/>
      <w:r w:rsidRPr="00784C21">
        <w:rPr>
          <w:i/>
          <w:iCs/>
          <w:color w:val="0070C0"/>
        </w:rPr>
        <w:t>individual’s</w:t>
      </w:r>
      <w:proofErr w:type="spellEnd"/>
      <w:r w:rsidRPr="00784C21">
        <w:rPr>
          <w:i/>
          <w:iCs/>
          <w:color w:val="0070C0"/>
        </w:rPr>
        <w:t xml:space="preserve"> test </w:t>
      </w:r>
      <w:proofErr w:type="spellStart"/>
      <w:r w:rsidRPr="00784C21">
        <w:rPr>
          <w:i/>
          <w:iCs/>
          <w:color w:val="0070C0"/>
        </w:rPr>
        <w:t>score</w:t>
      </w:r>
      <w:proofErr w:type="spellEnd"/>
      <w:r w:rsidRPr="00784C21">
        <w:rPr>
          <w:i/>
          <w:iCs/>
          <w:color w:val="0070C0"/>
        </w:rPr>
        <w:t xml:space="preserve"> </w:t>
      </w:r>
      <w:proofErr w:type="spellStart"/>
      <w:r w:rsidRPr="00784C21">
        <w:rPr>
          <w:i/>
          <w:iCs/>
          <w:color w:val="0070C0"/>
        </w:rPr>
        <w:t>against</w:t>
      </w:r>
      <w:proofErr w:type="spellEnd"/>
      <w:r w:rsidRPr="00784C21">
        <w:rPr>
          <w:i/>
          <w:iCs/>
          <w:color w:val="0070C0"/>
        </w:rPr>
        <w:t xml:space="preserve"> </w:t>
      </w:r>
      <w:proofErr w:type="spellStart"/>
      <w:r w:rsidRPr="00784C21">
        <w:rPr>
          <w:i/>
          <w:iCs/>
          <w:color w:val="0070C0"/>
        </w:rPr>
        <w:t>norms</w:t>
      </w:r>
      <w:proofErr w:type="spellEnd"/>
      <w:r w:rsidRPr="00784C21">
        <w:rPr>
          <w:i/>
          <w:iCs/>
          <w:color w:val="0070C0"/>
        </w:rPr>
        <w:t xml:space="preserve"> </w:t>
      </w:r>
      <w:proofErr w:type="spellStart"/>
      <w:r w:rsidRPr="00784C21">
        <w:rPr>
          <w:i/>
          <w:iCs/>
          <w:color w:val="0070C0"/>
        </w:rPr>
        <w:t>derived</w:t>
      </w:r>
      <w:proofErr w:type="spellEnd"/>
      <w:r w:rsidRPr="00784C21">
        <w:rPr>
          <w:i/>
          <w:iCs/>
          <w:color w:val="0070C0"/>
        </w:rPr>
        <w:t xml:space="preserve"> </w:t>
      </w:r>
      <w:proofErr w:type="spellStart"/>
      <w:r w:rsidRPr="00784C21">
        <w:rPr>
          <w:i/>
          <w:iCs/>
          <w:color w:val="0070C0"/>
        </w:rPr>
        <w:t>from</w:t>
      </w:r>
      <w:proofErr w:type="spellEnd"/>
      <w:r w:rsidRPr="00784C21">
        <w:rPr>
          <w:i/>
          <w:iCs/>
          <w:color w:val="0070C0"/>
        </w:rPr>
        <w:t xml:space="preserve"> </w:t>
      </w:r>
      <w:proofErr w:type="spellStart"/>
      <w:r w:rsidRPr="00784C21">
        <w:rPr>
          <w:i/>
          <w:iCs/>
          <w:color w:val="0070C0"/>
        </w:rPr>
        <w:t>small</w:t>
      </w:r>
      <w:proofErr w:type="spellEnd"/>
      <w:r w:rsidRPr="00784C21">
        <w:rPr>
          <w:i/>
          <w:iCs/>
          <w:color w:val="0070C0"/>
        </w:rPr>
        <w:t xml:space="preserve"> </w:t>
      </w:r>
      <w:proofErr w:type="spellStart"/>
      <w:r w:rsidRPr="00784C21">
        <w:rPr>
          <w:i/>
          <w:iCs/>
          <w:color w:val="0070C0"/>
        </w:rPr>
        <w:t>samples</w:t>
      </w:r>
      <w:proofErr w:type="spellEnd"/>
      <w:r w:rsidRPr="00784C21">
        <w:rPr>
          <w:color w:val="0070C0"/>
        </w:rPr>
        <w:t xml:space="preserve">. Clin. </w:t>
      </w:r>
      <w:proofErr w:type="spellStart"/>
      <w:r w:rsidRPr="00784C21">
        <w:rPr>
          <w:color w:val="0070C0"/>
        </w:rPr>
        <w:t>Neuropsychol</w:t>
      </w:r>
      <w:proofErr w:type="spellEnd"/>
      <w:r w:rsidRPr="00784C21">
        <w:rPr>
          <w:color w:val="0070C0"/>
        </w:rPr>
        <w:t xml:space="preserve">. 1998;12(4):482–486 </w:t>
      </w:r>
    </w:p>
    <w:p w14:paraId="6867A872" w14:textId="51F32340" w:rsidR="00B35524" w:rsidRPr="00784C21" w:rsidRDefault="00B35524" w:rsidP="00B35524">
      <w:pPr>
        <w:numPr>
          <w:ilvl w:val="0"/>
          <w:numId w:val="2"/>
        </w:numPr>
        <w:pBdr>
          <w:top w:val="nil"/>
          <w:left w:val="nil"/>
          <w:bottom w:val="nil"/>
          <w:right w:val="nil"/>
          <w:between w:val="nil"/>
        </w:pBdr>
        <w:ind w:hanging="340"/>
        <w:jc w:val="both"/>
        <w:rPr>
          <w:color w:val="0070C0"/>
        </w:rPr>
      </w:pPr>
      <w:r w:rsidRPr="00B35524">
        <w:rPr>
          <w:color w:val="0070C0"/>
        </w:rPr>
        <w:t xml:space="preserve">Crawford JR, </w:t>
      </w:r>
      <w:proofErr w:type="spellStart"/>
      <w:r w:rsidRPr="00B35524">
        <w:rPr>
          <w:color w:val="0070C0"/>
        </w:rPr>
        <w:t>Garthwaite</w:t>
      </w:r>
      <w:proofErr w:type="spellEnd"/>
      <w:r w:rsidRPr="00B35524">
        <w:rPr>
          <w:color w:val="0070C0"/>
        </w:rPr>
        <w:t xml:space="preserve"> PH. </w:t>
      </w:r>
      <w:r w:rsidRPr="00B35524">
        <w:rPr>
          <w:i/>
          <w:iCs/>
          <w:color w:val="0070C0"/>
        </w:rPr>
        <w:t xml:space="preserve">Single-case </w:t>
      </w:r>
      <w:proofErr w:type="spellStart"/>
      <w:r w:rsidRPr="00B35524">
        <w:rPr>
          <w:i/>
          <w:iCs/>
          <w:color w:val="0070C0"/>
        </w:rPr>
        <w:t>research</w:t>
      </w:r>
      <w:proofErr w:type="spellEnd"/>
      <w:r w:rsidRPr="00B35524">
        <w:rPr>
          <w:i/>
          <w:iCs/>
          <w:color w:val="0070C0"/>
        </w:rPr>
        <w:t xml:space="preserve"> in </w:t>
      </w:r>
      <w:proofErr w:type="spellStart"/>
      <w:r w:rsidRPr="00B35524">
        <w:rPr>
          <w:i/>
          <w:iCs/>
          <w:color w:val="0070C0"/>
        </w:rPr>
        <w:t>neuropsychology</w:t>
      </w:r>
      <w:proofErr w:type="spellEnd"/>
      <w:r w:rsidRPr="00B35524">
        <w:rPr>
          <w:i/>
          <w:iCs/>
          <w:color w:val="0070C0"/>
        </w:rPr>
        <w:t xml:space="preserve">: a </w:t>
      </w:r>
      <w:proofErr w:type="spellStart"/>
      <w:r w:rsidRPr="00B35524">
        <w:rPr>
          <w:i/>
          <w:iCs/>
          <w:color w:val="0070C0"/>
        </w:rPr>
        <w:t>comparison</w:t>
      </w:r>
      <w:proofErr w:type="spellEnd"/>
      <w:r w:rsidRPr="00B35524">
        <w:rPr>
          <w:i/>
          <w:iCs/>
          <w:color w:val="0070C0"/>
        </w:rPr>
        <w:t xml:space="preserve"> of </w:t>
      </w:r>
      <w:proofErr w:type="spellStart"/>
      <w:r w:rsidRPr="00B35524">
        <w:rPr>
          <w:i/>
          <w:iCs/>
          <w:color w:val="0070C0"/>
        </w:rPr>
        <w:t>five</w:t>
      </w:r>
      <w:proofErr w:type="spellEnd"/>
      <w:r w:rsidRPr="00B35524">
        <w:rPr>
          <w:i/>
          <w:iCs/>
          <w:color w:val="0070C0"/>
        </w:rPr>
        <w:t xml:space="preserve"> </w:t>
      </w:r>
      <w:proofErr w:type="spellStart"/>
      <w:r w:rsidRPr="00B35524">
        <w:rPr>
          <w:i/>
          <w:iCs/>
          <w:color w:val="0070C0"/>
        </w:rPr>
        <w:t>forms</w:t>
      </w:r>
      <w:proofErr w:type="spellEnd"/>
      <w:r w:rsidRPr="00B35524">
        <w:rPr>
          <w:i/>
          <w:iCs/>
          <w:color w:val="0070C0"/>
        </w:rPr>
        <w:t xml:space="preserve"> of t-test for </w:t>
      </w:r>
      <w:proofErr w:type="spellStart"/>
      <w:r w:rsidRPr="00B35524">
        <w:rPr>
          <w:i/>
          <w:iCs/>
          <w:color w:val="0070C0"/>
        </w:rPr>
        <w:t>comparing</w:t>
      </w:r>
      <w:proofErr w:type="spellEnd"/>
      <w:r w:rsidRPr="00B35524">
        <w:rPr>
          <w:i/>
          <w:iCs/>
          <w:color w:val="0070C0"/>
        </w:rPr>
        <w:t xml:space="preserve"> a case </w:t>
      </w:r>
      <w:proofErr w:type="spellStart"/>
      <w:r w:rsidRPr="00B35524">
        <w:rPr>
          <w:i/>
          <w:iCs/>
          <w:color w:val="0070C0"/>
        </w:rPr>
        <w:t>to</w:t>
      </w:r>
      <w:proofErr w:type="spellEnd"/>
      <w:r w:rsidRPr="00B35524">
        <w:rPr>
          <w:i/>
          <w:iCs/>
          <w:color w:val="0070C0"/>
        </w:rPr>
        <w:t xml:space="preserve"> </w:t>
      </w:r>
      <w:proofErr w:type="spellStart"/>
      <w:r w:rsidRPr="00B35524">
        <w:rPr>
          <w:i/>
          <w:iCs/>
          <w:color w:val="0070C0"/>
        </w:rPr>
        <w:t>controls</w:t>
      </w:r>
      <w:proofErr w:type="spellEnd"/>
      <w:r w:rsidRPr="00B35524">
        <w:rPr>
          <w:color w:val="0070C0"/>
        </w:rPr>
        <w:t>. Cortex. 2012;48(8):1009–1016. doi: 10.1016/j.cortex.2011.06.021</w:t>
      </w:r>
    </w:p>
    <w:p w14:paraId="32BAAF96" w14:textId="77777777" w:rsidR="00520E15" w:rsidRDefault="00784C21" w:rsidP="00520E15">
      <w:pPr>
        <w:numPr>
          <w:ilvl w:val="0"/>
          <w:numId w:val="2"/>
        </w:numPr>
        <w:pBdr>
          <w:top w:val="nil"/>
          <w:left w:val="nil"/>
          <w:bottom w:val="nil"/>
          <w:right w:val="nil"/>
          <w:between w:val="nil"/>
        </w:pBdr>
        <w:ind w:hanging="340"/>
        <w:jc w:val="both"/>
        <w:rPr>
          <w:color w:val="0070C0"/>
        </w:rPr>
      </w:pPr>
      <w:r w:rsidRPr="00784C21">
        <w:rPr>
          <w:color w:val="0070C0"/>
        </w:rPr>
        <w:t>Ferreira-</w:t>
      </w:r>
      <w:proofErr w:type="spellStart"/>
      <w:r w:rsidRPr="00784C21">
        <w:rPr>
          <w:color w:val="0070C0"/>
        </w:rPr>
        <w:t>Correia</w:t>
      </w:r>
      <w:proofErr w:type="spellEnd"/>
      <w:r w:rsidRPr="00784C21">
        <w:rPr>
          <w:color w:val="0070C0"/>
        </w:rPr>
        <w:t xml:space="preserve"> A, Anderson DG, </w:t>
      </w:r>
      <w:proofErr w:type="spellStart"/>
      <w:r w:rsidRPr="00784C21">
        <w:rPr>
          <w:color w:val="0070C0"/>
        </w:rPr>
        <w:t>Cockcroft</w:t>
      </w:r>
      <w:proofErr w:type="spellEnd"/>
      <w:r w:rsidRPr="00784C21">
        <w:rPr>
          <w:color w:val="0070C0"/>
        </w:rPr>
        <w:t xml:space="preserve"> K, </w:t>
      </w:r>
      <w:proofErr w:type="spellStart"/>
      <w:r w:rsidRPr="00784C21">
        <w:rPr>
          <w:color w:val="0070C0"/>
        </w:rPr>
        <w:t>Krause</w:t>
      </w:r>
      <w:proofErr w:type="spellEnd"/>
      <w:r w:rsidRPr="00784C21">
        <w:rPr>
          <w:color w:val="0070C0"/>
        </w:rPr>
        <w:t xml:space="preserve"> A. Single case-control design for </w:t>
      </w:r>
      <w:proofErr w:type="spellStart"/>
      <w:r w:rsidRPr="00784C21">
        <w:rPr>
          <w:color w:val="0070C0"/>
        </w:rPr>
        <w:t>the</w:t>
      </w:r>
      <w:proofErr w:type="spellEnd"/>
      <w:r w:rsidRPr="00784C21">
        <w:rPr>
          <w:color w:val="0070C0"/>
        </w:rPr>
        <w:t xml:space="preserve"> </w:t>
      </w:r>
      <w:proofErr w:type="spellStart"/>
      <w:r w:rsidRPr="00784C21">
        <w:rPr>
          <w:color w:val="0070C0"/>
        </w:rPr>
        <w:t>study</w:t>
      </w:r>
      <w:proofErr w:type="spellEnd"/>
      <w:r w:rsidRPr="00784C21">
        <w:rPr>
          <w:color w:val="0070C0"/>
        </w:rPr>
        <w:t xml:space="preserve"> of </w:t>
      </w:r>
      <w:proofErr w:type="spellStart"/>
      <w:r w:rsidRPr="00784C21">
        <w:rPr>
          <w:color w:val="0070C0"/>
        </w:rPr>
        <w:t>the</w:t>
      </w:r>
      <w:proofErr w:type="spellEnd"/>
      <w:r w:rsidRPr="00784C21">
        <w:rPr>
          <w:color w:val="0070C0"/>
        </w:rPr>
        <w:t xml:space="preserve"> </w:t>
      </w:r>
      <w:proofErr w:type="spellStart"/>
      <w:r w:rsidRPr="00784C21">
        <w:rPr>
          <w:color w:val="0070C0"/>
        </w:rPr>
        <w:t>neuropsychological</w:t>
      </w:r>
      <w:proofErr w:type="spellEnd"/>
      <w:r w:rsidRPr="00784C21">
        <w:rPr>
          <w:color w:val="0070C0"/>
        </w:rPr>
        <w:t xml:space="preserve"> </w:t>
      </w:r>
      <w:proofErr w:type="spellStart"/>
      <w:r w:rsidRPr="00784C21">
        <w:rPr>
          <w:color w:val="0070C0"/>
        </w:rPr>
        <w:t>deficits</w:t>
      </w:r>
      <w:proofErr w:type="spellEnd"/>
      <w:r w:rsidRPr="00784C21">
        <w:rPr>
          <w:color w:val="0070C0"/>
        </w:rPr>
        <w:t xml:space="preserve"> </w:t>
      </w:r>
      <w:proofErr w:type="spellStart"/>
      <w:r w:rsidRPr="00784C21">
        <w:rPr>
          <w:color w:val="0070C0"/>
        </w:rPr>
        <w:t>and</w:t>
      </w:r>
      <w:proofErr w:type="spellEnd"/>
      <w:r w:rsidRPr="00784C21">
        <w:rPr>
          <w:color w:val="0070C0"/>
        </w:rPr>
        <w:t xml:space="preserve"> </w:t>
      </w:r>
      <w:proofErr w:type="spellStart"/>
      <w:r w:rsidRPr="00784C21">
        <w:rPr>
          <w:color w:val="0070C0"/>
        </w:rPr>
        <w:t>dissociations</w:t>
      </w:r>
      <w:proofErr w:type="spellEnd"/>
      <w:r w:rsidRPr="00784C21">
        <w:rPr>
          <w:color w:val="0070C0"/>
        </w:rPr>
        <w:t xml:space="preserve"> in </w:t>
      </w:r>
      <w:proofErr w:type="spellStart"/>
      <w:r w:rsidRPr="00784C21">
        <w:rPr>
          <w:color w:val="0070C0"/>
        </w:rPr>
        <w:t>Huntington's</w:t>
      </w:r>
      <w:proofErr w:type="spellEnd"/>
      <w:r w:rsidRPr="00784C21">
        <w:rPr>
          <w:color w:val="0070C0"/>
        </w:rPr>
        <w:t xml:space="preserve"> </w:t>
      </w:r>
      <w:proofErr w:type="spellStart"/>
      <w:r w:rsidRPr="00784C21">
        <w:rPr>
          <w:color w:val="0070C0"/>
        </w:rPr>
        <w:t>disease-like</w:t>
      </w:r>
      <w:proofErr w:type="spellEnd"/>
      <w:r w:rsidRPr="00784C21">
        <w:rPr>
          <w:color w:val="0070C0"/>
        </w:rPr>
        <w:t xml:space="preserve"> 2. </w:t>
      </w:r>
      <w:proofErr w:type="spellStart"/>
      <w:r w:rsidRPr="00784C21">
        <w:rPr>
          <w:color w:val="0070C0"/>
        </w:rPr>
        <w:t>MethodsX</w:t>
      </w:r>
      <w:proofErr w:type="spellEnd"/>
      <w:r w:rsidRPr="00784C21">
        <w:rPr>
          <w:color w:val="0070C0"/>
        </w:rPr>
        <w:t>. 2020 Jan 10;7:100782. doi: 10.1016/j.mex.2020.100782. PMID: 32021824; PMCID: PMC6995251.</w:t>
      </w:r>
    </w:p>
    <w:p w14:paraId="35461B85" w14:textId="2AB9BDFF" w:rsidR="00332245" w:rsidRDefault="00332245" w:rsidP="00520E15">
      <w:pPr>
        <w:numPr>
          <w:ilvl w:val="0"/>
          <w:numId w:val="2"/>
        </w:numPr>
        <w:pBdr>
          <w:top w:val="nil"/>
          <w:left w:val="nil"/>
          <w:bottom w:val="nil"/>
          <w:right w:val="nil"/>
          <w:between w:val="nil"/>
        </w:pBdr>
        <w:ind w:hanging="340"/>
        <w:jc w:val="both"/>
        <w:rPr>
          <w:color w:val="0070C0"/>
        </w:rPr>
      </w:pPr>
      <w:proofErr w:type="spellStart"/>
      <w:r w:rsidRPr="00520E15">
        <w:rPr>
          <w:color w:val="0070C0"/>
        </w:rPr>
        <w:t>Genovese</w:t>
      </w:r>
      <w:proofErr w:type="spellEnd"/>
      <w:r w:rsidRPr="00520E15">
        <w:rPr>
          <w:color w:val="0070C0"/>
        </w:rPr>
        <w:t xml:space="preserve"> CR, Nicole A. Lazar, Thomas Nichols. </w:t>
      </w:r>
      <w:proofErr w:type="spellStart"/>
      <w:r w:rsidRPr="00520E15">
        <w:rPr>
          <w:color w:val="0070C0"/>
        </w:rPr>
        <w:t>Thresholding</w:t>
      </w:r>
      <w:proofErr w:type="spellEnd"/>
      <w:r w:rsidRPr="00520E15">
        <w:rPr>
          <w:color w:val="0070C0"/>
        </w:rPr>
        <w:t xml:space="preserve"> of </w:t>
      </w:r>
      <w:proofErr w:type="spellStart"/>
      <w:r w:rsidRPr="00520E15">
        <w:rPr>
          <w:color w:val="0070C0"/>
        </w:rPr>
        <w:t>Statistical</w:t>
      </w:r>
      <w:proofErr w:type="spellEnd"/>
      <w:r w:rsidRPr="00520E15">
        <w:rPr>
          <w:color w:val="0070C0"/>
        </w:rPr>
        <w:t xml:space="preserve"> </w:t>
      </w:r>
      <w:proofErr w:type="spellStart"/>
      <w:r w:rsidRPr="00520E15">
        <w:rPr>
          <w:color w:val="0070C0"/>
        </w:rPr>
        <w:t>Maps</w:t>
      </w:r>
      <w:proofErr w:type="spellEnd"/>
      <w:r w:rsidRPr="00520E15">
        <w:rPr>
          <w:color w:val="0070C0"/>
        </w:rPr>
        <w:t xml:space="preserve"> in </w:t>
      </w:r>
      <w:proofErr w:type="spellStart"/>
      <w:r w:rsidRPr="00520E15">
        <w:rPr>
          <w:color w:val="0070C0"/>
        </w:rPr>
        <w:t>Functional</w:t>
      </w:r>
      <w:proofErr w:type="spellEnd"/>
      <w:r w:rsidRPr="00520E15">
        <w:rPr>
          <w:color w:val="0070C0"/>
        </w:rPr>
        <w:t xml:space="preserve"> </w:t>
      </w:r>
      <w:proofErr w:type="spellStart"/>
      <w:r w:rsidRPr="00520E15">
        <w:rPr>
          <w:color w:val="0070C0"/>
        </w:rPr>
        <w:t>Neuroimaging</w:t>
      </w:r>
      <w:proofErr w:type="spellEnd"/>
      <w:r w:rsidRPr="00520E15">
        <w:rPr>
          <w:color w:val="0070C0"/>
        </w:rPr>
        <w:t xml:space="preserve"> </w:t>
      </w:r>
      <w:proofErr w:type="spellStart"/>
      <w:r w:rsidRPr="00520E15">
        <w:rPr>
          <w:color w:val="0070C0"/>
        </w:rPr>
        <w:t>Using</w:t>
      </w:r>
      <w:proofErr w:type="spellEnd"/>
      <w:r w:rsidRPr="00520E15">
        <w:rPr>
          <w:color w:val="0070C0"/>
        </w:rPr>
        <w:t xml:space="preserve"> </w:t>
      </w:r>
      <w:proofErr w:type="spellStart"/>
      <w:r w:rsidRPr="00520E15">
        <w:rPr>
          <w:color w:val="0070C0"/>
        </w:rPr>
        <w:t>the</w:t>
      </w:r>
      <w:proofErr w:type="spellEnd"/>
      <w:r w:rsidRPr="00520E15">
        <w:rPr>
          <w:color w:val="0070C0"/>
        </w:rPr>
        <w:t xml:space="preserve"> False Discovery Rate, </w:t>
      </w:r>
      <w:proofErr w:type="spellStart"/>
      <w:r w:rsidRPr="00520E15">
        <w:rPr>
          <w:i/>
          <w:iCs/>
          <w:color w:val="0070C0"/>
        </w:rPr>
        <w:t>NeuroImage</w:t>
      </w:r>
      <w:proofErr w:type="spellEnd"/>
      <w:r w:rsidRPr="00520E15">
        <w:rPr>
          <w:color w:val="0070C0"/>
        </w:rPr>
        <w:t>, 2002,  15(4):870-878, 10.1006/nimg.2001.1037.</w:t>
      </w:r>
    </w:p>
    <w:p w14:paraId="1E2DE9AE" w14:textId="747CFA39" w:rsidR="000C6869" w:rsidRDefault="004F7DFE" w:rsidP="000C6869">
      <w:pPr>
        <w:numPr>
          <w:ilvl w:val="0"/>
          <w:numId w:val="2"/>
        </w:numPr>
        <w:pBdr>
          <w:top w:val="nil"/>
          <w:left w:val="nil"/>
          <w:bottom w:val="nil"/>
          <w:right w:val="nil"/>
          <w:between w:val="nil"/>
        </w:pBdr>
        <w:ind w:hanging="340"/>
        <w:jc w:val="both"/>
        <w:rPr>
          <w:color w:val="0070C0"/>
        </w:rPr>
      </w:pPr>
      <w:proofErr w:type="spellStart"/>
      <w:r w:rsidRPr="004F7DFE">
        <w:rPr>
          <w:color w:val="0070C0"/>
        </w:rPr>
        <w:t>Yu</w:t>
      </w:r>
      <w:proofErr w:type="spellEnd"/>
      <w:r w:rsidRPr="004F7DFE">
        <w:rPr>
          <w:color w:val="0070C0"/>
        </w:rPr>
        <w:t xml:space="preserve">, R., </w:t>
      </w:r>
      <w:proofErr w:type="spellStart"/>
      <w:r w:rsidRPr="004F7DFE">
        <w:rPr>
          <w:color w:val="0070C0"/>
        </w:rPr>
        <w:t>Gollub</w:t>
      </w:r>
      <w:proofErr w:type="spellEnd"/>
      <w:r w:rsidRPr="004F7DFE">
        <w:rPr>
          <w:color w:val="0070C0"/>
        </w:rPr>
        <w:t xml:space="preserve">, R. L., </w:t>
      </w:r>
      <w:proofErr w:type="spellStart"/>
      <w:r w:rsidRPr="004F7DFE">
        <w:rPr>
          <w:color w:val="0070C0"/>
        </w:rPr>
        <w:t>Spaeth</w:t>
      </w:r>
      <w:proofErr w:type="spellEnd"/>
      <w:r w:rsidRPr="004F7DFE">
        <w:rPr>
          <w:color w:val="0070C0"/>
        </w:rPr>
        <w:t xml:space="preserve">, R., </w:t>
      </w:r>
      <w:proofErr w:type="spellStart"/>
      <w:r w:rsidRPr="004F7DFE">
        <w:rPr>
          <w:color w:val="0070C0"/>
        </w:rPr>
        <w:t>Napadow</w:t>
      </w:r>
      <w:proofErr w:type="spellEnd"/>
      <w:r w:rsidRPr="004F7DFE">
        <w:rPr>
          <w:color w:val="0070C0"/>
        </w:rPr>
        <w:t xml:space="preserve">, V., </w:t>
      </w:r>
      <w:proofErr w:type="spellStart"/>
      <w:r w:rsidRPr="004F7DFE">
        <w:rPr>
          <w:color w:val="0070C0"/>
        </w:rPr>
        <w:t>Wasan</w:t>
      </w:r>
      <w:proofErr w:type="spellEnd"/>
      <w:r w:rsidRPr="004F7DFE">
        <w:rPr>
          <w:color w:val="0070C0"/>
        </w:rPr>
        <w:t xml:space="preserve">, A., &amp; Kong, J. (2014). </w:t>
      </w:r>
      <w:proofErr w:type="spellStart"/>
      <w:r w:rsidRPr="004F7DFE">
        <w:rPr>
          <w:color w:val="0070C0"/>
        </w:rPr>
        <w:t>Disrupted</w:t>
      </w:r>
      <w:proofErr w:type="spellEnd"/>
      <w:r w:rsidRPr="004F7DFE">
        <w:rPr>
          <w:color w:val="0070C0"/>
        </w:rPr>
        <w:t xml:space="preserve"> </w:t>
      </w:r>
      <w:proofErr w:type="spellStart"/>
      <w:r w:rsidRPr="004F7DFE">
        <w:rPr>
          <w:color w:val="0070C0"/>
        </w:rPr>
        <w:t>functional</w:t>
      </w:r>
      <w:proofErr w:type="spellEnd"/>
      <w:r w:rsidRPr="004F7DFE">
        <w:rPr>
          <w:color w:val="0070C0"/>
        </w:rPr>
        <w:t xml:space="preserve"> </w:t>
      </w:r>
      <w:proofErr w:type="spellStart"/>
      <w:r w:rsidRPr="004F7DFE">
        <w:rPr>
          <w:color w:val="0070C0"/>
        </w:rPr>
        <w:t>connectivity</w:t>
      </w:r>
      <w:proofErr w:type="spellEnd"/>
      <w:r w:rsidRPr="004F7DFE">
        <w:rPr>
          <w:color w:val="0070C0"/>
        </w:rPr>
        <w:t xml:space="preserve"> of </w:t>
      </w:r>
      <w:proofErr w:type="spellStart"/>
      <w:r w:rsidRPr="004F7DFE">
        <w:rPr>
          <w:color w:val="0070C0"/>
        </w:rPr>
        <w:t>the</w:t>
      </w:r>
      <w:proofErr w:type="spellEnd"/>
      <w:r w:rsidRPr="004F7DFE">
        <w:rPr>
          <w:color w:val="0070C0"/>
        </w:rPr>
        <w:t xml:space="preserve"> </w:t>
      </w:r>
      <w:proofErr w:type="spellStart"/>
      <w:r w:rsidRPr="004F7DFE">
        <w:rPr>
          <w:color w:val="0070C0"/>
        </w:rPr>
        <w:t>periaqueductal</w:t>
      </w:r>
      <w:proofErr w:type="spellEnd"/>
      <w:r w:rsidRPr="004F7DFE">
        <w:rPr>
          <w:color w:val="0070C0"/>
        </w:rPr>
        <w:t xml:space="preserve"> </w:t>
      </w:r>
      <w:proofErr w:type="spellStart"/>
      <w:r w:rsidRPr="004F7DFE">
        <w:rPr>
          <w:color w:val="0070C0"/>
        </w:rPr>
        <w:t>gray</w:t>
      </w:r>
      <w:proofErr w:type="spellEnd"/>
      <w:r w:rsidRPr="004F7DFE">
        <w:rPr>
          <w:color w:val="0070C0"/>
        </w:rPr>
        <w:t xml:space="preserve"> in </w:t>
      </w:r>
      <w:proofErr w:type="spellStart"/>
      <w:r w:rsidRPr="004F7DFE">
        <w:rPr>
          <w:color w:val="0070C0"/>
        </w:rPr>
        <w:t>chronic</w:t>
      </w:r>
      <w:proofErr w:type="spellEnd"/>
      <w:r w:rsidRPr="004F7DFE">
        <w:rPr>
          <w:color w:val="0070C0"/>
        </w:rPr>
        <w:t xml:space="preserve"> </w:t>
      </w:r>
      <w:proofErr w:type="spellStart"/>
      <w:r w:rsidRPr="004F7DFE">
        <w:rPr>
          <w:color w:val="0070C0"/>
        </w:rPr>
        <w:t>low</w:t>
      </w:r>
      <w:proofErr w:type="spellEnd"/>
      <w:r w:rsidRPr="004F7DFE">
        <w:rPr>
          <w:color w:val="0070C0"/>
        </w:rPr>
        <w:t xml:space="preserve"> back </w:t>
      </w:r>
      <w:proofErr w:type="spellStart"/>
      <w:r w:rsidRPr="004F7DFE">
        <w:rPr>
          <w:color w:val="0070C0"/>
        </w:rPr>
        <w:t>pain</w:t>
      </w:r>
      <w:proofErr w:type="spellEnd"/>
      <w:r w:rsidRPr="004F7DFE">
        <w:rPr>
          <w:color w:val="0070C0"/>
        </w:rPr>
        <w:t>. </w:t>
      </w:r>
      <w:proofErr w:type="spellStart"/>
      <w:r w:rsidRPr="004F7DFE">
        <w:rPr>
          <w:i/>
          <w:iCs/>
          <w:color w:val="0070C0"/>
        </w:rPr>
        <w:t>NeuroImage</w:t>
      </w:r>
      <w:proofErr w:type="spellEnd"/>
      <w:r w:rsidRPr="004F7DFE">
        <w:rPr>
          <w:i/>
          <w:iCs/>
          <w:color w:val="0070C0"/>
        </w:rPr>
        <w:t xml:space="preserve">. </w:t>
      </w:r>
      <w:proofErr w:type="spellStart"/>
      <w:r w:rsidRPr="004F7DFE">
        <w:rPr>
          <w:i/>
          <w:iCs/>
          <w:color w:val="0070C0"/>
        </w:rPr>
        <w:t>Clinical</w:t>
      </w:r>
      <w:proofErr w:type="spellEnd"/>
      <w:r w:rsidRPr="004F7DFE">
        <w:rPr>
          <w:color w:val="0070C0"/>
        </w:rPr>
        <w:t>, </w:t>
      </w:r>
      <w:r w:rsidRPr="004F7DFE">
        <w:rPr>
          <w:i/>
          <w:iCs/>
          <w:color w:val="0070C0"/>
        </w:rPr>
        <w:t>6</w:t>
      </w:r>
      <w:r w:rsidRPr="004F7DFE">
        <w:rPr>
          <w:color w:val="0070C0"/>
        </w:rPr>
        <w:t xml:space="preserve">, 100–108. </w:t>
      </w:r>
      <w:hyperlink r:id="rId13" w:history="1">
        <w:r w:rsidR="000C6869" w:rsidRPr="00B074D2">
          <w:rPr>
            <w:rStyle w:val="Hyperlink"/>
          </w:rPr>
          <w:t>https://doi.org/10.1016/j.nicl.2014.08.019</w:t>
        </w:r>
      </w:hyperlink>
    </w:p>
    <w:p w14:paraId="14D53279" w14:textId="684AF1DF" w:rsidR="00520E15" w:rsidRPr="000C6869" w:rsidRDefault="004F7DFE" w:rsidP="000C6869">
      <w:pPr>
        <w:numPr>
          <w:ilvl w:val="0"/>
          <w:numId w:val="2"/>
        </w:numPr>
        <w:pBdr>
          <w:top w:val="nil"/>
          <w:left w:val="nil"/>
          <w:bottom w:val="nil"/>
          <w:right w:val="nil"/>
          <w:between w:val="nil"/>
        </w:pBdr>
        <w:ind w:hanging="340"/>
        <w:jc w:val="both"/>
        <w:rPr>
          <w:color w:val="0070C0"/>
        </w:rPr>
      </w:pPr>
      <w:proofErr w:type="spellStart"/>
      <w:r w:rsidRPr="000C6869">
        <w:rPr>
          <w:color w:val="0070C0"/>
        </w:rPr>
        <w:t>Apkarian</w:t>
      </w:r>
      <w:proofErr w:type="spellEnd"/>
      <w:r w:rsidRPr="000C6869">
        <w:rPr>
          <w:color w:val="0070C0"/>
        </w:rPr>
        <w:t xml:space="preserve"> V, </w:t>
      </w:r>
      <w:proofErr w:type="spellStart"/>
      <w:r w:rsidRPr="000C6869">
        <w:rPr>
          <w:color w:val="0070C0"/>
        </w:rPr>
        <w:t>Baliki</w:t>
      </w:r>
      <w:proofErr w:type="spellEnd"/>
      <w:r w:rsidRPr="000C6869">
        <w:rPr>
          <w:color w:val="0070C0"/>
        </w:rPr>
        <w:t xml:space="preserve"> M, </w:t>
      </w:r>
      <w:proofErr w:type="spellStart"/>
      <w:r w:rsidRPr="000C6869">
        <w:rPr>
          <w:color w:val="0070C0"/>
        </w:rPr>
        <w:t>Geha</w:t>
      </w:r>
      <w:proofErr w:type="spellEnd"/>
      <w:r w:rsidRPr="000C6869">
        <w:rPr>
          <w:color w:val="0070C0"/>
        </w:rPr>
        <w:t xml:space="preserve"> P. </w:t>
      </w:r>
      <w:proofErr w:type="spellStart"/>
      <w:r w:rsidRPr="000C6869">
        <w:rPr>
          <w:i/>
          <w:iCs/>
          <w:color w:val="0070C0"/>
        </w:rPr>
        <w:t>Towards</w:t>
      </w:r>
      <w:proofErr w:type="spellEnd"/>
      <w:r w:rsidRPr="000C6869">
        <w:rPr>
          <w:i/>
          <w:iCs/>
          <w:color w:val="0070C0"/>
        </w:rPr>
        <w:t xml:space="preserve"> a </w:t>
      </w:r>
      <w:proofErr w:type="spellStart"/>
      <w:r w:rsidRPr="000C6869">
        <w:rPr>
          <w:i/>
          <w:iCs/>
          <w:color w:val="0070C0"/>
        </w:rPr>
        <w:t>theory</w:t>
      </w:r>
      <w:proofErr w:type="spellEnd"/>
      <w:r w:rsidRPr="000C6869">
        <w:rPr>
          <w:i/>
          <w:iCs/>
          <w:color w:val="0070C0"/>
        </w:rPr>
        <w:t xml:space="preserve"> of </w:t>
      </w:r>
      <w:proofErr w:type="spellStart"/>
      <w:r w:rsidRPr="000C6869">
        <w:rPr>
          <w:i/>
          <w:iCs/>
          <w:color w:val="0070C0"/>
        </w:rPr>
        <w:t>chronic</w:t>
      </w:r>
      <w:proofErr w:type="spellEnd"/>
      <w:r w:rsidRPr="000C6869">
        <w:rPr>
          <w:i/>
          <w:iCs/>
          <w:color w:val="0070C0"/>
        </w:rPr>
        <w:t xml:space="preserve"> </w:t>
      </w:r>
      <w:proofErr w:type="spellStart"/>
      <w:r w:rsidRPr="000C6869">
        <w:rPr>
          <w:i/>
          <w:iCs/>
          <w:color w:val="0070C0"/>
        </w:rPr>
        <w:t>pain</w:t>
      </w:r>
      <w:proofErr w:type="spellEnd"/>
      <w:r w:rsidRPr="000C6869">
        <w:rPr>
          <w:color w:val="0070C0"/>
        </w:rPr>
        <w:t xml:space="preserve">, </w:t>
      </w:r>
      <w:proofErr w:type="spellStart"/>
      <w:r w:rsidRPr="000C6869">
        <w:rPr>
          <w:color w:val="0070C0"/>
        </w:rPr>
        <w:t>Progress</w:t>
      </w:r>
      <w:proofErr w:type="spellEnd"/>
      <w:r w:rsidRPr="000C6869">
        <w:rPr>
          <w:color w:val="0070C0"/>
        </w:rPr>
        <w:t xml:space="preserve"> in </w:t>
      </w:r>
      <w:proofErr w:type="spellStart"/>
      <w:r w:rsidRPr="000C6869">
        <w:rPr>
          <w:color w:val="0070C0"/>
        </w:rPr>
        <w:t>Neurobiology</w:t>
      </w:r>
      <w:proofErr w:type="spellEnd"/>
      <w:r w:rsidRPr="000C6869">
        <w:rPr>
          <w:color w:val="0070C0"/>
        </w:rPr>
        <w:t>, 2009, 87(2):81-97, 10.1016/j.pneurobio.2008.09.018.</w:t>
      </w:r>
    </w:p>
    <w:p w14:paraId="20B3FBF4" w14:textId="77777777" w:rsidR="00520E15" w:rsidRPr="00B35524" w:rsidRDefault="00520E15" w:rsidP="00520E15">
      <w:pPr>
        <w:pBdr>
          <w:top w:val="nil"/>
          <w:left w:val="nil"/>
          <w:bottom w:val="nil"/>
          <w:right w:val="nil"/>
          <w:between w:val="nil"/>
        </w:pBdr>
        <w:ind w:left="113"/>
        <w:jc w:val="both"/>
        <w:rPr>
          <w:color w:val="0070C0"/>
        </w:rPr>
      </w:pPr>
    </w:p>
    <w:sectPr w:rsidR="00520E15" w:rsidRPr="00B35524">
      <w:headerReference w:type="default" r:id="rId14"/>
      <w:footerReference w:type="default" r:id="rId15"/>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F9C6A" w14:textId="77777777" w:rsidR="00245EDA" w:rsidRDefault="00245EDA">
      <w:r>
        <w:separator/>
      </w:r>
    </w:p>
  </w:endnote>
  <w:endnote w:type="continuationSeparator" w:id="0">
    <w:p w14:paraId="212495F5" w14:textId="77777777" w:rsidR="00245EDA" w:rsidRDefault="00245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8CD9529-F754-441F-BC4C-242ED313DE5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2" w:fontKey="{B7977F4C-F5A7-44F6-AF28-68D20416F128}"/>
    <w:embedBold r:id="rId3" w:fontKey="{4B88BAAF-5020-4F1B-9B17-1A95A481F55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0308143-C972-40D6-9CFB-AA6185BA3CBE}"/>
    <w:embedItalic r:id="rId5" w:fontKey="{B69A7E14-DEB1-467B-9B26-1DE329E0BD9A}"/>
  </w:font>
  <w:font w:name="Calibri">
    <w:panose1 w:val="020F0502020204030204"/>
    <w:charset w:val="00"/>
    <w:family w:val="swiss"/>
    <w:pitch w:val="variable"/>
    <w:sig w:usb0="E4002EFF" w:usb1="C000247B" w:usb2="00000009" w:usb3="00000000" w:csb0="000001FF" w:csb1="00000000"/>
    <w:embedRegular r:id="rId6" w:fontKey="{615A7A41-EC22-46D4-A69C-11991F564F44}"/>
    <w:embedBold r:id="rId7" w:fontKey="{A3D9158C-D637-45ED-8F32-2E16BCDF5EAF}"/>
  </w:font>
  <w:font w:name="Consolas">
    <w:panose1 w:val="020B0609020204030204"/>
    <w:charset w:val="00"/>
    <w:family w:val="modern"/>
    <w:pitch w:val="fixed"/>
    <w:sig w:usb0="E00006FF" w:usb1="0000FCFF" w:usb2="00000001" w:usb3="00000000" w:csb0="0000019F" w:csb1="00000000"/>
    <w:embedRegular r:id="rId8" w:fontKey="{A93A47DB-9058-42A2-8919-48929FC0C116}"/>
  </w:font>
  <w:font w:name="Cambria Math">
    <w:panose1 w:val="02040503050406030204"/>
    <w:charset w:val="00"/>
    <w:family w:val="roman"/>
    <w:pitch w:val="variable"/>
    <w:sig w:usb0="E00006FF" w:usb1="420024FF" w:usb2="02000000" w:usb3="00000000" w:csb0="0000019F" w:csb1="00000000"/>
    <w:embedRegular r:id="rId9" w:fontKey="{AB4CE861-AAF1-4AA7-BCEB-C61E624F5348}"/>
    <w:embedItalic r:id="rId10" w:fontKey="{E5893660-6384-40BA-8F4A-B6E0435B8EED}"/>
  </w:font>
  <w:font w:name="Gungsuh">
    <w:charset w:val="81"/>
    <w:family w:val="roman"/>
    <w:pitch w:val="variable"/>
    <w:sig w:usb0="B00002AF" w:usb1="69D77CFB" w:usb2="00000030" w:usb3="00000000" w:csb0="0008009F" w:csb1="00000000"/>
    <w:embedRegular r:id="rId11" w:subsetted="1" w:fontKey="{A88E2670-F295-42DB-8831-9A9A2FBAA630}"/>
  </w:font>
  <w:font w:name="Cambria">
    <w:panose1 w:val="02040503050406030204"/>
    <w:charset w:val="00"/>
    <w:family w:val="roman"/>
    <w:pitch w:val="variable"/>
    <w:sig w:usb0="E00006FF" w:usb1="420024FF" w:usb2="02000000" w:usb3="00000000" w:csb0="0000019F" w:csb1="00000000"/>
    <w:embedRegular r:id="rId12" w:fontKey="{627CBCA7-B607-4329-BE7E-8AE9082D6E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A7E37" w14:textId="77777777" w:rsidR="00863A01" w:rsidRDefault="00000000">
    <w:pPr>
      <w:jc w:val="right"/>
    </w:pPr>
    <w:r>
      <w:fldChar w:fldCharType="begin"/>
    </w:r>
    <w:r>
      <w:instrText>PAGE</w:instrText>
    </w:r>
    <w:r>
      <w:fldChar w:fldCharType="separate"/>
    </w:r>
    <w:r w:rsidR="00BD3D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9C8E6" w14:textId="77777777" w:rsidR="00245EDA" w:rsidRDefault="00245EDA">
      <w:r>
        <w:separator/>
      </w:r>
    </w:p>
  </w:footnote>
  <w:footnote w:type="continuationSeparator" w:id="0">
    <w:p w14:paraId="3515D61C" w14:textId="77777777" w:rsidR="00245EDA" w:rsidRDefault="00245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B218" w14:textId="77777777" w:rsidR="00863A01"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noProof/>
        <w:color w:val="000000"/>
      </w:rPr>
      <w:drawing>
        <wp:inline distT="0" distB="0" distL="0" distR="0" wp14:anchorId="019AC7E5" wp14:editId="29F34434">
          <wp:extent cx="5731510" cy="431726"/>
          <wp:effectExtent l="0" t="0" r="0" b="0"/>
          <wp:docPr id="6137722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431726"/>
                  </a:xfrm>
                  <a:prstGeom prst="rect">
                    <a:avLst/>
                  </a:prstGeom>
                  <a:ln/>
                </pic:spPr>
              </pic:pic>
            </a:graphicData>
          </a:graphic>
        </wp:inline>
      </w:drawing>
    </w:r>
  </w:p>
  <w:p w14:paraId="67DF15AA" w14:textId="77777777" w:rsidR="00863A01" w:rsidRDefault="00863A01">
    <w:pPr>
      <w:pBdr>
        <w:top w:val="nil"/>
        <w:left w:val="nil"/>
        <w:bottom w:val="nil"/>
        <w:right w:val="nil"/>
        <w:between w:val="nil"/>
      </w:pBdr>
      <w:tabs>
        <w:tab w:val="center" w:pos="4320"/>
        <w:tab w:val="right" w:pos="8640"/>
      </w:tabs>
      <w:rPr>
        <w:rFonts w:ascii="Times" w:eastAsia="Times" w:hAnsi="Time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13D7"/>
    <w:multiLevelType w:val="multilevel"/>
    <w:tmpl w:val="A1445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421E14"/>
    <w:multiLevelType w:val="multilevel"/>
    <w:tmpl w:val="4B82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7244E"/>
    <w:multiLevelType w:val="multilevel"/>
    <w:tmpl w:val="07F23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181D89"/>
    <w:multiLevelType w:val="multilevel"/>
    <w:tmpl w:val="6BA6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55F66"/>
    <w:multiLevelType w:val="multilevel"/>
    <w:tmpl w:val="4BB0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739D2"/>
    <w:multiLevelType w:val="multilevel"/>
    <w:tmpl w:val="CA8C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97BAA"/>
    <w:multiLevelType w:val="multilevel"/>
    <w:tmpl w:val="FFE4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356E9"/>
    <w:multiLevelType w:val="multilevel"/>
    <w:tmpl w:val="F0E4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83391"/>
    <w:multiLevelType w:val="multilevel"/>
    <w:tmpl w:val="FDF085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D76161"/>
    <w:multiLevelType w:val="multilevel"/>
    <w:tmpl w:val="0CAC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D80BD3"/>
    <w:multiLevelType w:val="multilevel"/>
    <w:tmpl w:val="A126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147A6"/>
    <w:multiLevelType w:val="multilevel"/>
    <w:tmpl w:val="08DAE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9418F6"/>
    <w:multiLevelType w:val="multilevel"/>
    <w:tmpl w:val="7024AD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ED15155"/>
    <w:multiLevelType w:val="multilevel"/>
    <w:tmpl w:val="DA2A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FD3969"/>
    <w:multiLevelType w:val="multilevel"/>
    <w:tmpl w:val="8452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EA2887"/>
    <w:multiLevelType w:val="multilevel"/>
    <w:tmpl w:val="08E2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FD2B2D"/>
    <w:multiLevelType w:val="multilevel"/>
    <w:tmpl w:val="524A5AF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2782E37"/>
    <w:multiLevelType w:val="multilevel"/>
    <w:tmpl w:val="416E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362B0A"/>
    <w:multiLevelType w:val="multilevel"/>
    <w:tmpl w:val="A2C8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EA0E67"/>
    <w:multiLevelType w:val="multilevel"/>
    <w:tmpl w:val="561AB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C01317"/>
    <w:multiLevelType w:val="multilevel"/>
    <w:tmpl w:val="0D5A9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D34E1"/>
    <w:multiLevelType w:val="multilevel"/>
    <w:tmpl w:val="CA6C1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F85A75"/>
    <w:multiLevelType w:val="multilevel"/>
    <w:tmpl w:val="F206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C71458"/>
    <w:multiLevelType w:val="multilevel"/>
    <w:tmpl w:val="4D64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647B6F"/>
    <w:multiLevelType w:val="multilevel"/>
    <w:tmpl w:val="467449D8"/>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554C02A6"/>
    <w:multiLevelType w:val="multilevel"/>
    <w:tmpl w:val="80DAC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2F3BDD"/>
    <w:multiLevelType w:val="multilevel"/>
    <w:tmpl w:val="7BB0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C7C72"/>
    <w:multiLevelType w:val="multilevel"/>
    <w:tmpl w:val="F216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152DC7"/>
    <w:multiLevelType w:val="multilevel"/>
    <w:tmpl w:val="C96824D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9" w15:restartNumberingAfterBreak="0">
    <w:nsid w:val="6BA15002"/>
    <w:multiLevelType w:val="multilevel"/>
    <w:tmpl w:val="2D22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F846BA"/>
    <w:multiLevelType w:val="multilevel"/>
    <w:tmpl w:val="04965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31283F"/>
    <w:multiLevelType w:val="multilevel"/>
    <w:tmpl w:val="8178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D76513"/>
    <w:multiLevelType w:val="multilevel"/>
    <w:tmpl w:val="C6A66BA2"/>
    <w:lvl w:ilvl="0">
      <w:start w:val="1"/>
      <w:numFmt w:val="decimal"/>
      <w:lvlText w:val="[%1]"/>
      <w:lvlJc w:val="left"/>
      <w:pPr>
        <w:ind w:left="113" w:hanging="113"/>
      </w:pPr>
    </w:lvl>
    <w:lvl w:ilvl="1">
      <w:start w:val="1"/>
      <w:numFmt w:val="lowerLetter"/>
      <w:lvlText w:val="%2."/>
      <w:lvlJc w:val="left"/>
      <w:pPr>
        <w:ind w:left="2124" w:hanging="360"/>
      </w:pPr>
    </w:lvl>
    <w:lvl w:ilvl="2">
      <w:start w:val="1"/>
      <w:numFmt w:val="lowerRoman"/>
      <w:lvlText w:val="%3."/>
      <w:lvlJc w:val="right"/>
      <w:pPr>
        <w:ind w:left="2844" w:hanging="180"/>
      </w:pPr>
    </w:lvl>
    <w:lvl w:ilvl="3">
      <w:start w:val="1"/>
      <w:numFmt w:val="decimal"/>
      <w:lvlText w:val="%4."/>
      <w:lvlJc w:val="left"/>
      <w:pPr>
        <w:ind w:left="3564" w:hanging="360"/>
      </w:pPr>
    </w:lvl>
    <w:lvl w:ilvl="4">
      <w:start w:val="1"/>
      <w:numFmt w:val="lowerLetter"/>
      <w:lvlText w:val="%5."/>
      <w:lvlJc w:val="left"/>
      <w:pPr>
        <w:ind w:left="4284" w:hanging="360"/>
      </w:pPr>
    </w:lvl>
    <w:lvl w:ilvl="5">
      <w:start w:val="1"/>
      <w:numFmt w:val="lowerRoman"/>
      <w:lvlText w:val="%6."/>
      <w:lvlJc w:val="right"/>
      <w:pPr>
        <w:ind w:left="5004" w:hanging="180"/>
      </w:pPr>
    </w:lvl>
    <w:lvl w:ilvl="6">
      <w:start w:val="1"/>
      <w:numFmt w:val="decimal"/>
      <w:lvlText w:val="%7."/>
      <w:lvlJc w:val="left"/>
      <w:pPr>
        <w:ind w:left="5724" w:hanging="360"/>
      </w:pPr>
    </w:lvl>
    <w:lvl w:ilvl="7">
      <w:start w:val="1"/>
      <w:numFmt w:val="lowerLetter"/>
      <w:lvlText w:val="%8."/>
      <w:lvlJc w:val="left"/>
      <w:pPr>
        <w:ind w:left="6444" w:hanging="360"/>
      </w:pPr>
    </w:lvl>
    <w:lvl w:ilvl="8">
      <w:start w:val="1"/>
      <w:numFmt w:val="lowerRoman"/>
      <w:lvlText w:val="%9."/>
      <w:lvlJc w:val="right"/>
      <w:pPr>
        <w:ind w:left="7164" w:hanging="180"/>
      </w:pPr>
    </w:lvl>
  </w:abstractNum>
  <w:abstractNum w:abstractNumId="33" w15:restartNumberingAfterBreak="0">
    <w:nsid w:val="7B827A3D"/>
    <w:multiLevelType w:val="multilevel"/>
    <w:tmpl w:val="805AA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9A7405"/>
    <w:multiLevelType w:val="multilevel"/>
    <w:tmpl w:val="5FA83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764B63"/>
    <w:multiLevelType w:val="multilevel"/>
    <w:tmpl w:val="A0461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0021892">
    <w:abstractNumId w:val="11"/>
  </w:num>
  <w:num w:numId="2" w16cid:durableId="1870869334">
    <w:abstractNumId w:val="32"/>
  </w:num>
  <w:num w:numId="3" w16cid:durableId="234782507">
    <w:abstractNumId w:val="0"/>
  </w:num>
  <w:num w:numId="4" w16cid:durableId="1118448491">
    <w:abstractNumId w:val="12"/>
  </w:num>
  <w:num w:numId="5" w16cid:durableId="729616814">
    <w:abstractNumId w:val="24"/>
  </w:num>
  <w:num w:numId="6" w16cid:durableId="1287084930">
    <w:abstractNumId w:val="16"/>
  </w:num>
  <w:num w:numId="7" w16cid:durableId="14236464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35648156">
    <w:abstractNumId w:val="23"/>
  </w:num>
  <w:num w:numId="9" w16cid:durableId="996417398">
    <w:abstractNumId w:val="30"/>
  </w:num>
  <w:num w:numId="10" w16cid:durableId="1393767944">
    <w:abstractNumId w:val="10"/>
  </w:num>
  <w:num w:numId="11" w16cid:durableId="707797111">
    <w:abstractNumId w:val="2"/>
  </w:num>
  <w:num w:numId="12" w16cid:durableId="577061162">
    <w:abstractNumId w:val="13"/>
  </w:num>
  <w:num w:numId="13" w16cid:durableId="421804652">
    <w:abstractNumId w:val="18"/>
  </w:num>
  <w:num w:numId="14" w16cid:durableId="71971242">
    <w:abstractNumId w:val="33"/>
  </w:num>
  <w:num w:numId="15" w16cid:durableId="1674801477">
    <w:abstractNumId w:val="7"/>
  </w:num>
  <w:num w:numId="16" w16cid:durableId="180901397">
    <w:abstractNumId w:val="9"/>
  </w:num>
  <w:num w:numId="17" w16cid:durableId="804736396">
    <w:abstractNumId w:val="15"/>
  </w:num>
  <w:num w:numId="18" w16cid:durableId="320817885">
    <w:abstractNumId w:val="27"/>
  </w:num>
  <w:num w:numId="19" w16cid:durableId="1747461084">
    <w:abstractNumId w:val="14"/>
  </w:num>
  <w:num w:numId="20" w16cid:durableId="12004774">
    <w:abstractNumId w:val="26"/>
  </w:num>
  <w:num w:numId="21" w16cid:durableId="548802955">
    <w:abstractNumId w:val="31"/>
  </w:num>
  <w:num w:numId="22" w16cid:durableId="1247690251">
    <w:abstractNumId w:val="4"/>
  </w:num>
  <w:num w:numId="23" w16cid:durableId="1135223733">
    <w:abstractNumId w:val="34"/>
  </w:num>
  <w:num w:numId="24" w16cid:durableId="1953510738">
    <w:abstractNumId w:val="35"/>
  </w:num>
  <w:num w:numId="25" w16cid:durableId="1921985180">
    <w:abstractNumId w:val="19"/>
  </w:num>
  <w:num w:numId="26" w16cid:durableId="217129977">
    <w:abstractNumId w:val="22"/>
  </w:num>
  <w:num w:numId="27" w16cid:durableId="440151853">
    <w:abstractNumId w:val="20"/>
  </w:num>
  <w:num w:numId="28" w16cid:durableId="1093166276">
    <w:abstractNumId w:val="8"/>
  </w:num>
  <w:num w:numId="29" w16cid:durableId="2070763762">
    <w:abstractNumId w:val="21"/>
  </w:num>
  <w:num w:numId="30" w16cid:durableId="915824963">
    <w:abstractNumId w:val="3"/>
  </w:num>
  <w:num w:numId="31" w16cid:durableId="1198003272">
    <w:abstractNumId w:val="1"/>
  </w:num>
  <w:num w:numId="32" w16cid:durableId="333921121">
    <w:abstractNumId w:val="5"/>
  </w:num>
  <w:num w:numId="33" w16cid:durableId="661859813">
    <w:abstractNumId w:val="17"/>
  </w:num>
  <w:num w:numId="34" w16cid:durableId="1438797263">
    <w:abstractNumId w:val="28"/>
  </w:num>
  <w:num w:numId="35" w16cid:durableId="1962606651">
    <w:abstractNumId w:val="25"/>
  </w:num>
  <w:num w:numId="36" w16cid:durableId="1950358148">
    <w:abstractNumId w:val="6"/>
  </w:num>
  <w:num w:numId="37" w16cid:durableId="88441031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A01"/>
    <w:rsid w:val="00017E76"/>
    <w:rsid w:val="00050139"/>
    <w:rsid w:val="00055C8E"/>
    <w:rsid w:val="00081B68"/>
    <w:rsid w:val="00082844"/>
    <w:rsid w:val="000C6869"/>
    <w:rsid w:val="00102266"/>
    <w:rsid w:val="00125088"/>
    <w:rsid w:val="00126E79"/>
    <w:rsid w:val="00162D16"/>
    <w:rsid w:val="00196D33"/>
    <w:rsid w:val="001A4FF4"/>
    <w:rsid w:val="001A5B3B"/>
    <w:rsid w:val="001C47FA"/>
    <w:rsid w:val="001C5044"/>
    <w:rsid w:val="001D4DEB"/>
    <w:rsid w:val="001D68C2"/>
    <w:rsid w:val="001E6DE6"/>
    <w:rsid w:val="00211D4A"/>
    <w:rsid w:val="00221209"/>
    <w:rsid w:val="00245EDA"/>
    <w:rsid w:val="00267009"/>
    <w:rsid w:val="00272842"/>
    <w:rsid w:val="00293E10"/>
    <w:rsid w:val="002A61C1"/>
    <w:rsid w:val="002C2E39"/>
    <w:rsid w:val="002D12AD"/>
    <w:rsid w:val="002E5640"/>
    <w:rsid w:val="002F14D5"/>
    <w:rsid w:val="002F6E25"/>
    <w:rsid w:val="003036CB"/>
    <w:rsid w:val="0030754A"/>
    <w:rsid w:val="00332245"/>
    <w:rsid w:val="003337B4"/>
    <w:rsid w:val="003561AE"/>
    <w:rsid w:val="00360520"/>
    <w:rsid w:val="00371B26"/>
    <w:rsid w:val="0038142A"/>
    <w:rsid w:val="003A774B"/>
    <w:rsid w:val="003C0912"/>
    <w:rsid w:val="003D0F4E"/>
    <w:rsid w:val="003D70B2"/>
    <w:rsid w:val="003E053C"/>
    <w:rsid w:val="003E0631"/>
    <w:rsid w:val="003E3423"/>
    <w:rsid w:val="003F184E"/>
    <w:rsid w:val="003F50E5"/>
    <w:rsid w:val="00400DA4"/>
    <w:rsid w:val="0043246F"/>
    <w:rsid w:val="00451FB2"/>
    <w:rsid w:val="00457384"/>
    <w:rsid w:val="00475F8E"/>
    <w:rsid w:val="00477C29"/>
    <w:rsid w:val="004919B7"/>
    <w:rsid w:val="004924D9"/>
    <w:rsid w:val="004C1AFF"/>
    <w:rsid w:val="004D32CF"/>
    <w:rsid w:val="004F575F"/>
    <w:rsid w:val="004F7DFE"/>
    <w:rsid w:val="00515E4F"/>
    <w:rsid w:val="00520E15"/>
    <w:rsid w:val="005271FC"/>
    <w:rsid w:val="00536D8F"/>
    <w:rsid w:val="00547354"/>
    <w:rsid w:val="0056106B"/>
    <w:rsid w:val="005677E7"/>
    <w:rsid w:val="00573C4E"/>
    <w:rsid w:val="005D0155"/>
    <w:rsid w:val="005D75F0"/>
    <w:rsid w:val="00607D3B"/>
    <w:rsid w:val="00656BB5"/>
    <w:rsid w:val="00675290"/>
    <w:rsid w:val="006961E6"/>
    <w:rsid w:val="006A74E1"/>
    <w:rsid w:val="006C42F4"/>
    <w:rsid w:val="007155E6"/>
    <w:rsid w:val="0072168C"/>
    <w:rsid w:val="00781DB8"/>
    <w:rsid w:val="00784C21"/>
    <w:rsid w:val="0079139C"/>
    <w:rsid w:val="00796BAB"/>
    <w:rsid w:val="007A2830"/>
    <w:rsid w:val="007C0467"/>
    <w:rsid w:val="007C1CD1"/>
    <w:rsid w:val="007E1F7C"/>
    <w:rsid w:val="007E328E"/>
    <w:rsid w:val="008107F2"/>
    <w:rsid w:val="00827397"/>
    <w:rsid w:val="00833AAB"/>
    <w:rsid w:val="00833B95"/>
    <w:rsid w:val="00835FC2"/>
    <w:rsid w:val="008366BF"/>
    <w:rsid w:val="00840AE1"/>
    <w:rsid w:val="008416FB"/>
    <w:rsid w:val="00854577"/>
    <w:rsid w:val="008609A5"/>
    <w:rsid w:val="00863A01"/>
    <w:rsid w:val="00887AA6"/>
    <w:rsid w:val="00891DDD"/>
    <w:rsid w:val="00895639"/>
    <w:rsid w:val="00895993"/>
    <w:rsid w:val="008E3E66"/>
    <w:rsid w:val="008F384C"/>
    <w:rsid w:val="008F7941"/>
    <w:rsid w:val="00901CF8"/>
    <w:rsid w:val="00945E3E"/>
    <w:rsid w:val="00947301"/>
    <w:rsid w:val="00963485"/>
    <w:rsid w:val="009701F0"/>
    <w:rsid w:val="009707FF"/>
    <w:rsid w:val="009B3AD4"/>
    <w:rsid w:val="009B70AD"/>
    <w:rsid w:val="009C46C0"/>
    <w:rsid w:val="009D617B"/>
    <w:rsid w:val="009F0BC6"/>
    <w:rsid w:val="009F1354"/>
    <w:rsid w:val="00A21466"/>
    <w:rsid w:val="00A46F68"/>
    <w:rsid w:val="00A51FFE"/>
    <w:rsid w:val="00A60C17"/>
    <w:rsid w:val="00A658FE"/>
    <w:rsid w:val="00A705ED"/>
    <w:rsid w:val="00A7170D"/>
    <w:rsid w:val="00A74FC9"/>
    <w:rsid w:val="00AE53E2"/>
    <w:rsid w:val="00AF145E"/>
    <w:rsid w:val="00B15C55"/>
    <w:rsid w:val="00B21643"/>
    <w:rsid w:val="00B27533"/>
    <w:rsid w:val="00B27E52"/>
    <w:rsid w:val="00B35524"/>
    <w:rsid w:val="00B37E01"/>
    <w:rsid w:val="00B52751"/>
    <w:rsid w:val="00B5402F"/>
    <w:rsid w:val="00B72745"/>
    <w:rsid w:val="00BC0424"/>
    <w:rsid w:val="00BD3D04"/>
    <w:rsid w:val="00C22B82"/>
    <w:rsid w:val="00C30FA8"/>
    <w:rsid w:val="00C335D6"/>
    <w:rsid w:val="00C90879"/>
    <w:rsid w:val="00C93BD6"/>
    <w:rsid w:val="00CB28E5"/>
    <w:rsid w:val="00CE02B5"/>
    <w:rsid w:val="00D21D9C"/>
    <w:rsid w:val="00D27CCB"/>
    <w:rsid w:val="00D33364"/>
    <w:rsid w:val="00D57930"/>
    <w:rsid w:val="00D610C0"/>
    <w:rsid w:val="00D75C6A"/>
    <w:rsid w:val="00D80DD5"/>
    <w:rsid w:val="00DA19FC"/>
    <w:rsid w:val="00DA1E50"/>
    <w:rsid w:val="00DB75F7"/>
    <w:rsid w:val="00E05FF1"/>
    <w:rsid w:val="00E109CC"/>
    <w:rsid w:val="00E351CB"/>
    <w:rsid w:val="00E373BA"/>
    <w:rsid w:val="00EE5509"/>
    <w:rsid w:val="00F106ED"/>
    <w:rsid w:val="00F657BD"/>
    <w:rsid w:val="00F67491"/>
    <w:rsid w:val="00F86BFA"/>
    <w:rsid w:val="00F90296"/>
    <w:rsid w:val="00FB01CD"/>
    <w:rsid w:val="00FB071E"/>
    <w:rsid w:val="00FD2E35"/>
    <w:rsid w:val="00FD544B"/>
    <w:rsid w:val="00FF041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F1B5E"/>
  <w15:docId w15:val="{627C6FF1-02A0-4B10-A8AB-FCE4E1737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spacing w:before="240" w:after="120"/>
      <w:ind w:left="390" w:hanging="390"/>
      <w:outlineLvl w:val="0"/>
    </w:pPr>
    <w:rPr>
      <w:b/>
      <w:sz w:val="28"/>
      <w:szCs w:val="28"/>
    </w:rPr>
  </w:style>
  <w:style w:type="paragraph" w:styleId="Titlu2">
    <w:name w:val="heading 2"/>
    <w:basedOn w:val="Normal"/>
    <w:next w:val="Normal"/>
    <w:uiPriority w:val="9"/>
    <w:semiHidden/>
    <w:unhideWhenUsed/>
    <w:qFormat/>
    <w:pPr>
      <w:keepNext/>
      <w:ind w:left="390" w:hanging="390"/>
      <w:outlineLvl w:val="1"/>
    </w:pPr>
    <w:rPr>
      <w:b/>
      <w:color w:val="000000"/>
      <w:sz w:val="26"/>
      <w:szCs w:val="26"/>
    </w:rPr>
  </w:style>
  <w:style w:type="paragraph" w:styleId="Titlu3">
    <w:name w:val="heading 3"/>
    <w:basedOn w:val="Normal"/>
    <w:next w:val="Normal"/>
    <w:uiPriority w:val="9"/>
    <w:unhideWhenUsed/>
    <w:qFormat/>
    <w:pPr>
      <w:keepNext/>
      <w:widowControl w:val="0"/>
      <w:ind w:left="504" w:hanging="504"/>
      <w:outlineLvl w:val="2"/>
    </w:pPr>
    <w:rPr>
      <w:rFonts w:ascii="Times" w:eastAsia="Times" w:hAnsi="Times" w:cs="Times"/>
      <w:b/>
    </w:rPr>
  </w:style>
  <w:style w:type="paragraph" w:styleId="Titlu4">
    <w:name w:val="heading 4"/>
    <w:basedOn w:val="Normal"/>
    <w:next w:val="Normal"/>
    <w:uiPriority w:val="9"/>
    <w:semiHidden/>
    <w:unhideWhenUsed/>
    <w:qFormat/>
    <w:pPr>
      <w:keepNext/>
      <w:spacing w:before="240" w:after="60"/>
      <w:outlineLvl w:val="3"/>
    </w:pPr>
    <w:rPr>
      <w:rFonts w:ascii="Arial" w:eastAsia="Arial" w:hAnsi="Arial" w:cs="Arial"/>
      <w:b/>
      <w:sz w:val="28"/>
      <w:szCs w:val="28"/>
    </w:rPr>
  </w:style>
  <w:style w:type="paragraph" w:styleId="Titlu5">
    <w:name w:val="heading 5"/>
    <w:basedOn w:val="Normal"/>
    <w:next w:val="Normal"/>
    <w:uiPriority w:val="9"/>
    <w:semiHidden/>
    <w:unhideWhenUsed/>
    <w:qFormat/>
    <w:pPr>
      <w:keepNext/>
      <w:spacing w:before="40" w:after="40"/>
      <w:ind w:left="851"/>
      <w:outlineLvl w:val="4"/>
    </w:pPr>
    <w:rPr>
      <w:rFonts w:ascii="Arial" w:eastAsia="Arial" w:hAnsi="Arial" w:cs="Arial"/>
      <w:sz w:val="32"/>
      <w:szCs w:val="32"/>
    </w:rPr>
  </w:style>
  <w:style w:type="paragraph" w:styleId="Titlu6">
    <w:name w:val="heading 6"/>
    <w:basedOn w:val="Normal"/>
    <w:next w:val="Normal"/>
    <w:uiPriority w:val="9"/>
    <w:semiHidden/>
    <w:unhideWhenUsed/>
    <w:qFormat/>
    <w:pPr>
      <w:keepNext/>
      <w:spacing w:before="40" w:after="40"/>
      <w:jc w:val="both"/>
      <w:outlineLvl w:val="5"/>
    </w:pPr>
    <w:rPr>
      <w:rFonts w:ascii="Arial" w:eastAsia="Arial" w:hAnsi="Arial" w:cs="Arial"/>
      <w:b/>
      <w:color w:val="FF0000"/>
      <w:sz w:val="16"/>
      <w:szCs w:val="1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sz w:val="20"/>
      <w:szCs w:val="20"/>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Listparagraf">
    <w:name w:val="List Paragraph"/>
    <w:basedOn w:val="Normal"/>
    <w:uiPriority w:val="34"/>
    <w:qFormat/>
    <w:rsid w:val="008E4328"/>
    <w:pPr>
      <w:ind w:left="720"/>
      <w:contextualSpacing/>
    </w:pPr>
  </w:style>
  <w:style w:type="table" w:styleId="Tabelgril">
    <w:name w:val="Table Grid"/>
    <w:basedOn w:val="TabelNormal"/>
    <w:rsid w:val="000C6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9E17D8"/>
    <w:rPr>
      <w:color w:val="0000FF" w:themeColor="hyperlink"/>
      <w:u w:val="single"/>
    </w:rPr>
  </w:style>
  <w:style w:type="character" w:styleId="MeniuneNerezolvat">
    <w:name w:val="Unresolved Mention"/>
    <w:basedOn w:val="Fontdeparagrafimplicit"/>
    <w:uiPriority w:val="99"/>
    <w:semiHidden/>
    <w:unhideWhenUsed/>
    <w:rsid w:val="009E17D8"/>
    <w:rPr>
      <w:color w:val="605E5C"/>
      <w:shd w:val="clear" w:color="auto" w:fill="E1DFDD"/>
    </w:rPr>
  </w:style>
  <w:style w:type="paragraph" w:styleId="Titlucuprins">
    <w:name w:val="TOC Heading"/>
    <w:basedOn w:val="Titlu1"/>
    <w:next w:val="Normal"/>
    <w:uiPriority w:val="39"/>
    <w:unhideWhenUsed/>
    <w:qFormat/>
    <w:rsid w:val="00BE6A03"/>
    <w:pPr>
      <w:keepLines/>
      <w:spacing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Cuprins1">
    <w:name w:val="toc 1"/>
    <w:basedOn w:val="Normal"/>
    <w:next w:val="Normal"/>
    <w:autoRedefine/>
    <w:uiPriority w:val="39"/>
    <w:unhideWhenUsed/>
    <w:rsid w:val="00BE6A03"/>
    <w:pPr>
      <w:spacing w:after="100"/>
    </w:pPr>
  </w:style>
  <w:style w:type="paragraph" w:styleId="Cuprins2">
    <w:name w:val="toc 2"/>
    <w:basedOn w:val="Normal"/>
    <w:next w:val="Normal"/>
    <w:autoRedefine/>
    <w:uiPriority w:val="39"/>
    <w:unhideWhenUsed/>
    <w:rsid w:val="00BE6A03"/>
    <w:pPr>
      <w:spacing w:after="100"/>
      <w:ind w:left="240"/>
    </w:pPr>
  </w:style>
  <w:style w:type="paragraph" w:customStyle="1" w:styleId="heading1">
    <w:name w:val="heading1"/>
    <w:basedOn w:val="Normal"/>
    <w:next w:val="p1a"/>
    <w:qFormat/>
    <w:rsid w:val="003E3BB6"/>
    <w:pPr>
      <w:keepNext/>
      <w:keepLines/>
      <w:numPr>
        <w:numId w:val="6"/>
      </w:numPr>
      <w:suppressAutoHyphens/>
      <w:overflowPunct w:val="0"/>
      <w:autoSpaceDE w:val="0"/>
      <w:autoSpaceDN w:val="0"/>
      <w:adjustRightInd w:val="0"/>
      <w:spacing w:before="360" w:after="240" w:line="300" w:lineRule="atLeast"/>
      <w:ind w:right="567"/>
      <w:textAlignment w:val="baseline"/>
      <w:outlineLvl w:val="0"/>
    </w:pPr>
    <w:rPr>
      <w:b/>
      <w:szCs w:val="20"/>
      <w:lang w:val="en-US" w:eastAsia="en-US"/>
    </w:rPr>
  </w:style>
  <w:style w:type="paragraph" w:customStyle="1" w:styleId="heading2">
    <w:name w:val="heading2"/>
    <w:basedOn w:val="Normal"/>
    <w:next w:val="p1a"/>
    <w:qFormat/>
    <w:rsid w:val="003E3BB6"/>
    <w:pPr>
      <w:keepNext/>
      <w:keepLines/>
      <w:numPr>
        <w:ilvl w:val="1"/>
        <w:numId w:val="6"/>
      </w:numPr>
      <w:suppressAutoHyphens/>
      <w:overflowPunct w:val="0"/>
      <w:autoSpaceDE w:val="0"/>
      <w:autoSpaceDN w:val="0"/>
      <w:adjustRightInd w:val="0"/>
      <w:spacing w:before="360" w:after="160" w:line="240" w:lineRule="atLeast"/>
      <w:ind w:right="567"/>
      <w:textAlignment w:val="baseline"/>
      <w:outlineLvl w:val="1"/>
    </w:pPr>
    <w:rPr>
      <w:b/>
      <w:sz w:val="20"/>
      <w:szCs w:val="20"/>
      <w:lang w:val="en-US" w:eastAsia="en-US"/>
    </w:rPr>
  </w:style>
  <w:style w:type="numbering" w:customStyle="1" w:styleId="headings">
    <w:name w:val="headings"/>
    <w:basedOn w:val="FrListare"/>
    <w:rsid w:val="003E3BB6"/>
  </w:style>
  <w:style w:type="paragraph" w:customStyle="1" w:styleId="p1a">
    <w:name w:val="p1a"/>
    <w:basedOn w:val="Normal"/>
    <w:next w:val="Normal"/>
    <w:rsid w:val="003E3BB6"/>
    <w:pPr>
      <w:overflowPunct w:val="0"/>
      <w:autoSpaceDE w:val="0"/>
      <w:autoSpaceDN w:val="0"/>
      <w:adjustRightInd w:val="0"/>
      <w:spacing w:line="240" w:lineRule="atLeast"/>
      <w:jc w:val="both"/>
      <w:textAlignment w:val="baseline"/>
    </w:pPr>
    <w:rPr>
      <w:sz w:val="20"/>
      <w:szCs w:val="20"/>
      <w:lang w:val="en-US" w:eastAsia="en-US"/>
    </w:rPr>
  </w:style>
  <w:style w:type="paragraph" w:customStyle="1" w:styleId="referenceitem">
    <w:name w:val="referenceitem"/>
    <w:basedOn w:val="Normal"/>
    <w:rsid w:val="003E3BB6"/>
    <w:pPr>
      <w:tabs>
        <w:tab w:val="num" w:pos="720"/>
      </w:tabs>
      <w:overflowPunct w:val="0"/>
      <w:autoSpaceDE w:val="0"/>
      <w:autoSpaceDN w:val="0"/>
      <w:adjustRightInd w:val="0"/>
      <w:spacing w:line="220" w:lineRule="atLeast"/>
      <w:ind w:left="720" w:hanging="720"/>
      <w:jc w:val="both"/>
      <w:textAlignment w:val="baseline"/>
    </w:pPr>
    <w:rPr>
      <w:sz w:val="18"/>
      <w:szCs w:val="20"/>
      <w:lang w:val="en-US" w:eastAsia="en-US"/>
    </w:rPr>
  </w:style>
  <w:style w:type="numbering" w:customStyle="1" w:styleId="referencelist">
    <w:name w:val="referencelist"/>
    <w:basedOn w:val="FrListare"/>
    <w:semiHidden/>
    <w:rsid w:val="003E3BB6"/>
  </w:style>
  <w:style w:type="paragraph" w:customStyle="1" w:styleId="tablecaption">
    <w:name w:val="tablecaption"/>
    <w:basedOn w:val="Normal"/>
    <w:next w:val="Normal"/>
    <w:rsid w:val="003E3BB6"/>
    <w:pPr>
      <w:keepNext/>
      <w:keepLines/>
      <w:overflowPunct w:val="0"/>
      <w:autoSpaceDE w:val="0"/>
      <w:autoSpaceDN w:val="0"/>
      <w:adjustRightInd w:val="0"/>
      <w:spacing w:before="240" w:after="120" w:line="220" w:lineRule="atLeast"/>
      <w:jc w:val="center"/>
      <w:textAlignment w:val="baseline"/>
    </w:pPr>
    <w:rPr>
      <w:sz w:val="18"/>
      <w:szCs w:val="20"/>
      <w:lang w:val="en-US" w:eastAsia="en-US"/>
    </w:rPr>
  </w:style>
  <w:style w:type="paragraph" w:customStyle="1" w:styleId="MainText">
    <w:name w:val="Main Text"/>
    <w:basedOn w:val="Normal"/>
    <w:rsid w:val="003E3BB6"/>
    <w:pPr>
      <w:ind w:firstLine="284"/>
      <w:jc w:val="both"/>
    </w:pPr>
    <w:rPr>
      <w:sz w:val="20"/>
      <w:lang w:val="en-US" w:eastAsia="en-US"/>
    </w:rPr>
  </w:style>
  <w:style w:type="paragraph" w:customStyle="1" w:styleId="CaptionFiguresTables">
    <w:name w:val="Caption Figures/Tables"/>
    <w:basedOn w:val="Normal"/>
    <w:rsid w:val="003E3BB6"/>
    <w:pPr>
      <w:spacing w:before="120" w:after="120"/>
      <w:jc w:val="center"/>
    </w:pPr>
    <w:rPr>
      <w:sz w:val="18"/>
      <w:lang w:val="en-US" w:eastAsia="en-US"/>
    </w:rPr>
  </w:style>
  <w:style w:type="character" w:styleId="Robust">
    <w:name w:val="Strong"/>
    <w:basedOn w:val="Fontdeparagrafimplicit"/>
    <w:uiPriority w:val="22"/>
    <w:qFormat/>
    <w:rsid w:val="00B620F8"/>
    <w:rPr>
      <w:b/>
      <w:bCs/>
    </w:rPr>
  </w:style>
  <w:style w:type="paragraph" w:styleId="PreformatatHTML">
    <w:name w:val="HTML Preformatted"/>
    <w:basedOn w:val="Normal"/>
    <w:link w:val="PreformatatHTMLCaracter"/>
    <w:uiPriority w:val="99"/>
    <w:semiHidden/>
    <w:unhideWhenUsed/>
    <w:rsid w:val="00B408B3"/>
    <w:rPr>
      <w:rFonts w:ascii="Consolas" w:hAnsi="Consolas"/>
      <w:sz w:val="20"/>
      <w:szCs w:val="20"/>
    </w:rPr>
  </w:style>
  <w:style w:type="character" w:customStyle="1" w:styleId="PreformatatHTMLCaracter">
    <w:name w:val="Preformatat HTML Caracter"/>
    <w:basedOn w:val="Fontdeparagrafimplicit"/>
    <w:link w:val="PreformatatHTML"/>
    <w:uiPriority w:val="99"/>
    <w:semiHidden/>
    <w:rsid w:val="00B408B3"/>
    <w:rPr>
      <w:rFonts w:ascii="Consolas" w:hAnsi="Consolas"/>
      <w:sz w:val="20"/>
      <w:szCs w:val="20"/>
    </w:rPr>
  </w:style>
  <w:style w:type="table" w:customStyle="1" w:styleId="a1">
    <w:basedOn w:val="TableNormal0"/>
    <w:rPr>
      <w:sz w:val="20"/>
      <w:szCs w:val="20"/>
    </w:r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Pr>
  </w:style>
  <w:style w:type="character" w:styleId="Referincomentariu">
    <w:name w:val="annotation reference"/>
    <w:basedOn w:val="Fontdeparagrafimplicit"/>
    <w:uiPriority w:val="99"/>
    <w:semiHidden/>
    <w:unhideWhenUsed/>
    <w:rsid w:val="00451FB2"/>
    <w:rPr>
      <w:sz w:val="16"/>
      <w:szCs w:val="16"/>
    </w:rPr>
  </w:style>
  <w:style w:type="paragraph" w:styleId="Textcomentariu">
    <w:name w:val="annotation text"/>
    <w:basedOn w:val="Normal"/>
    <w:link w:val="TextcomentariuCaracter"/>
    <w:uiPriority w:val="99"/>
    <w:unhideWhenUsed/>
    <w:rsid w:val="00451FB2"/>
    <w:rPr>
      <w:sz w:val="20"/>
      <w:szCs w:val="20"/>
    </w:rPr>
  </w:style>
  <w:style w:type="character" w:customStyle="1" w:styleId="TextcomentariuCaracter">
    <w:name w:val="Text comentariu Caracter"/>
    <w:basedOn w:val="Fontdeparagrafimplicit"/>
    <w:link w:val="Textcomentariu"/>
    <w:uiPriority w:val="99"/>
    <w:rsid w:val="00451FB2"/>
    <w:rPr>
      <w:sz w:val="20"/>
      <w:szCs w:val="20"/>
    </w:rPr>
  </w:style>
  <w:style w:type="paragraph" w:styleId="SubiectComentariu">
    <w:name w:val="annotation subject"/>
    <w:basedOn w:val="Textcomentariu"/>
    <w:next w:val="Textcomentariu"/>
    <w:link w:val="SubiectComentariuCaracter"/>
    <w:uiPriority w:val="99"/>
    <w:semiHidden/>
    <w:unhideWhenUsed/>
    <w:rsid w:val="00451FB2"/>
    <w:rPr>
      <w:b/>
      <w:bCs/>
    </w:rPr>
  </w:style>
  <w:style w:type="character" w:customStyle="1" w:styleId="SubiectComentariuCaracter">
    <w:name w:val="Subiect Comentariu Caracter"/>
    <w:basedOn w:val="TextcomentariuCaracter"/>
    <w:link w:val="SubiectComentariu"/>
    <w:uiPriority w:val="99"/>
    <w:semiHidden/>
    <w:rsid w:val="00451FB2"/>
    <w:rPr>
      <w:b/>
      <w:bCs/>
      <w:sz w:val="20"/>
      <w:szCs w:val="20"/>
    </w:rPr>
  </w:style>
  <w:style w:type="paragraph" w:styleId="NormalWeb">
    <w:name w:val="Normal (Web)"/>
    <w:basedOn w:val="Normal"/>
    <w:uiPriority w:val="99"/>
    <w:semiHidden/>
    <w:unhideWhenUsed/>
    <w:rsid w:val="00840AE1"/>
    <w:pPr>
      <w:spacing w:before="100" w:beforeAutospacing="1" w:after="100" w:afterAutospacing="1"/>
    </w:pPr>
  </w:style>
  <w:style w:type="character" w:styleId="Accentuat">
    <w:name w:val="Emphasis"/>
    <w:basedOn w:val="Fontdeparagrafimplicit"/>
    <w:uiPriority w:val="20"/>
    <w:qFormat/>
    <w:rsid w:val="00840A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nicl.2014.08.0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urostars.org/t/first-level-glm-using-nilearn-high-pass-filtering-cosine-drift-model-and-cosine-xx-regressors-in-the-design-matrix/1946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RNCC%20%20CNCC\Raportare%202025\First-level%20GLM%20using%20Nilearn:%20high-pass%20filtering,%20cosine%20drift%20model%20and%20cosine_XX%20regressors%20in%20the%20design%20matri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FsotpYGsahMEXURI27jsH8JbA==">CgMxLjAaFAoBMBIPCg0IB0IJEgdHdW5nc3VoMg5oLmN0NTJkeDJubDA5YzIOaC4yNHZpNzE1Y3htd28yDmgubmlzd3dxbGV3ZXp0OAByITFMa1VXU3dJRlFDUFc4Q2UxcmpabjhNUy1VNHBEM3loTA==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16716</Words>
  <Characters>96954</Characters>
  <Application>Microsoft Office Word</Application>
  <DocSecurity>0</DocSecurity>
  <Lines>807</Lines>
  <Paragraphs>226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c:creator>
  <cp:lastModifiedBy>Andreea Ioana UDREA (24270)</cp:lastModifiedBy>
  <cp:revision>2</cp:revision>
  <dcterms:created xsi:type="dcterms:W3CDTF">2026-03-01T17:13:00Z</dcterms:created>
  <dcterms:modified xsi:type="dcterms:W3CDTF">2026-03-01T17:13:00Z</dcterms:modified>
</cp:coreProperties>
</file>